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C475D" w14:textId="61D0A9BA" w:rsidR="008E0602" w:rsidRPr="00582FF6" w:rsidRDefault="00582FF6" w:rsidP="00582FF6">
      <w:pPr>
        <w:pStyle w:val="Subttulo"/>
        <w:tabs>
          <w:tab w:val="right" w:pos="9123"/>
        </w:tabs>
        <w:jc w:val="left"/>
      </w:pPr>
      <w:r w:rsidRPr="00582FF6">
        <w:rPr>
          <w:noProof/>
          <w:color w:val="000066"/>
          <w:lang w:val="es-MX" w:eastAsia="es-MX"/>
        </w:rPr>
        <mc:AlternateContent>
          <mc:Choice Requires="wps">
            <w:drawing>
              <wp:anchor distT="0" distB="0" distL="114300" distR="114300" simplePos="0" relativeHeight="251716608" behindDoc="0" locked="0" layoutInCell="1" allowOverlap="1" wp14:anchorId="5D27983F" wp14:editId="530892C2">
                <wp:simplePos x="0" y="0"/>
                <wp:positionH relativeFrom="column">
                  <wp:posOffset>-115138</wp:posOffset>
                </wp:positionH>
                <wp:positionV relativeFrom="paragraph">
                  <wp:posOffset>5691531</wp:posOffset>
                </wp:positionV>
                <wp:extent cx="6367145" cy="414528"/>
                <wp:effectExtent l="0" t="0" r="0" b="508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414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48B1" w14:textId="77777777" w:rsidR="00582FF6" w:rsidRDefault="00582FF6" w:rsidP="00582FF6">
                            <w:pPr>
                              <w:rPr>
                                <w:rFonts w:ascii="Arial" w:hAnsi="Arial" w:cs="Arial"/>
                                <w:b/>
                                <w:bCs/>
                                <w:iCs/>
                                <w:color w:val="FFFFFF"/>
                                <w:szCs w:val="32"/>
                              </w:rPr>
                            </w:pPr>
                            <w:r>
                              <w:rPr>
                                <w:rFonts w:ascii="Arial" w:hAnsi="Arial" w:cs="Arial"/>
                                <w:b/>
                                <w:bCs/>
                                <w:iCs/>
                                <w:color w:val="FFFFFF"/>
                                <w:szCs w:val="32"/>
                              </w:rPr>
                              <w:t xml:space="preserve">    </w:t>
                            </w:r>
                            <w:r w:rsidRPr="00FF20D6">
                              <w:rPr>
                                <w:rFonts w:ascii="Arial" w:hAnsi="Arial" w:cs="Arial"/>
                                <w:b/>
                                <w:bCs/>
                                <w:iCs/>
                                <w:color w:val="FFFFFF"/>
                                <w:szCs w:val="32"/>
                              </w:rPr>
                              <w:t>PROCEDIMIENTO PA</w:t>
                            </w:r>
                            <w:r>
                              <w:rPr>
                                <w:rFonts w:ascii="Arial" w:hAnsi="Arial" w:cs="Arial"/>
                                <w:b/>
                                <w:bCs/>
                                <w:iCs/>
                                <w:color w:val="FFFFFF"/>
                                <w:szCs w:val="32"/>
                              </w:rPr>
                              <w:t xml:space="preserve">RA LA MOVILIZACION, ARMADO Y DESARMADO DE            </w:t>
                            </w:r>
                          </w:p>
                          <w:p w14:paraId="424F7B2D" w14:textId="77777777" w:rsidR="00582FF6" w:rsidRPr="00FF20D6" w:rsidRDefault="00582FF6" w:rsidP="00582FF6">
                            <w:pPr>
                              <w:rPr>
                                <w:rFonts w:ascii="Arial" w:hAnsi="Arial" w:cs="Arial"/>
                                <w:b/>
                                <w:bCs/>
                                <w:iCs/>
                                <w:color w:val="FFFFFF"/>
                                <w:szCs w:val="32"/>
                              </w:rPr>
                            </w:pPr>
                            <w:r>
                              <w:rPr>
                                <w:rFonts w:ascii="Arial" w:hAnsi="Arial" w:cs="Arial"/>
                                <w:b/>
                                <w:bCs/>
                                <w:iCs/>
                                <w:color w:val="FFFFFF"/>
                                <w:szCs w:val="32"/>
                              </w:rPr>
                              <w:t xml:space="preserve">     PLATAFORMA (MADERA)</w:t>
                            </w:r>
                          </w:p>
                          <w:p w14:paraId="7E35551F" w14:textId="77777777" w:rsidR="00582FF6" w:rsidRDefault="00582FF6" w:rsidP="00582FF6">
                            <w:pPr>
                              <w:rPr>
                                <w:rFonts w:ascii="Calibri" w:hAnsi="Calibri" w:cs="Calibri"/>
                                <w:b/>
                                <w:bCs/>
                                <w:iCs/>
                                <w:color w:val="FFFFFF"/>
                                <w:sz w:val="28"/>
                                <w:szCs w:val="32"/>
                              </w:rPr>
                            </w:pPr>
                          </w:p>
                          <w:p w14:paraId="5F0F760E" w14:textId="77777777" w:rsidR="00582FF6" w:rsidRPr="00582FF6" w:rsidRDefault="00582FF6" w:rsidP="00582FF6">
                            <w:pPr>
                              <w:rPr>
                                <w:b/>
                                <w:sz w:val="28"/>
                                <w:szCs w:val="32"/>
                                <w14:shadow w14:blurRad="50800" w14:dist="38100" w14:dir="2700000" w14:sx="100000" w14:sy="100000" w14:kx="0" w14:ky="0" w14:algn="tl">
                                  <w14:srgbClr w14:val="000000">
                                    <w14:alpha w14:val="60000"/>
                                  </w14:srgbClr>
                                </w14:shadow>
                                <w14:textFill>
                                  <w14:solidFill>
                                    <w14:srgbClr w14:val="FFFFFF"/>
                                  </w14:solidFill>
                                </w14:textFill>
                              </w:rPr>
                            </w:pPr>
                          </w:p>
                          <w:p w14:paraId="6F30D139" w14:textId="77777777" w:rsidR="00582FF6" w:rsidRDefault="00582FF6" w:rsidP="00582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7983F" id="_x0000_t202" coordsize="21600,21600" o:spt="202" path="m,l,21600r21600,l21600,xe">
                <v:stroke joinstyle="miter"/>
                <v:path gradientshapeok="t" o:connecttype="rect"/>
              </v:shapetype>
              <v:shape id="Cuadro de texto 9" o:spid="_x0000_s1026" type="#_x0000_t202" style="position:absolute;margin-left:-9.05pt;margin-top:448.15pt;width:501.3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" filled="f" stroked="f">
                <v:textbox>
                  <w:txbxContent>
                    <w:p w14:paraId="4BF648B1" w14:textId="77777777" w:rsidR="00582FF6" w:rsidRDefault="00582FF6" w:rsidP="00582FF6">
                      <w:pPr>
                        <w:rPr>
                          <w:rFonts w:ascii="Arial" w:hAnsi="Arial" w:cs="Arial"/>
                          <w:b/>
                          <w:bCs/>
                          <w:iCs/>
                          <w:color w:val="FFFFFF"/>
                          <w:szCs w:val="32"/>
                        </w:rPr>
                      </w:pPr>
                      <w:r>
                        <w:rPr>
                          <w:rFonts w:ascii="Arial" w:hAnsi="Arial" w:cs="Arial"/>
                          <w:b/>
                          <w:bCs/>
                          <w:iCs/>
                          <w:color w:val="FFFFFF"/>
                          <w:szCs w:val="32"/>
                        </w:rPr>
                        <w:t xml:space="preserve">    </w:t>
                      </w:r>
                      <w:r w:rsidRPr="00FF20D6">
                        <w:rPr>
                          <w:rFonts w:ascii="Arial" w:hAnsi="Arial" w:cs="Arial"/>
                          <w:b/>
                          <w:bCs/>
                          <w:iCs/>
                          <w:color w:val="FFFFFF"/>
                          <w:szCs w:val="32"/>
                        </w:rPr>
                        <w:t>PROCEDIMIENTO PA</w:t>
                      </w:r>
                      <w:r>
                        <w:rPr>
                          <w:rFonts w:ascii="Arial" w:hAnsi="Arial" w:cs="Arial"/>
                          <w:b/>
                          <w:bCs/>
                          <w:iCs/>
                          <w:color w:val="FFFFFF"/>
                          <w:szCs w:val="32"/>
                        </w:rPr>
                        <w:t xml:space="preserve">RA LA MOVILIZACION, ARMADO Y DESARMADO DE            </w:t>
                      </w:r>
                    </w:p>
                    <w:p w14:paraId="424F7B2D" w14:textId="77777777" w:rsidR="00582FF6" w:rsidRPr="00FF20D6" w:rsidRDefault="00582FF6" w:rsidP="00582FF6">
                      <w:pPr>
                        <w:rPr>
                          <w:rFonts w:ascii="Arial" w:hAnsi="Arial" w:cs="Arial"/>
                          <w:b/>
                          <w:bCs/>
                          <w:iCs/>
                          <w:color w:val="FFFFFF"/>
                          <w:szCs w:val="32"/>
                        </w:rPr>
                      </w:pPr>
                      <w:r>
                        <w:rPr>
                          <w:rFonts w:ascii="Arial" w:hAnsi="Arial" w:cs="Arial"/>
                          <w:b/>
                          <w:bCs/>
                          <w:iCs/>
                          <w:color w:val="FFFFFF"/>
                          <w:szCs w:val="32"/>
                        </w:rPr>
                        <w:t xml:space="preserve">     PLATAFORMA (MADERA)</w:t>
                      </w:r>
                    </w:p>
                    <w:p w14:paraId="7E35551F" w14:textId="77777777" w:rsidR="00582FF6" w:rsidRDefault="00582FF6" w:rsidP="00582FF6">
                      <w:pPr>
                        <w:rPr>
                          <w:rFonts w:ascii="Calibri" w:hAnsi="Calibri" w:cs="Calibri"/>
                          <w:b/>
                          <w:bCs/>
                          <w:iCs/>
                          <w:color w:val="FFFFFF"/>
                          <w:sz w:val="28"/>
                          <w:szCs w:val="32"/>
                        </w:rPr>
                      </w:pPr>
                    </w:p>
                    <w:p w14:paraId="5F0F760E" w14:textId="77777777" w:rsidR="00582FF6" w:rsidRPr="00582FF6" w:rsidRDefault="00582FF6" w:rsidP="00582FF6">
                      <w:pPr>
                        <w:rPr>
                          <w:b/>
                          <w:sz w:val="28"/>
                          <w:szCs w:val="32"/>
                          <w14:shadow w14:blurRad="50800" w14:dist="38100" w14:dir="2700000" w14:sx="100000" w14:sy="100000" w14:kx="0" w14:ky="0" w14:algn="tl">
                            <w14:srgbClr w14:val="000000">
                              <w14:alpha w14:val="60000"/>
                            </w14:srgbClr>
                          </w14:shadow>
                          <w14:textFill>
                            <w14:solidFill>
                              <w14:srgbClr w14:val="FFFFFF"/>
                            </w14:solidFill>
                          </w14:textFill>
                        </w:rPr>
                      </w:pPr>
                    </w:p>
                    <w:p w14:paraId="6F30D139" w14:textId="77777777" w:rsidR="00582FF6" w:rsidRDefault="00582FF6" w:rsidP="00582FF6"/>
                  </w:txbxContent>
                </v:textbox>
              </v:shape>
            </w:pict>
          </mc:Fallback>
        </mc:AlternateContent>
      </w:r>
      <w:r w:rsidRPr="00582FF6">
        <w:rPr>
          <w:noProof/>
          <w:color w:val="000066"/>
          <w:lang w:val="es-MX" w:eastAsia="es-MX"/>
        </w:rPr>
        <w:drawing>
          <wp:anchor distT="0" distB="0" distL="114300" distR="114300" simplePos="0" relativeHeight="251603968" behindDoc="0" locked="0" layoutInCell="1" allowOverlap="1" wp14:anchorId="0AF30F92" wp14:editId="29A90784">
            <wp:simplePos x="0" y="0"/>
            <wp:positionH relativeFrom="column">
              <wp:posOffset>-92710</wp:posOffset>
            </wp:positionH>
            <wp:positionV relativeFrom="paragraph">
              <wp:posOffset>-876935</wp:posOffset>
            </wp:positionV>
            <wp:extent cx="5956935" cy="6949440"/>
            <wp:effectExtent l="0" t="0" r="5715" b="3810"/>
            <wp:wrapSquare wrapText="bothSides"/>
            <wp:docPr id="1" name="Imagen 1"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935" cy="694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9FB" w:rsidRPr="00582FF6">
        <w:rPr>
          <w:rFonts w:ascii="Arial" w:hAnsi="Arial" w:cs="Arial"/>
          <w:b/>
          <w:bCs/>
          <w:iCs/>
          <w:color w:val="000066"/>
        </w:rPr>
        <w:t>MX-</w:t>
      </w:r>
      <w:r w:rsidRPr="00582FF6">
        <w:rPr>
          <w:rFonts w:ascii="Arial" w:hAnsi="Arial" w:cs="Arial"/>
          <w:b/>
          <w:bCs/>
          <w:iCs/>
          <w:color w:val="000066"/>
        </w:rPr>
        <w:t>PR-OP-02</w:t>
      </w:r>
      <w:r w:rsidR="008E0602" w:rsidRPr="008B0983">
        <w:rPr>
          <w:rFonts w:ascii="Arial" w:hAnsi="Arial" w:cs="Arial"/>
          <w:b/>
          <w:bCs/>
          <w:iCs/>
        </w:rPr>
        <w:tab/>
      </w:r>
      <w:r w:rsidR="008E0602" w:rsidRPr="00582FF6">
        <w:rPr>
          <w:rFonts w:ascii="Arial" w:hAnsi="Arial" w:cs="Arial"/>
          <w:b/>
          <w:bCs/>
          <w:iCs/>
          <w:color w:val="000066"/>
        </w:rPr>
        <w:t xml:space="preserve">  </w:t>
      </w:r>
      <w:r w:rsidRPr="00582FF6">
        <w:rPr>
          <w:rFonts w:ascii="Arial" w:hAnsi="Arial" w:cs="Arial"/>
          <w:b/>
          <w:bCs/>
          <w:iCs/>
          <w:color w:val="000066"/>
        </w:rPr>
        <w:t xml:space="preserve">                           </w:t>
      </w:r>
      <w:r w:rsidR="00B55FA9" w:rsidRPr="00582FF6">
        <w:rPr>
          <w:rFonts w:ascii="Arial" w:hAnsi="Arial" w:cs="Arial"/>
          <w:b/>
          <w:bCs/>
          <w:iCs/>
          <w:color w:val="000066"/>
        </w:rPr>
        <w:t>REV-</w:t>
      </w:r>
      <w:r w:rsidR="00A66B51">
        <w:rPr>
          <w:rFonts w:ascii="Arial" w:hAnsi="Arial" w:cs="Arial"/>
          <w:b/>
          <w:bCs/>
          <w:iCs/>
          <w:color w:val="000066"/>
        </w:rPr>
        <w:t>6</w:t>
      </w:r>
      <w:r w:rsidR="00631E46" w:rsidRPr="00582FF6">
        <w:rPr>
          <w:rFonts w:ascii="Arial" w:hAnsi="Arial" w:cs="Arial"/>
          <w:b/>
          <w:bCs/>
          <w:iCs/>
          <w:color w:val="000066"/>
        </w:rPr>
        <w:t xml:space="preserve">            </w:t>
      </w:r>
      <w:r w:rsidR="002930F9" w:rsidRPr="00582FF6">
        <w:rPr>
          <w:rFonts w:ascii="Arial" w:hAnsi="Arial" w:cs="Arial"/>
          <w:b/>
          <w:bCs/>
          <w:iCs/>
          <w:color w:val="000066"/>
        </w:rPr>
        <w:t xml:space="preserve">         </w:t>
      </w:r>
      <w:r w:rsidR="002A002A" w:rsidRPr="00582FF6">
        <w:rPr>
          <w:rFonts w:ascii="Arial" w:hAnsi="Arial" w:cs="Arial"/>
          <w:b/>
          <w:bCs/>
          <w:iCs/>
          <w:color w:val="000066"/>
        </w:rPr>
        <w:t xml:space="preserve">  </w:t>
      </w:r>
      <w:r w:rsidR="002930F9" w:rsidRPr="00582FF6">
        <w:rPr>
          <w:rFonts w:ascii="Arial" w:hAnsi="Arial" w:cs="Arial"/>
          <w:b/>
          <w:bCs/>
          <w:iCs/>
          <w:color w:val="000066"/>
        </w:rPr>
        <w:t xml:space="preserve"> </w:t>
      </w:r>
      <w:r w:rsidR="008E0602" w:rsidRPr="00582FF6">
        <w:rPr>
          <w:rFonts w:ascii="Arial" w:hAnsi="Arial" w:cs="Arial"/>
          <w:b/>
          <w:bCs/>
          <w:iCs/>
          <w:color w:val="000066"/>
        </w:rPr>
        <w:t xml:space="preserve">  </w:t>
      </w:r>
      <w:r w:rsidR="00A04869" w:rsidRPr="00582FF6">
        <w:rPr>
          <w:rFonts w:ascii="Arial" w:hAnsi="Arial" w:cs="Arial"/>
          <w:b/>
          <w:bCs/>
          <w:iCs/>
          <w:color w:val="000066"/>
        </w:rPr>
        <w:t xml:space="preserve">   </w:t>
      </w:r>
      <w:r w:rsidR="004B1ED1">
        <w:rPr>
          <w:rFonts w:ascii="Arial" w:hAnsi="Arial" w:cs="Arial"/>
          <w:b/>
          <w:bCs/>
          <w:iCs/>
          <w:color w:val="000066"/>
        </w:rPr>
        <w:t>septiembre</w:t>
      </w:r>
      <w:r w:rsidRPr="00582FF6">
        <w:rPr>
          <w:rFonts w:ascii="Arial" w:hAnsi="Arial" w:cs="Arial"/>
          <w:b/>
          <w:bCs/>
          <w:iCs/>
          <w:color w:val="000066"/>
        </w:rPr>
        <w:t xml:space="preserve"> </w:t>
      </w:r>
      <w:r w:rsidR="00667253">
        <w:rPr>
          <w:rFonts w:ascii="Arial" w:hAnsi="Arial" w:cs="Arial"/>
          <w:b/>
          <w:bCs/>
          <w:iCs/>
          <w:color w:val="000066"/>
        </w:rPr>
        <w:t>2</w:t>
      </w:r>
      <w:r w:rsidR="004B1ED1">
        <w:rPr>
          <w:rFonts w:ascii="Arial" w:hAnsi="Arial" w:cs="Arial"/>
          <w:b/>
          <w:bCs/>
          <w:iCs/>
          <w:color w:val="000066"/>
        </w:rPr>
        <w:t>0</w:t>
      </w:r>
      <w:r w:rsidR="002A002A" w:rsidRPr="00582FF6">
        <w:rPr>
          <w:rFonts w:ascii="Arial" w:hAnsi="Arial" w:cs="Arial"/>
          <w:b/>
          <w:bCs/>
          <w:iCs/>
          <w:color w:val="000066"/>
        </w:rPr>
        <w:t xml:space="preserve"> del</w:t>
      </w:r>
      <w:r w:rsidR="00A04869" w:rsidRPr="00582FF6">
        <w:rPr>
          <w:rFonts w:ascii="Arial" w:hAnsi="Arial" w:cs="Arial"/>
          <w:b/>
          <w:bCs/>
          <w:iCs/>
          <w:color w:val="000066"/>
        </w:rPr>
        <w:t xml:space="preserve"> </w:t>
      </w:r>
      <w:r w:rsidR="002A002A" w:rsidRPr="00582FF6">
        <w:rPr>
          <w:rFonts w:ascii="Arial" w:hAnsi="Arial" w:cs="Arial"/>
          <w:b/>
          <w:bCs/>
          <w:iCs/>
          <w:color w:val="000066"/>
        </w:rPr>
        <w:t>202</w:t>
      </w:r>
      <w:r w:rsidR="00A66B51">
        <w:rPr>
          <w:rFonts w:ascii="Arial" w:hAnsi="Arial" w:cs="Arial"/>
          <w:b/>
          <w:bCs/>
          <w:iCs/>
          <w:color w:val="000066"/>
        </w:rPr>
        <w:t>2</w:t>
      </w:r>
    </w:p>
    <w:p w14:paraId="26DA833E" w14:textId="77777777" w:rsidR="002036B6" w:rsidRPr="00B33C6B" w:rsidRDefault="005A10C5" w:rsidP="00063D12">
      <w:pPr>
        <w:pStyle w:val="Ttulo1"/>
        <w:tabs>
          <w:tab w:val="clear" w:pos="360"/>
          <w:tab w:val="left" w:pos="426"/>
        </w:tabs>
        <w:ind w:left="0" w:firstLine="0"/>
        <w:rPr>
          <w:sz w:val="24"/>
        </w:rPr>
      </w:pPr>
      <w:r w:rsidRPr="00B33C6B">
        <w:rPr>
          <w:sz w:val="24"/>
        </w:rPr>
        <w:lastRenderedPageBreak/>
        <w:t>OBJETIVO</w:t>
      </w:r>
    </w:p>
    <w:p w14:paraId="27E9ADCD" w14:textId="77777777" w:rsidR="00B55FA9" w:rsidRPr="00B33C6B" w:rsidRDefault="00B55FA9" w:rsidP="00063D12">
      <w:pPr>
        <w:jc w:val="both"/>
        <w:rPr>
          <w:rFonts w:ascii="Calibri" w:hAnsi="Calibri" w:cs="Calibri"/>
        </w:rPr>
      </w:pPr>
    </w:p>
    <w:p w14:paraId="4ABD67DD" w14:textId="46860F97" w:rsidR="00CC61D8" w:rsidRPr="00582FF6" w:rsidRDefault="00CC61D8" w:rsidP="00063D12">
      <w:pPr>
        <w:autoSpaceDE w:val="0"/>
        <w:autoSpaceDN w:val="0"/>
        <w:adjustRightInd w:val="0"/>
        <w:jc w:val="both"/>
        <w:rPr>
          <w:rFonts w:ascii="Arial" w:hAnsi="Arial" w:cs="Arial"/>
          <w:color w:val="FF0000"/>
          <w:sz w:val="20"/>
          <w:lang w:val="es-CO" w:eastAsia="es-CO"/>
        </w:rPr>
      </w:pPr>
      <w:r w:rsidRPr="00582FF6">
        <w:rPr>
          <w:rFonts w:ascii="Arial" w:hAnsi="Arial" w:cs="Arial"/>
          <w:sz w:val="20"/>
          <w:lang w:val="es-CO" w:eastAsia="es-CO"/>
        </w:rPr>
        <w:t>Establecer</w:t>
      </w:r>
      <w:r w:rsidR="00B55FA9" w:rsidRPr="00582FF6">
        <w:rPr>
          <w:rFonts w:ascii="Arial" w:hAnsi="Arial" w:cs="Arial"/>
          <w:sz w:val="20"/>
          <w:lang w:val="es-CO" w:eastAsia="es-CO"/>
        </w:rPr>
        <w:t>,</w:t>
      </w:r>
      <w:r w:rsidR="00B55FA9" w:rsidRPr="00582FF6">
        <w:rPr>
          <w:rFonts w:ascii="Arial" w:hAnsi="Arial" w:cs="Arial"/>
          <w:sz w:val="20"/>
          <w:lang w:eastAsia="es-CO"/>
        </w:rPr>
        <w:t xml:space="preserve"> implementar</w:t>
      </w:r>
      <w:r w:rsidR="000F6ABC" w:rsidRPr="00582FF6">
        <w:rPr>
          <w:rFonts w:ascii="Arial" w:hAnsi="Arial" w:cs="Arial"/>
          <w:sz w:val="20"/>
          <w:lang w:eastAsia="es-CO"/>
        </w:rPr>
        <w:t xml:space="preserve"> y mantener</w:t>
      </w:r>
      <w:r w:rsidR="008276DF" w:rsidRPr="00582FF6">
        <w:rPr>
          <w:rFonts w:ascii="Arial" w:hAnsi="Arial" w:cs="Arial"/>
          <w:sz w:val="20"/>
          <w:lang w:eastAsia="es-CO"/>
        </w:rPr>
        <w:t xml:space="preserve"> un</w:t>
      </w:r>
      <w:r w:rsidR="00B55FA9" w:rsidRPr="00582FF6">
        <w:rPr>
          <w:rFonts w:ascii="Arial" w:hAnsi="Arial" w:cs="Arial"/>
          <w:sz w:val="20"/>
          <w:lang w:val="es-CO" w:eastAsia="es-CO"/>
        </w:rPr>
        <w:t xml:space="preserve"> procedimiento</w:t>
      </w:r>
      <w:r w:rsidRPr="00582FF6">
        <w:rPr>
          <w:rFonts w:ascii="Arial" w:hAnsi="Arial" w:cs="Arial"/>
          <w:sz w:val="20"/>
          <w:lang w:val="es-CO" w:eastAsia="es-CO"/>
        </w:rPr>
        <w:t xml:space="preserve"> </w:t>
      </w:r>
      <w:r w:rsidR="008276DF" w:rsidRPr="00582FF6">
        <w:rPr>
          <w:rFonts w:ascii="Arial" w:hAnsi="Arial" w:cs="Arial"/>
          <w:sz w:val="20"/>
          <w:lang w:val="es-CO" w:eastAsia="es-CO"/>
        </w:rPr>
        <w:t xml:space="preserve">seguro para </w:t>
      </w:r>
      <w:r w:rsidRPr="00582FF6">
        <w:rPr>
          <w:rFonts w:ascii="Arial" w:hAnsi="Arial" w:cs="Arial"/>
          <w:sz w:val="20"/>
          <w:lang w:val="es-CO" w:eastAsia="es-CO"/>
        </w:rPr>
        <w:t>el transp</w:t>
      </w:r>
      <w:r w:rsidR="00763966" w:rsidRPr="00582FF6">
        <w:rPr>
          <w:rFonts w:ascii="Arial" w:hAnsi="Arial" w:cs="Arial"/>
          <w:sz w:val="20"/>
          <w:lang w:val="es-CO" w:eastAsia="es-CO"/>
        </w:rPr>
        <w:t>orte,</w:t>
      </w:r>
      <w:r w:rsidR="008276DF" w:rsidRPr="00582FF6">
        <w:rPr>
          <w:rFonts w:ascii="Arial" w:hAnsi="Arial" w:cs="Arial"/>
          <w:sz w:val="20"/>
          <w:lang w:val="es-CO" w:eastAsia="es-CO"/>
        </w:rPr>
        <w:t xml:space="preserve"> movilización, </w:t>
      </w:r>
      <w:r w:rsidR="00113E2F" w:rsidRPr="00582FF6">
        <w:rPr>
          <w:rFonts w:ascii="Arial" w:hAnsi="Arial" w:cs="Arial"/>
          <w:sz w:val="20"/>
          <w:lang w:val="es-CO" w:eastAsia="es-CO"/>
        </w:rPr>
        <w:t xml:space="preserve">arme y desarme de la plataforma de </w:t>
      </w:r>
      <w:r w:rsidR="00EF3AB9" w:rsidRPr="00582FF6">
        <w:rPr>
          <w:rFonts w:ascii="Arial" w:hAnsi="Arial" w:cs="Arial"/>
          <w:sz w:val="20"/>
          <w:lang w:val="es-CO" w:eastAsia="es-CO"/>
        </w:rPr>
        <w:t>madera,</w:t>
      </w:r>
      <w:r w:rsidR="008276DF" w:rsidRPr="00582FF6">
        <w:rPr>
          <w:rFonts w:ascii="Arial" w:hAnsi="Arial" w:cs="Arial"/>
          <w:sz w:val="20"/>
          <w:lang w:val="es-CO" w:eastAsia="es-CO"/>
        </w:rPr>
        <w:t xml:space="preserve"> así como la elaboración de las planillas de perforación en los diferentes terrenos asignados por el cliente,</w:t>
      </w:r>
      <w:r w:rsidR="000F6ABC" w:rsidRPr="00582FF6">
        <w:rPr>
          <w:rFonts w:ascii="Arial" w:hAnsi="Arial" w:cs="Arial"/>
          <w:sz w:val="20"/>
          <w:lang w:val="es-CO" w:eastAsia="es-CO"/>
        </w:rPr>
        <w:t xml:space="preserve"> permitiendo asegurar los resultados óptimos en la actividad, t</w:t>
      </w:r>
      <w:r w:rsidR="008276DF" w:rsidRPr="00582FF6">
        <w:rPr>
          <w:rFonts w:ascii="Arial" w:hAnsi="Arial" w:cs="Arial"/>
          <w:sz w:val="20"/>
          <w:lang w:val="es-CO" w:eastAsia="es-CO"/>
        </w:rPr>
        <w:t>eniendo en cuenta las medidas y</w:t>
      </w:r>
      <w:r w:rsidR="000F6ABC" w:rsidRPr="00582FF6">
        <w:rPr>
          <w:rFonts w:ascii="Arial" w:hAnsi="Arial" w:cs="Arial"/>
          <w:sz w:val="20"/>
          <w:lang w:val="es-CO" w:eastAsia="es-CO"/>
        </w:rPr>
        <w:t xml:space="preserve"> controles de seguridad establecidos</w:t>
      </w:r>
      <w:r w:rsidR="008276DF" w:rsidRPr="00582FF6">
        <w:rPr>
          <w:rFonts w:ascii="Arial" w:hAnsi="Arial" w:cs="Arial"/>
          <w:sz w:val="20"/>
          <w:lang w:val="es-CO" w:eastAsia="es-CO"/>
        </w:rPr>
        <w:t xml:space="preserve"> para esta actividad</w:t>
      </w:r>
      <w:r w:rsidR="000F6ABC" w:rsidRPr="00582FF6">
        <w:rPr>
          <w:rFonts w:ascii="Arial" w:hAnsi="Arial" w:cs="Arial"/>
          <w:sz w:val="20"/>
          <w:lang w:val="es-CO" w:eastAsia="es-CO"/>
        </w:rPr>
        <w:t xml:space="preserve"> dentro de las operaciones</w:t>
      </w:r>
      <w:r w:rsidRPr="00582FF6">
        <w:rPr>
          <w:rFonts w:ascii="Arial" w:hAnsi="Arial" w:cs="Arial"/>
          <w:sz w:val="20"/>
          <w:lang w:val="es-CO" w:eastAsia="es-CO"/>
        </w:rPr>
        <w:t xml:space="preserve"> </w:t>
      </w:r>
      <w:r w:rsidR="00537C45" w:rsidRPr="00582FF6">
        <w:rPr>
          <w:rFonts w:ascii="Arial" w:hAnsi="Arial" w:cs="Arial"/>
          <w:sz w:val="20"/>
          <w:lang w:val="es-CO" w:eastAsia="es-CO"/>
        </w:rPr>
        <w:t xml:space="preserve">de </w:t>
      </w:r>
      <w:r w:rsidR="00763966" w:rsidRPr="00582FF6">
        <w:rPr>
          <w:rFonts w:ascii="Arial" w:hAnsi="Arial" w:cs="Arial"/>
          <w:sz w:val="20"/>
          <w:lang w:val="es-CO" w:eastAsia="es-CO"/>
        </w:rPr>
        <w:t xml:space="preserve">la empresa </w:t>
      </w:r>
      <w:r w:rsidR="00EF3AB9">
        <w:rPr>
          <w:rFonts w:ascii="Arial" w:hAnsi="Arial" w:cs="Arial"/>
          <w:sz w:val="20"/>
          <w:lang w:val="es-CO" w:eastAsia="es-CO"/>
        </w:rPr>
        <w:t>Kluane Services</w:t>
      </w:r>
      <w:r w:rsidR="00763966" w:rsidRPr="00582FF6">
        <w:rPr>
          <w:rFonts w:ascii="Arial" w:hAnsi="Arial" w:cs="Arial"/>
          <w:sz w:val="20"/>
          <w:lang w:val="es-CO" w:eastAsia="es-CO"/>
        </w:rPr>
        <w:t xml:space="preserve"> SA DE CV</w:t>
      </w:r>
      <w:r w:rsidR="008276DF" w:rsidRPr="00582FF6">
        <w:rPr>
          <w:rFonts w:ascii="Arial" w:hAnsi="Arial" w:cs="Arial"/>
          <w:sz w:val="20"/>
          <w:lang w:val="es-CO" w:eastAsia="es-CO"/>
        </w:rPr>
        <w:t>.</w:t>
      </w:r>
    </w:p>
    <w:p w14:paraId="5F4673AF" w14:textId="77777777" w:rsidR="00CC61D8" w:rsidRPr="00B33C6B" w:rsidRDefault="00CC61D8" w:rsidP="00063D12">
      <w:pPr>
        <w:jc w:val="both"/>
        <w:rPr>
          <w:rFonts w:ascii="Calibri" w:hAnsi="Calibri" w:cs="Calibri"/>
          <w:iCs/>
          <w:lang w:val="es-CO"/>
        </w:rPr>
      </w:pPr>
    </w:p>
    <w:p w14:paraId="2CD0D7B8" w14:textId="77777777" w:rsidR="008E0602" w:rsidRPr="00B33C6B" w:rsidRDefault="000F6ABC" w:rsidP="00063D12">
      <w:pPr>
        <w:pStyle w:val="Ttulo1"/>
        <w:tabs>
          <w:tab w:val="clear" w:pos="360"/>
          <w:tab w:val="left" w:pos="426"/>
        </w:tabs>
        <w:ind w:left="0" w:firstLine="0"/>
        <w:rPr>
          <w:sz w:val="24"/>
          <w:lang w:val="es-CO"/>
        </w:rPr>
      </w:pPr>
      <w:r w:rsidRPr="00B33C6B">
        <w:rPr>
          <w:sz w:val="24"/>
          <w:lang w:val="es-CO"/>
        </w:rPr>
        <w:t>ALCANCE</w:t>
      </w:r>
    </w:p>
    <w:p w14:paraId="62F06AD5" w14:textId="77777777" w:rsidR="000F6ABC" w:rsidRPr="00B33C6B" w:rsidRDefault="000F6ABC" w:rsidP="00063D12">
      <w:pPr>
        <w:jc w:val="both"/>
        <w:rPr>
          <w:rFonts w:ascii="Calibri" w:hAnsi="Calibri" w:cs="Calibri"/>
          <w:lang w:val="es-CO"/>
        </w:rPr>
      </w:pPr>
    </w:p>
    <w:p w14:paraId="3C3F6809" w14:textId="26D5B000" w:rsidR="000F6ABC" w:rsidRPr="00582FF6" w:rsidRDefault="008276DF" w:rsidP="00063D12">
      <w:pPr>
        <w:autoSpaceDE w:val="0"/>
        <w:autoSpaceDN w:val="0"/>
        <w:adjustRightInd w:val="0"/>
        <w:jc w:val="both"/>
        <w:rPr>
          <w:rFonts w:ascii="Arial" w:hAnsi="Arial" w:cs="Arial"/>
          <w:sz w:val="20"/>
          <w:lang w:val="es-CO" w:eastAsia="es-CO"/>
        </w:rPr>
      </w:pPr>
      <w:r w:rsidRPr="00582FF6">
        <w:rPr>
          <w:rFonts w:ascii="Arial" w:hAnsi="Arial" w:cs="Arial"/>
          <w:sz w:val="20"/>
          <w:lang w:val="es-CO" w:eastAsia="es-CO"/>
        </w:rPr>
        <w:t>Este documento es aplicable a</w:t>
      </w:r>
      <w:r w:rsidR="000F6ABC" w:rsidRPr="00582FF6">
        <w:rPr>
          <w:rFonts w:ascii="Arial" w:hAnsi="Arial" w:cs="Arial"/>
          <w:sz w:val="20"/>
          <w:lang w:val="es-CO" w:eastAsia="es-CO"/>
        </w:rPr>
        <w:t xml:space="preserve"> las actividades d</w:t>
      </w:r>
      <w:r w:rsidRPr="00582FF6">
        <w:rPr>
          <w:rFonts w:ascii="Arial" w:hAnsi="Arial" w:cs="Arial"/>
          <w:sz w:val="20"/>
          <w:lang w:val="es-CO" w:eastAsia="es-CO"/>
        </w:rPr>
        <w:t xml:space="preserve">e transporte, movilización, arme y desarme de la plataforma de </w:t>
      </w:r>
      <w:r w:rsidR="00EF3AB9" w:rsidRPr="00582FF6">
        <w:rPr>
          <w:rFonts w:ascii="Arial" w:hAnsi="Arial" w:cs="Arial"/>
          <w:sz w:val="20"/>
          <w:lang w:val="es-CO" w:eastAsia="es-CO"/>
        </w:rPr>
        <w:t>madera,</w:t>
      </w:r>
      <w:r w:rsidRPr="00582FF6">
        <w:rPr>
          <w:rFonts w:ascii="Arial" w:hAnsi="Arial" w:cs="Arial"/>
          <w:sz w:val="20"/>
          <w:lang w:val="es-CO" w:eastAsia="es-CO"/>
        </w:rPr>
        <w:t xml:space="preserve"> así como la elaboración de las planillas de perforación en los </w:t>
      </w:r>
      <w:r w:rsidR="000652FC" w:rsidRPr="00582FF6">
        <w:rPr>
          <w:rFonts w:ascii="Arial" w:hAnsi="Arial" w:cs="Arial"/>
          <w:sz w:val="20"/>
          <w:lang w:val="es-CO" w:eastAsia="es-CO"/>
        </w:rPr>
        <w:t>proyectos activos</w:t>
      </w:r>
      <w:r w:rsidRPr="00582FF6">
        <w:rPr>
          <w:rFonts w:ascii="Arial" w:hAnsi="Arial" w:cs="Arial"/>
          <w:sz w:val="20"/>
          <w:lang w:val="es-CO" w:eastAsia="es-CO"/>
        </w:rPr>
        <w:t>,</w:t>
      </w:r>
      <w:r w:rsidR="000652FC" w:rsidRPr="00582FF6">
        <w:rPr>
          <w:rFonts w:ascii="Arial" w:hAnsi="Arial" w:cs="Arial"/>
          <w:sz w:val="20"/>
          <w:lang w:val="es-CO" w:eastAsia="es-CO"/>
        </w:rPr>
        <w:t xml:space="preserve"> teniendo en cuenta:</w:t>
      </w:r>
      <w:r w:rsidRPr="00582FF6">
        <w:rPr>
          <w:rFonts w:ascii="Arial" w:hAnsi="Arial" w:cs="Arial"/>
          <w:sz w:val="20"/>
          <w:lang w:val="es-CO" w:eastAsia="es-CO"/>
        </w:rPr>
        <w:t xml:space="preserve"> los</w:t>
      </w:r>
      <w:r w:rsidR="000F6ABC" w:rsidRPr="00582FF6">
        <w:rPr>
          <w:rFonts w:ascii="Arial" w:hAnsi="Arial" w:cs="Arial"/>
          <w:sz w:val="20"/>
          <w:lang w:val="es-CO" w:eastAsia="es-CO"/>
        </w:rPr>
        <w:t xml:space="preserve"> equipos, materia</w:t>
      </w:r>
      <w:r w:rsidR="00A9558B" w:rsidRPr="00582FF6">
        <w:rPr>
          <w:rFonts w:ascii="Arial" w:hAnsi="Arial" w:cs="Arial"/>
          <w:sz w:val="20"/>
          <w:lang w:val="es-CO" w:eastAsia="es-CO"/>
        </w:rPr>
        <w:t>les, instalaciones, vecindades,</w:t>
      </w:r>
      <w:r w:rsidR="000F6ABC" w:rsidRPr="00582FF6">
        <w:rPr>
          <w:rFonts w:ascii="Arial" w:hAnsi="Arial" w:cs="Arial"/>
          <w:sz w:val="20"/>
          <w:lang w:val="es-CO" w:eastAsia="es-CO"/>
        </w:rPr>
        <w:t xml:space="preserve"> personal </w:t>
      </w:r>
      <w:r w:rsidR="0066399D" w:rsidRPr="00582FF6">
        <w:rPr>
          <w:rFonts w:ascii="Arial" w:hAnsi="Arial" w:cs="Arial"/>
          <w:sz w:val="20"/>
          <w:lang w:val="es-CO" w:eastAsia="es-CO"/>
        </w:rPr>
        <w:t xml:space="preserve">interno y externo que se encuentre involucrado en esta </w:t>
      </w:r>
      <w:r w:rsidR="00D54DC2" w:rsidRPr="00582FF6">
        <w:rPr>
          <w:rFonts w:ascii="Arial" w:hAnsi="Arial" w:cs="Arial"/>
          <w:sz w:val="20"/>
          <w:lang w:val="es-CO" w:eastAsia="es-CO"/>
        </w:rPr>
        <w:t>actividad,</w:t>
      </w:r>
      <w:r w:rsidR="00A9558B" w:rsidRPr="00582FF6">
        <w:rPr>
          <w:rFonts w:ascii="Arial" w:hAnsi="Arial" w:cs="Arial"/>
          <w:sz w:val="20"/>
          <w:lang w:val="es-CO" w:eastAsia="es-CO"/>
        </w:rPr>
        <w:t xml:space="preserve"> así como el medio ambiente que puede verse afectado por la actividad</w:t>
      </w:r>
      <w:r w:rsidR="0066399D" w:rsidRPr="00582FF6">
        <w:rPr>
          <w:rFonts w:ascii="Arial" w:hAnsi="Arial" w:cs="Arial"/>
          <w:sz w:val="20"/>
          <w:lang w:val="es-CO" w:eastAsia="es-CO"/>
        </w:rPr>
        <w:t>.</w:t>
      </w:r>
    </w:p>
    <w:p w14:paraId="6787085E" w14:textId="77777777" w:rsidR="00CC61D8" w:rsidRPr="00B33C6B" w:rsidRDefault="00CC61D8" w:rsidP="00063D12">
      <w:pPr>
        <w:ind w:left="360"/>
        <w:jc w:val="both"/>
        <w:rPr>
          <w:rFonts w:ascii="Calibri" w:hAnsi="Calibri" w:cs="Calibri"/>
          <w:b/>
          <w:bCs/>
          <w:iCs/>
          <w:u w:val="single"/>
          <w:lang w:val="es-ES_tradnl"/>
        </w:rPr>
      </w:pPr>
    </w:p>
    <w:p w14:paraId="4258FBF4" w14:textId="77777777" w:rsidR="00CC61D8" w:rsidRPr="00B33C6B" w:rsidRDefault="00CC61D8" w:rsidP="00063D12">
      <w:pPr>
        <w:pStyle w:val="Ttulo1"/>
        <w:tabs>
          <w:tab w:val="clear" w:pos="360"/>
          <w:tab w:val="left" w:pos="0"/>
          <w:tab w:val="left" w:pos="426"/>
        </w:tabs>
        <w:ind w:left="0" w:firstLine="0"/>
        <w:rPr>
          <w:sz w:val="24"/>
        </w:rPr>
      </w:pPr>
      <w:r w:rsidRPr="00B33C6B">
        <w:rPr>
          <w:sz w:val="24"/>
        </w:rPr>
        <w:t>RESPONSABLES</w:t>
      </w:r>
    </w:p>
    <w:p w14:paraId="6AC69881" w14:textId="77777777" w:rsidR="000652FC" w:rsidRPr="00B33C6B" w:rsidRDefault="000652FC" w:rsidP="00063D12">
      <w:pPr>
        <w:jc w:val="both"/>
        <w:rPr>
          <w:rFonts w:ascii="Calibri" w:hAnsi="Calibri" w:cs="Calibri"/>
        </w:rPr>
      </w:pPr>
    </w:p>
    <w:p w14:paraId="5FD57709" w14:textId="77777777" w:rsidR="00892305" w:rsidRPr="00582FF6" w:rsidRDefault="00892305" w:rsidP="00063D12">
      <w:pPr>
        <w:jc w:val="both"/>
        <w:rPr>
          <w:rFonts w:ascii="Arial" w:hAnsi="Arial" w:cs="Arial"/>
          <w:sz w:val="20"/>
          <w:lang w:val="es-MX"/>
        </w:rPr>
      </w:pPr>
      <w:r w:rsidRPr="00582FF6">
        <w:rPr>
          <w:rFonts w:ascii="Arial" w:hAnsi="Arial" w:cs="Arial"/>
          <w:b/>
          <w:sz w:val="20"/>
          <w:lang w:val="es-MX"/>
        </w:rPr>
        <w:t>Alta Gerencia:</w:t>
      </w:r>
      <w:r w:rsidRPr="00582FF6">
        <w:rPr>
          <w:rFonts w:ascii="Arial" w:hAnsi="Arial" w:cs="Arial"/>
          <w:sz w:val="20"/>
          <w:lang w:val="es-MX"/>
        </w:rPr>
        <w:t xml:space="preserve"> </w:t>
      </w:r>
      <w:r w:rsidR="00A9558B" w:rsidRPr="00582FF6">
        <w:rPr>
          <w:rFonts w:ascii="Arial" w:hAnsi="Arial" w:cs="Arial"/>
          <w:sz w:val="20"/>
          <w:lang w:val="es-MX"/>
        </w:rPr>
        <w:t xml:space="preserve">Garantizar </w:t>
      </w:r>
      <w:r w:rsidRPr="00582FF6">
        <w:rPr>
          <w:rFonts w:ascii="Arial" w:hAnsi="Arial" w:cs="Arial"/>
          <w:sz w:val="20"/>
        </w:rPr>
        <w:t>que se provean los medios necesarios para llevar a cabo todas las actividades aquí descritas.</w:t>
      </w:r>
    </w:p>
    <w:p w14:paraId="1B447CF2" w14:textId="77777777" w:rsidR="000652FC" w:rsidRPr="00582FF6" w:rsidRDefault="000652FC" w:rsidP="00063D12">
      <w:pPr>
        <w:jc w:val="both"/>
        <w:rPr>
          <w:rFonts w:ascii="Arial" w:hAnsi="Arial" w:cs="Arial"/>
          <w:sz w:val="20"/>
        </w:rPr>
      </w:pPr>
    </w:p>
    <w:p w14:paraId="59048834" w14:textId="77777777" w:rsidR="00EF3AB9" w:rsidRPr="00AB7E19" w:rsidRDefault="00EF3AB9" w:rsidP="00EF3AB9">
      <w:pPr>
        <w:pStyle w:val="Ttulo2"/>
        <w:numPr>
          <w:ilvl w:val="0"/>
          <w:numId w:val="0"/>
        </w:numPr>
        <w:jc w:val="both"/>
        <w:rPr>
          <w:rFonts w:ascii="Arial" w:hAnsi="Arial" w:cs="Arial"/>
          <w:b w:val="0"/>
          <w:bCs w:val="0"/>
          <w:sz w:val="20"/>
          <w:szCs w:val="20"/>
        </w:rPr>
      </w:pPr>
      <w:bookmarkStart w:id="0" w:name="_Hlk118100564"/>
      <w:r w:rsidRPr="00AB7E19">
        <w:rPr>
          <w:rFonts w:ascii="Arial" w:hAnsi="Arial" w:cs="Arial"/>
          <w:bCs w:val="0"/>
          <w:sz w:val="20"/>
          <w:szCs w:val="20"/>
        </w:rPr>
        <w:t xml:space="preserve">Coordinador </w:t>
      </w:r>
      <w:r>
        <w:rPr>
          <w:rFonts w:ascii="Arial" w:hAnsi="Arial" w:cs="Arial"/>
          <w:bCs w:val="0"/>
          <w:sz w:val="20"/>
          <w:szCs w:val="20"/>
        </w:rPr>
        <w:t>de operaciones</w:t>
      </w:r>
      <w:r w:rsidRPr="00AB7E19">
        <w:rPr>
          <w:rFonts w:ascii="Arial" w:hAnsi="Arial" w:cs="Arial"/>
          <w:bCs w:val="0"/>
          <w:sz w:val="20"/>
          <w:szCs w:val="20"/>
        </w:rPr>
        <w:t>:</w:t>
      </w:r>
      <w:bookmarkEnd w:id="0"/>
      <w:r w:rsidRPr="00AB7E19">
        <w:rPr>
          <w:rFonts w:ascii="Arial" w:hAnsi="Arial" w:cs="Arial"/>
          <w:bCs w:val="0"/>
          <w:sz w:val="20"/>
          <w:szCs w:val="20"/>
        </w:rPr>
        <w:t xml:space="preserve"> </w:t>
      </w:r>
      <w:r w:rsidRPr="00AB7E19">
        <w:rPr>
          <w:rFonts w:ascii="Arial" w:hAnsi="Arial" w:cs="Arial"/>
          <w:b w:val="0"/>
          <w:bCs w:val="0"/>
          <w:sz w:val="20"/>
          <w:szCs w:val="20"/>
        </w:rPr>
        <w:t>Garantizar la difusión y ejecución de dicho procedimiento que le permitan a la organización llevar a cabo actividades de mejora continua.</w:t>
      </w:r>
    </w:p>
    <w:p w14:paraId="1DEA2A1B" w14:textId="77777777" w:rsidR="00EF3AB9" w:rsidRPr="002C46A3" w:rsidRDefault="00EF3AB9" w:rsidP="00EF3AB9">
      <w:pPr>
        <w:jc w:val="both"/>
        <w:rPr>
          <w:rFonts w:ascii="Arial" w:hAnsi="Arial" w:cs="Arial"/>
          <w:b/>
          <w:sz w:val="20"/>
          <w:szCs w:val="20"/>
        </w:rPr>
      </w:pPr>
    </w:p>
    <w:p w14:paraId="3B5E00E9" w14:textId="5AF535E7" w:rsidR="00EF3AB9" w:rsidRPr="002C46A3" w:rsidRDefault="00EF3AB9" w:rsidP="00EF3AB9">
      <w:pPr>
        <w:jc w:val="both"/>
        <w:rPr>
          <w:rFonts w:ascii="Arial" w:hAnsi="Arial" w:cs="Arial"/>
          <w:bCs/>
          <w:sz w:val="20"/>
          <w:szCs w:val="20"/>
        </w:rPr>
      </w:pPr>
      <w:r w:rsidRPr="002C46A3">
        <w:rPr>
          <w:rFonts w:ascii="Arial" w:hAnsi="Arial" w:cs="Arial"/>
          <w:b/>
          <w:sz w:val="20"/>
          <w:szCs w:val="20"/>
        </w:rPr>
        <w:t xml:space="preserve">Coordinador </w:t>
      </w:r>
      <w:r w:rsidR="00852A51">
        <w:rPr>
          <w:rFonts w:ascii="Arial" w:hAnsi="Arial" w:cs="Arial"/>
          <w:b/>
          <w:sz w:val="20"/>
          <w:szCs w:val="20"/>
        </w:rPr>
        <w:t>HSE</w:t>
      </w:r>
      <w:r w:rsidRPr="002C46A3">
        <w:rPr>
          <w:rFonts w:ascii="Arial" w:hAnsi="Arial" w:cs="Arial"/>
          <w:b/>
          <w:sz w:val="20"/>
          <w:szCs w:val="20"/>
        </w:rPr>
        <w:t>:</w:t>
      </w:r>
      <w:r>
        <w:rPr>
          <w:rFonts w:ascii="Arial" w:hAnsi="Arial" w:cs="Arial"/>
          <w:b/>
          <w:sz w:val="20"/>
          <w:szCs w:val="20"/>
        </w:rPr>
        <w:t xml:space="preserve"> </w:t>
      </w:r>
      <w:r>
        <w:rPr>
          <w:rFonts w:ascii="Arial" w:hAnsi="Arial" w:cs="Arial"/>
          <w:bCs/>
          <w:sz w:val="20"/>
          <w:szCs w:val="20"/>
        </w:rPr>
        <w:t>Revisar y realizar los alcances necesarios para que el procedimiento cumpla con las necesidades de la operación para evitar incidentes relacionados con la tarea.</w:t>
      </w:r>
    </w:p>
    <w:p w14:paraId="41339336" w14:textId="77777777" w:rsidR="007C3A6F" w:rsidRPr="00582FF6" w:rsidRDefault="007C3A6F" w:rsidP="00063D12">
      <w:pPr>
        <w:jc w:val="both"/>
        <w:rPr>
          <w:rFonts w:ascii="Arial" w:hAnsi="Arial" w:cs="Arial"/>
          <w:sz w:val="20"/>
          <w:lang w:val="es-MX"/>
        </w:rPr>
      </w:pPr>
    </w:p>
    <w:p w14:paraId="7D660A9D" w14:textId="5FBC99AA" w:rsidR="007C3A6F" w:rsidRPr="00582FF6" w:rsidRDefault="007C3A6F" w:rsidP="00063D12">
      <w:pPr>
        <w:jc w:val="both"/>
        <w:rPr>
          <w:rFonts w:ascii="Arial" w:hAnsi="Arial" w:cs="Arial"/>
          <w:sz w:val="20"/>
        </w:rPr>
      </w:pPr>
      <w:r w:rsidRPr="00582FF6">
        <w:rPr>
          <w:rFonts w:ascii="Arial" w:hAnsi="Arial" w:cs="Arial"/>
          <w:b/>
          <w:sz w:val="20"/>
          <w:lang w:val="es-ES_tradnl"/>
        </w:rPr>
        <w:t>Supervisor</w:t>
      </w:r>
      <w:r w:rsidR="00A9558B" w:rsidRPr="00582FF6">
        <w:rPr>
          <w:rFonts w:ascii="Arial" w:hAnsi="Arial" w:cs="Arial"/>
          <w:b/>
          <w:sz w:val="20"/>
          <w:lang w:val="es-ES_tradnl"/>
        </w:rPr>
        <w:t xml:space="preserve"> y </w:t>
      </w:r>
      <w:r w:rsidRPr="00582FF6">
        <w:rPr>
          <w:rFonts w:ascii="Arial" w:hAnsi="Arial" w:cs="Arial"/>
          <w:b/>
          <w:sz w:val="20"/>
          <w:lang w:val="es-ES_tradnl"/>
        </w:rPr>
        <w:t>prevencionista HSE:</w:t>
      </w:r>
    </w:p>
    <w:p w14:paraId="4EB2347A" w14:textId="77777777" w:rsidR="007C3A6F" w:rsidRPr="00582FF6" w:rsidRDefault="007C3A6F" w:rsidP="00063D12">
      <w:pPr>
        <w:numPr>
          <w:ilvl w:val="0"/>
          <w:numId w:val="16"/>
        </w:numPr>
        <w:jc w:val="both"/>
        <w:rPr>
          <w:rFonts w:ascii="Arial" w:hAnsi="Arial" w:cs="Arial"/>
          <w:sz w:val="20"/>
        </w:rPr>
      </w:pPr>
      <w:r w:rsidRPr="00582FF6">
        <w:rPr>
          <w:rFonts w:ascii="Arial" w:hAnsi="Arial" w:cs="Arial"/>
          <w:bCs/>
          <w:sz w:val="20"/>
        </w:rPr>
        <w:t xml:space="preserve">Garantizar </w:t>
      </w:r>
      <w:r w:rsidR="00A9558B" w:rsidRPr="00582FF6">
        <w:rPr>
          <w:rFonts w:ascii="Arial" w:hAnsi="Arial" w:cs="Arial"/>
          <w:bCs/>
          <w:sz w:val="20"/>
        </w:rPr>
        <w:t xml:space="preserve">que el personal se encuentre capacitado para </w:t>
      </w:r>
      <w:r w:rsidRPr="00582FF6">
        <w:rPr>
          <w:rFonts w:ascii="Arial" w:hAnsi="Arial" w:cs="Arial"/>
          <w:bCs/>
          <w:sz w:val="20"/>
        </w:rPr>
        <w:t>el desarrollo de la actividad de manera segura</w:t>
      </w:r>
      <w:r w:rsidR="00A9558B" w:rsidRPr="00582FF6">
        <w:rPr>
          <w:rFonts w:ascii="Arial" w:hAnsi="Arial" w:cs="Arial"/>
          <w:bCs/>
          <w:sz w:val="20"/>
        </w:rPr>
        <w:t xml:space="preserve"> y que cuenten con las herramientas y </w:t>
      </w:r>
      <w:r w:rsidRPr="00582FF6">
        <w:rPr>
          <w:rFonts w:ascii="Arial" w:hAnsi="Arial" w:cs="Arial"/>
          <w:bCs/>
          <w:sz w:val="20"/>
        </w:rPr>
        <w:t>equipos en óptimas condiciones</w:t>
      </w:r>
    </w:p>
    <w:p w14:paraId="25940783" w14:textId="77777777" w:rsidR="007C3A6F" w:rsidRPr="00582FF6" w:rsidRDefault="007C3A6F" w:rsidP="00063D12">
      <w:pPr>
        <w:numPr>
          <w:ilvl w:val="0"/>
          <w:numId w:val="16"/>
        </w:numPr>
        <w:jc w:val="both"/>
        <w:rPr>
          <w:rFonts w:ascii="Arial" w:hAnsi="Arial" w:cs="Arial"/>
          <w:sz w:val="20"/>
        </w:rPr>
      </w:pPr>
      <w:r w:rsidRPr="00582FF6">
        <w:rPr>
          <w:rFonts w:ascii="Arial" w:hAnsi="Arial" w:cs="Arial"/>
          <w:sz w:val="20"/>
        </w:rPr>
        <w:t xml:space="preserve">Verificar el cumplimiento de las acciones descritas en este documento, </w:t>
      </w:r>
    </w:p>
    <w:p w14:paraId="3AF0E23D" w14:textId="77777777" w:rsidR="007C3A6F" w:rsidRPr="00582FF6" w:rsidRDefault="007C3A6F" w:rsidP="00063D12">
      <w:pPr>
        <w:numPr>
          <w:ilvl w:val="0"/>
          <w:numId w:val="16"/>
        </w:numPr>
        <w:jc w:val="both"/>
        <w:rPr>
          <w:rFonts w:ascii="Arial" w:hAnsi="Arial" w:cs="Arial"/>
          <w:sz w:val="20"/>
        </w:rPr>
      </w:pPr>
      <w:r w:rsidRPr="00582FF6">
        <w:rPr>
          <w:rFonts w:ascii="Arial" w:hAnsi="Arial" w:cs="Arial"/>
          <w:sz w:val="20"/>
        </w:rPr>
        <w:t>Ejecutar las acciones correspondientes a los reportes y/o desviaciones en materia de seguridad reportadas por el personal</w:t>
      </w:r>
    </w:p>
    <w:p w14:paraId="46241A19" w14:textId="77777777" w:rsidR="00DA43C5" w:rsidRPr="00582FF6" w:rsidRDefault="00DA43C5" w:rsidP="00063D12">
      <w:pPr>
        <w:numPr>
          <w:ilvl w:val="0"/>
          <w:numId w:val="16"/>
        </w:numPr>
        <w:jc w:val="both"/>
        <w:rPr>
          <w:rFonts w:ascii="Arial" w:hAnsi="Arial" w:cs="Arial"/>
          <w:sz w:val="20"/>
          <w:lang w:val="es-MX"/>
        </w:rPr>
      </w:pPr>
      <w:r w:rsidRPr="00582FF6">
        <w:rPr>
          <w:rFonts w:ascii="Arial" w:hAnsi="Arial" w:cs="Arial"/>
          <w:bCs/>
          <w:sz w:val="20"/>
        </w:rPr>
        <w:t>Identificar los diferentes peligros y valorizar los riesgos para</w:t>
      </w:r>
      <w:r w:rsidR="008B0983" w:rsidRPr="00582FF6">
        <w:rPr>
          <w:rFonts w:ascii="Arial" w:hAnsi="Arial" w:cs="Arial"/>
          <w:bCs/>
          <w:sz w:val="20"/>
        </w:rPr>
        <w:t xml:space="preserve"> </w:t>
      </w:r>
      <w:r w:rsidRPr="00582FF6">
        <w:rPr>
          <w:rFonts w:ascii="Arial" w:hAnsi="Arial" w:cs="Arial"/>
          <w:bCs/>
          <w:sz w:val="20"/>
          <w:lang w:val="es-MX"/>
        </w:rPr>
        <w:t>implementar l</w:t>
      </w:r>
      <w:r w:rsidRPr="00582FF6">
        <w:rPr>
          <w:rFonts w:ascii="Arial" w:hAnsi="Arial" w:cs="Arial"/>
          <w:bCs/>
          <w:sz w:val="20"/>
        </w:rPr>
        <w:t>os controles necesarios evitando si</w:t>
      </w:r>
      <w:r w:rsidR="007C3A6F" w:rsidRPr="00582FF6">
        <w:rPr>
          <w:rFonts w:ascii="Arial" w:hAnsi="Arial" w:cs="Arial"/>
          <w:bCs/>
          <w:sz w:val="20"/>
        </w:rPr>
        <w:t>e</w:t>
      </w:r>
      <w:r w:rsidRPr="00582FF6">
        <w:rPr>
          <w:rFonts w:ascii="Arial" w:hAnsi="Arial" w:cs="Arial"/>
          <w:bCs/>
          <w:sz w:val="20"/>
        </w:rPr>
        <w:t>mpre cualquier incidencia.</w:t>
      </w:r>
    </w:p>
    <w:p w14:paraId="720A060C" w14:textId="77777777" w:rsidR="00115A51" w:rsidRPr="00582FF6" w:rsidRDefault="00A2539F">
      <w:pPr>
        <w:numPr>
          <w:ilvl w:val="0"/>
          <w:numId w:val="16"/>
        </w:numPr>
        <w:jc w:val="both"/>
        <w:rPr>
          <w:rFonts w:ascii="Arial" w:hAnsi="Arial" w:cs="Arial"/>
          <w:bCs/>
          <w:sz w:val="20"/>
        </w:rPr>
      </w:pPr>
      <w:r w:rsidRPr="00582FF6">
        <w:rPr>
          <w:rFonts w:ascii="Arial" w:hAnsi="Arial" w:cs="Arial"/>
          <w:sz w:val="20"/>
          <w:lang w:val="es-MX"/>
        </w:rPr>
        <w:t xml:space="preserve">la entrega de la planilla de </w:t>
      </w:r>
      <w:r w:rsidR="00582FF6" w:rsidRPr="00582FF6">
        <w:rPr>
          <w:rFonts w:ascii="Arial" w:hAnsi="Arial" w:cs="Arial"/>
          <w:sz w:val="20"/>
          <w:lang w:val="es-MX"/>
        </w:rPr>
        <w:t>perforación</w:t>
      </w:r>
      <w:r w:rsidRPr="00582FF6">
        <w:rPr>
          <w:rFonts w:ascii="Arial" w:hAnsi="Arial" w:cs="Arial"/>
          <w:sz w:val="20"/>
          <w:lang w:val="es-MX"/>
        </w:rPr>
        <w:t xml:space="preserve"> para evaluar los accesos y posibles riesgos </w:t>
      </w:r>
    </w:p>
    <w:p w14:paraId="230E54E7" w14:textId="76A9E7C7" w:rsidR="00B33C6B" w:rsidRPr="00EF3AB9" w:rsidRDefault="00DA43C5" w:rsidP="00063D12">
      <w:pPr>
        <w:numPr>
          <w:ilvl w:val="0"/>
          <w:numId w:val="16"/>
        </w:numPr>
        <w:jc w:val="both"/>
        <w:rPr>
          <w:rFonts w:ascii="Arial" w:hAnsi="Arial" w:cs="Arial"/>
          <w:bCs/>
          <w:sz w:val="20"/>
        </w:rPr>
      </w:pPr>
      <w:r w:rsidRPr="00582FF6">
        <w:rPr>
          <w:rFonts w:ascii="Arial" w:hAnsi="Arial" w:cs="Arial"/>
          <w:bCs/>
          <w:sz w:val="20"/>
        </w:rPr>
        <w:t>Re</w:t>
      </w:r>
      <w:r w:rsidR="007C3A6F" w:rsidRPr="00582FF6">
        <w:rPr>
          <w:rFonts w:ascii="Arial" w:hAnsi="Arial" w:cs="Arial"/>
          <w:bCs/>
          <w:sz w:val="20"/>
        </w:rPr>
        <w:t xml:space="preserve">portar las mejoras aplicables al procedimiento </w:t>
      </w:r>
      <w:r w:rsidR="00EF3AB9" w:rsidRPr="00582FF6">
        <w:rPr>
          <w:rFonts w:ascii="Arial" w:hAnsi="Arial" w:cs="Arial"/>
          <w:bCs/>
          <w:sz w:val="20"/>
        </w:rPr>
        <w:t>de acuerdo con</w:t>
      </w:r>
      <w:r w:rsidR="007C3A6F" w:rsidRPr="00582FF6">
        <w:rPr>
          <w:rFonts w:ascii="Arial" w:hAnsi="Arial" w:cs="Arial"/>
          <w:bCs/>
          <w:sz w:val="20"/>
        </w:rPr>
        <w:t xml:space="preserve"> las necesidades.</w:t>
      </w:r>
    </w:p>
    <w:p w14:paraId="77DBE846" w14:textId="77777777" w:rsidR="00B33C6B" w:rsidRPr="00582FF6" w:rsidRDefault="00B33C6B" w:rsidP="00063D12">
      <w:pPr>
        <w:jc w:val="both"/>
        <w:rPr>
          <w:rFonts w:ascii="Arial" w:hAnsi="Arial" w:cs="Arial"/>
          <w:sz w:val="20"/>
          <w:lang w:val="es-ES_tradnl"/>
        </w:rPr>
      </w:pPr>
    </w:p>
    <w:p w14:paraId="4A6AB4C6" w14:textId="77777777" w:rsidR="00CC61D8" w:rsidRPr="00582FF6" w:rsidRDefault="00CC61D8" w:rsidP="00063D12">
      <w:pPr>
        <w:jc w:val="both"/>
        <w:rPr>
          <w:rFonts w:ascii="Arial" w:hAnsi="Arial" w:cs="Arial"/>
          <w:bCs/>
          <w:sz w:val="20"/>
        </w:rPr>
      </w:pPr>
      <w:r w:rsidRPr="00582FF6">
        <w:rPr>
          <w:rFonts w:ascii="Arial" w:hAnsi="Arial" w:cs="Arial"/>
          <w:b/>
          <w:bCs/>
          <w:sz w:val="20"/>
        </w:rPr>
        <w:t>Supervisor</w:t>
      </w:r>
      <w:r w:rsidR="00113E2F" w:rsidRPr="00582FF6">
        <w:rPr>
          <w:rFonts w:ascii="Arial" w:hAnsi="Arial" w:cs="Arial"/>
          <w:b/>
          <w:bCs/>
          <w:sz w:val="20"/>
        </w:rPr>
        <w:t xml:space="preserve"> de Operaciones</w:t>
      </w:r>
      <w:r w:rsidR="007C3A6F" w:rsidRPr="00582FF6">
        <w:rPr>
          <w:rFonts w:ascii="Arial" w:hAnsi="Arial" w:cs="Arial"/>
          <w:b/>
          <w:bCs/>
          <w:sz w:val="20"/>
        </w:rPr>
        <w:t>:</w:t>
      </w:r>
    </w:p>
    <w:p w14:paraId="7AA5E6C5" w14:textId="77777777" w:rsidR="00CC61D8" w:rsidRPr="00582FF6" w:rsidRDefault="00CC61D8" w:rsidP="00063D12">
      <w:pPr>
        <w:jc w:val="both"/>
        <w:rPr>
          <w:rFonts w:ascii="Arial" w:hAnsi="Arial" w:cs="Arial"/>
          <w:bCs/>
          <w:sz w:val="20"/>
        </w:rPr>
      </w:pPr>
    </w:p>
    <w:p w14:paraId="49930169" w14:textId="77777777" w:rsidR="00CC61D8" w:rsidRPr="00582FF6" w:rsidRDefault="00DA43C5" w:rsidP="00063D12">
      <w:pPr>
        <w:numPr>
          <w:ilvl w:val="0"/>
          <w:numId w:val="4"/>
        </w:numPr>
        <w:jc w:val="both"/>
        <w:rPr>
          <w:rFonts w:ascii="Arial" w:hAnsi="Arial" w:cs="Arial"/>
          <w:color w:val="FF0000"/>
          <w:sz w:val="20"/>
        </w:rPr>
      </w:pPr>
      <w:r w:rsidRPr="00582FF6">
        <w:rPr>
          <w:rFonts w:ascii="Arial" w:hAnsi="Arial" w:cs="Arial"/>
          <w:sz w:val="20"/>
        </w:rPr>
        <w:t xml:space="preserve">Indicar al personal encargado de movimiento de equipos y elaboración de planillas los puntos proporcionados por el cliente para el comienzo de la elaboración de planillas y transporte de materiales </w:t>
      </w:r>
      <w:r w:rsidR="00CC61D8" w:rsidRPr="00582FF6">
        <w:rPr>
          <w:rFonts w:ascii="Arial" w:hAnsi="Arial" w:cs="Arial"/>
          <w:sz w:val="20"/>
        </w:rPr>
        <w:t>de manera segura, sin</w:t>
      </w:r>
      <w:r w:rsidR="000652FC" w:rsidRPr="00582FF6">
        <w:rPr>
          <w:rFonts w:ascii="Arial" w:hAnsi="Arial" w:cs="Arial"/>
          <w:sz w:val="20"/>
        </w:rPr>
        <w:t xml:space="preserve"> poner en riesgo la integridad física del personal</w:t>
      </w:r>
    </w:p>
    <w:p w14:paraId="27A9FE13" w14:textId="175A3C10" w:rsidR="00AD4C09" w:rsidRPr="00582FF6" w:rsidRDefault="00AD4C09" w:rsidP="00063D12">
      <w:pPr>
        <w:numPr>
          <w:ilvl w:val="0"/>
          <w:numId w:val="4"/>
        </w:numPr>
        <w:jc w:val="both"/>
        <w:rPr>
          <w:rFonts w:ascii="Arial" w:hAnsi="Arial" w:cs="Arial"/>
          <w:sz w:val="20"/>
        </w:rPr>
      </w:pPr>
      <w:r w:rsidRPr="00582FF6">
        <w:rPr>
          <w:rFonts w:ascii="Arial" w:hAnsi="Arial" w:cs="Arial"/>
          <w:sz w:val="20"/>
        </w:rPr>
        <w:t>Evaluar el número de personas necesarias para</w:t>
      </w:r>
      <w:r w:rsidR="003C266A" w:rsidRPr="00582FF6">
        <w:rPr>
          <w:rFonts w:ascii="Arial" w:hAnsi="Arial" w:cs="Arial"/>
          <w:sz w:val="20"/>
        </w:rPr>
        <w:t xml:space="preserve"> elaborar planillas,</w:t>
      </w:r>
      <w:r w:rsidRPr="00582FF6">
        <w:rPr>
          <w:rFonts w:ascii="Arial" w:hAnsi="Arial" w:cs="Arial"/>
          <w:sz w:val="20"/>
        </w:rPr>
        <w:t xml:space="preserve"> acarrear manualmente</w:t>
      </w:r>
      <w:r w:rsidR="003C266A" w:rsidRPr="00582FF6">
        <w:rPr>
          <w:rFonts w:ascii="Arial" w:hAnsi="Arial" w:cs="Arial"/>
          <w:sz w:val="20"/>
        </w:rPr>
        <w:t xml:space="preserve"> equipos y </w:t>
      </w:r>
      <w:r w:rsidR="00EF3AB9" w:rsidRPr="00582FF6">
        <w:rPr>
          <w:rFonts w:ascii="Arial" w:hAnsi="Arial" w:cs="Arial"/>
          <w:sz w:val="20"/>
        </w:rPr>
        <w:t>herramientas,</w:t>
      </w:r>
      <w:r w:rsidR="003C266A" w:rsidRPr="00582FF6">
        <w:rPr>
          <w:rFonts w:ascii="Arial" w:hAnsi="Arial" w:cs="Arial"/>
          <w:sz w:val="20"/>
        </w:rPr>
        <w:t xml:space="preserve"> así como</w:t>
      </w:r>
      <w:r w:rsidRPr="00582FF6">
        <w:rPr>
          <w:rFonts w:ascii="Arial" w:hAnsi="Arial" w:cs="Arial"/>
          <w:sz w:val="20"/>
        </w:rPr>
        <w:t xml:space="preserve"> los polines dependiendo la dificultad, inclinación y condición de los caminos o brechas para evitar</w:t>
      </w:r>
      <w:r w:rsidR="00B0236E" w:rsidRPr="00582FF6">
        <w:rPr>
          <w:rFonts w:ascii="Arial" w:hAnsi="Arial" w:cs="Arial"/>
          <w:sz w:val="20"/>
        </w:rPr>
        <w:t xml:space="preserve"> poner en riesgo la integridad física del personal</w:t>
      </w:r>
      <w:r w:rsidRPr="00582FF6">
        <w:rPr>
          <w:rFonts w:ascii="Arial" w:hAnsi="Arial" w:cs="Arial"/>
          <w:sz w:val="20"/>
        </w:rPr>
        <w:t xml:space="preserve"> durante esta tarea.</w:t>
      </w:r>
    </w:p>
    <w:p w14:paraId="3F84EC14" w14:textId="77777777" w:rsidR="00115A51" w:rsidRPr="00582FF6" w:rsidRDefault="00A2539F">
      <w:pPr>
        <w:numPr>
          <w:ilvl w:val="0"/>
          <w:numId w:val="4"/>
        </w:numPr>
        <w:jc w:val="both"/>
        <w:rPr>
          <w:rFonts w:ascii="Arial" w:hAnsi="Arial" w:cs="Arial"/>
          <w:sz w:val="20"/>
        </w:rPr>
      </w:pPr>
      <w:r w:rsidRPr="00582FF6">
        <w:rPr>
          <w:rFonts w:ascii="Arial" w:hAnsi="Arial" w:cs="Arial"/>
          <w:sz w:val="20"/>
        </w:rPr>
        <w:lastRenderedPageBreak/>
        <w:t xml:space="preserve">Identificar y evaluar riesgos en la estabilidad del terreno que pongan en peligro al personal involucrado en el seguimiento de </w:t>
      </w:r>
      <w:r w:rsidR="008B0983" w:rsidRPr="00582FF6">
        <w:rPr>
          <w:rFonts w:ascii="Arial" w:hAnsi="Arial" w:cs="Arial"/>
          <w:sz w:val="20"/>
        </w:rPr>
        <w:t>este</w:t>
      </w:r>
      <w:r w:rsidRPr="00582FF6">
        <w:rPr>
          <w:rFonts w:ascii="Arial" w:hAnsi="Arial" w:cs="Arial"/>
          <w:sz w:val="20"/>
        </w:rPr>
        <w:t xml:space="preserve"> procedimiento y en caso de existir riesgo, sugerir a los geólogos la reubicación de la planilla de perforación.</w:t>
      </w:r>
    </w:p>
    <w:p w14:paraId="6961988D" w14:textId="1AE6F28C" w:rsidR="00806222" w:rsidRPr="00582FF6" w:rsidRDefault="00806222" w:rsidP="00063D12">
      <w:pPr>
        <w:numPr>
          <w:ilvl w:val="0"/>
          <w:numId w:val="4"/>
        </w:numPr>
        <w:jc w:val="both"/>
        <w:rPr>
          <w:rFonts w:ascii="Arial" w:hAnsi="Arial" w:cs="Arial"/>
          <w:bCs/>
          <w:sz w:val="20"/>
        </w:rPr>
      </w:pPr>
      <w:r w:rsidRPr="00582FF6">
        <w:rPr>
          <w:rFonts w:ascii="Arial" w:hAnsi="Arial" w:cs="Arial"/>
          <w:bCs/>
          <w:sz w:val="20"/>
        </w:rPr>
        <w:t xml:space="preserve">Reportar las mejoras aplicables al procedimiento </w:t>
      </w:r>
      <w:r w:rsidR="00EF3AB9" w:rsidRPr="00582FF6">
        <w:rPr>
          <w:rFonts w:ascii="Arial" w:hAnsi="Arial" w:cs="Arial"/>
          <w:bCs/>
          <w:sz w:val="20"/>
        </w:rPr>
        <w:t>de acuerdo con</w:t>
      </w:r>
      <w:r w:rsidRPr="00582FF6">
        <w:rPr>
          <w:rFonts w:ascii="Arial" w:hAnsi="Arial" w:cs="Arial"/>
          <w:bCs/>
          <w:sz w:val="20"/>
        </w:rPr>
        <w:t xml:space="preserve"> las necesidades.</w:t>
      </w:r>
    </w:p>
    <w:p w14:paraId="60263888" w14:textId="77777777" w:rsidR="00CC61D8" w:rsidRPr="00582FF6" w:rsidRDefault="00CC61D8" w:rsidP="00063D12">
      <w:pPr>
        <w:jc w:val="both"/>
        <w:rPr>
          <w:rFonts w:ascii="Arial" w:hAnsi="Arial" w:cs="Arial"/>
          <w:sz w:val="20"/>
        </w:rPr>
      </w:pPr>
    </w:p>
    <w:p w14:paraId="3553950B" w14:textId="77777777" w:rsidR="00B67902" w:rsidRPr="00582FF6" w:rsidRDefault="00B0236E" w:rsidP="00063D12">
      <w:pPr>
        <w:jc w:val="both"/>
        <w:rPr>
          <w:rFonts w:ascii="Arial" w:hAnsi="Arial" w:cs="Arial"/>
          <w:bCs/>
          <w:sz w:val="20"/>
        </w:rPr>
      </w:pPr>
      <w:r w:rsidRPr="00582FF6">
        <w:rPr>
          <w:rFonts w:ascii="Arial" w:hAnsi="Arial" w:cs="Arial"/>
          <w:b/>
          <w:bCs/>
          <w:sz w:val="20"/>
        </w:rPr>
        <w:t>Logísticos de campo y a</w:t>
      </w:r>
      <w:r w:rsidR="00763966" w:rsidRPr="00582FF6">
        <w:rPr>
          <w:rFonts w:ascii="Arial" w:hAnsi="Arial" w:cs="Arial"/>
          <w:b/>
          <w:bCs/>
          <w:sz w:val="20"/>
        </w:rPr>
        <w:t>yudantes</w:t>
      </w:r>
      <w:r w:rsidRPr="00582FF6">
        <w:rPr>
          <w:rFonts w:ascii="Arial" w:hAnsi="Arial" w:cs="Arial"/>
          <w:b/>
          <w:bCs/>
          <w:sz w:val="20"/>
        </w:rPr>
        <w:t xml:space="preserve"> generales (apoyo)</w:t>
      </w:r>
      <w:r w:rsidR="00CC61D8" w:rsidRPr="00582FF6">
        <w:rPr>
          <w:rFonts w:ascii="Arial" w:hAnsi="Arial" w:cs="Arial"/>
          <w:b/>
          <w:bCs/>
          <w:sz w:val="20"/>
        </w:rPr>
        <w:t>:</w:t>
      </w:r>
    </w:p>
    <w:p w14:paraId="6289A674" w14:textId="77777777" w:rsidR="00B67902" w:rsidRPr="00582FF6" w:rsidRDefault="00B67902" w:rsidP="00063D12">
      <w:pPr>
        <w:jc w:val="both"/>
        <w:rPr>
          <w:rFonts w:ascii="Arial" w:hAnsi="Arial" w:cs="Arial"/>
          <w:bCs/>
          <w:sz w:val="20"/>
        </w:rPr>
      </w:pPr>
    </w:p>
    <w:p w14:paraId="55C399B7" w14:textId="77777777" w:rsidR="00B67902" w:rsidRPr="00582FF6" w:rsidRDefault="00B67902" w:rsidP="00063D12">
      <w:pPr>
        <w:numPr>
          <w:ilvl w:val="0"/>
          <w:numId w:val="10"/>
        </w:numPr>
        <w:jc w:val="both"/>
        <w:rPr>
          <w:rFonts w:ascii="Arial" w:hAnsi="Arial" w:cs="Arial"/>
          <w:bCs/>
          <w:sz w:val="20"/>
        </w:rPr>
      </w:pPr>
      <w:r w:rsidRPr="00582FF6">
        <w:rPr>
          <w:rFonts w:ascii="Arial" w:hAnsi="Arial" w:cs="Arial"/>
          <w:bCs/>
          <w:sz w:val="20"/>
        </w:rPr>
        <w:t>Acatar</w:t>
      </w:r>
      <w:r w:rsidR="00CC61D8" w:rsidRPr="00582FF6">
        <w:rPr>
          <w:rFonts w:ascii="Arial" w:hAnsi="Arial" w:cs="Arial"/>
          <w:bCs/>
          <w:sz w:val="20"/>
        </w:rPr>
        <w:t xml:space="preserve"> las </w:t>
      </w:r>
      <w:r w:rsidR="00B0236E" w:rsidRPr="00582FF6">
        <w:rPr>
          <w:rFonts w:ascii="Arial" w:hAnsi="Arial" w:cs="Arial"/>
          <w:bCs/>
          <w:sz w:val="20"/>
        </w:rPr>
        <w:t>sugerencias</w:t>
      </w:r>
      <w:r w:rsidR="00CC61D8" w:rsidRPr="00582FF6">
        <w:rPr>
          <w:rFonts w:ascii="Arial" w:hAnsi="Arial" w:cs="Arial"/>
          <w:bCs/>
          <w:sz w:val="20"/>
        </w:rPr>
        <w:t xml:space="preserve"> y normas de seguridad que sean indicadas por </w:t>
      </w:r>
      <w:r w:rsidR="00B0236E" w:rsidRPr="00582FF6">
        <w:rPr>
          <w:rFonts w:ascii="Arial" w:hAnsi="Arial" w:cs="Arial"/>
          <w:bCs/>
          <w:sz w:val="20"/>
        </w:rPr>
        <w:t xml:space="preserve">los </w:t>
      </w:r>
      <w:r w:rsidR="007156B5" w:rsidRPr="00582FF6">
        <w:rPr>
          <w:rFonts w:ascii="Arial" w:hAnsi="Arial" w:cs="Arial"/>
          <w:bCs/>
          <w:sz w:val="20"/>
        </w:rPr>
        <w:t>líderes</w:t>
      </w:r>
      <w:r w:rsidR="00B0236E" w:rsidRPr="00582FF6">
        <w:rPr>
          <w:rFonts w:ascii="Arial" w:hAnsi="Arial" w:cs="Arial"/>
          <w:bCs/>
          <w:sz w:val="20"/>
        </w:rPr>
        <w:t xml:space="preserve"> de procesos.</w:t>
      </w:r>
    </w:p>
    <w:p w14:paraId="4BECD8B2" w14:textId="77777777" w:rsidR="00B67902" w:rsidRPr="00582FF6" w:rsidRDefault="00B67902" w:rsidP="00063D12">
      <w:pPr>
        <w:numPr>
          <w:ilvl w:val="0"/>
          <w:numId w:val="10"/>
        </w:numPr>
        <w:jc w:val="both"/>
        <w:rPr>
          <w:rFonts w:ascii="Arial" w:hAnsi="Arial" w:cs="Arial"/>
          <w:bCs/>
          <w:sz w:val="20"/>
        </w:rPr>
      </w:pPr>
      <w:r w:rsidRPr="00582FF6">
        <w:rPr>
          <w:rFonts w:ascii="Arial" w:hAnsi="Arial" w:cs="Arial"/>
          <w:bCs/>
          <w:sz w:val="20"/>
        </w:rPr>
        <w:t>Evaluar los riesgos implícitos en la tarea asig</w:t>
      </w:r>
      <w:r w:rsidR="00B0236E" w:rsidRPr="00582FF6">
        <w:rPr>
          <w:rFonts w:ascii="Arial" w:hAnsi="Arial" w:cs="Arial"/>
          <w:bCs/>
          <w:sz w:val="20"/>
        </w:rPr>
        <w:t>nada y reportar si se encuentra</w:t>
      </w:r>
      <w:r w:rsidRPr="00582FF6">
        <w:rPr>
          <w:rFonts w:ascii="Arial" w:hAnsi="Arial" w:cs="Arial"/>
          <w:bCs/>
          <w:sz w:val="20"/>
        </w:rPr>
        <w:t xml:space="preserve"> alguno que no haya sido contemplado en el inicio de la tarea.</w:t>
      </w:r>
    </w:p>
    <w:p w14:paraId="58420EFC" w14:textId="77777777" w:rsidR="00B0236E" w:rsidRPr="00582FF6" w:rsidRDefault="00B0236E" w:rsidP="00063D12">
      <w:pPr>
        <w:numPr>
          <w:ilvl w:val="0"/>
          <w:numId w:val="10"/>
        </w:numPr>
        <w:jc w:val="both"/>
        <w:rPr>
          <w:rFonts w:ascii="Arial" w:hAnsi="Arial" w:cs="Arial"/>
          <w:bCs/>
          <w:sz w:val="20"/>
        </w:rPr>
      </w:pPr>
      <w:r w:rsidRPr="00582FF6">
        <w:rPr>
          <w:rFonts w:ascii="Arial" w:hAnsi="Arial" w:cs="Arial"/>
          <w:bCs/>
          <w:sz w:val="20"/>
        </w:rPr>
        <w:t>Reportar actos y condiciones inseguras que pongan e</w:t>
      </w:r>
      <w:r w:rsidR="0067242E" w:rsidRPr="00582FF6">
        <w:rPr>
          <w:rFonts w:ascii="Arial" w:hAnsi="Arial" w:cs="Arial"/>
          <w:bCs/>
          <w:sz w:val="20"/>
        </w:rPr>
        <w:t>n riesgos la seguridad de si</w:t>
      </w:r>
      <w:r w:rsidRPr="00582FF6">
        <w:rPr>
          <w:rFonts w:ascii="Arial" w:hAnsi="Arial" w:cs="Arial"/>
          <w:bCs/>
          <w:sz w:val="20"/>
        </w:rPr>
        <w:t xml:space="preserve"> mismos o a sus compañeros.</w:t>
      </w:r>
    </w:p>
    <w:p w14:paraId="7945D015" w14:textId="77777777" w:rsidR="00B67902" w:rsidRPr="00582FF6" w:rsidRDefault="0067242E" w:rsidP="00063D12">
      <w:pPr>
        <w:numPr>
          <w:ilvl w:val="0"/>
          <w:numId w:val="10"/>
        </w:numPr>
        <w:jc w:val="both"/>
        <w:rPr>
          <w:rFonts w:ascii="Arial" w:hAnsi="Arial" w:cs="Arial"/>
          <w:bCs/>
          <w:sz w:val="20"/>
        </w:rPr>
      </w:pPr>
      <w:r w:rsidRPr="00582FF6">
        <w:rPr>
          <w:rFonts w:ascii="Arial" w:hAnsi="Arial" w:cs="Arial"/>
          <w:bCs/>
          <w:sz w:val="20"/>
        </w:rPr>
        <w:t xml:space="preserve">Utilizar el </w:t>
      </w:r>
      <w:r w:rsidR="00B67902" w:rsidRPr="00582FF6">
        <w:rPr>
          <w:rFonts w:ascii="Arial" w:hAnsi="Arial" w:cs="Arial"/>
          <w:bCs/>
          <w:sz w:val="20"/>
        </w:rPr>
        <w:t>equipo de seguridad</w:t>
      </w:r>
      <w:r w:rsidRPr="00582FF6">
        <w:rPr>
          <w:rFonts w:ascii="Arial" w:hAnsi="Arial" w:cs="Arial"/>
          <w:bCs/>
          <w:sz w:val="20"/>
        </w:rPr>
        <w:t xml:space="preserve"> necesario para la tarea</w:t>
      </w:r>
      <w:r w:rsidR="008B0983" w:rsidRPr="00582FF6">
        <w:rPr>
          <w:rFonts w:ascii="Arial" w:hAnsi="Arial" w:cs="Arial"/>
          <w:bCs/>
          <w:sz w:val="20"/>
        </w:rPr>
        <w:t>,</w:t>
      </w:r>
      <w:r w:rsidRPr="00582FF6">
        <w:rPr>
          <w:rFonts w:ascii="Arial" w:hAnsi="Arial" w:cs="Arial"/>
          <w:bCs/>
          <w:sz w:val="20"/>
        </w:rPr>
        <w:t xml:space="preserve"> de manera adecuada y obligatoria.</w:t>
      </w:r>
    </w:p>
    <w:p w14:paraId="064C9D1C" w14:textId="77777777" w:rsidR="00115A51" w:rsidRPr="00582FF6" w:rsidRDefault="00A2539F">
      <w:pPr>
        <w:numPr>
          <w:ilvl w:val="0"/>
          <w:numId w:val="10"/>
        </w:numPr>
        <w:jc w:val="both"/>
        <w:rPr>
          <w:rFonts w:ascii="Arial" w:hAnsi="Arial" w:cs="Arial"/>
          <w:bCs/>
          <w:sz w:val="20"/>
        </w:rPr>
      </w:pPr>
      <w:r w:rsidRPr="00582FF6">
        <w:rPr>
          <w:rFonts w:ascii="Arial" w:hAnsi="Arial" w:cs="Arial"/>
          <w:bCs/>
          <w:sz w:val="20"/>
        </w:rPr>
        <w:t xml:space="preserve">Exigir a todo el personal </w:t>
      </w:r>
      <w:r w:rsidR="008B0983" w:rsidRPr="00582FF6">
        <w:rPr>
          <w:rFonts w:ascii="Arial" w:hAnsi="Arial" w:cs="Arial"/>
          <w:bCs/>
          <w:sz w:val="20"/>
        </w:rPr>
        <w:t>involucrado</w:t>
      </w:r>
      <w:r w:rsidRPr="00582FF6">
        <w:rPr>
          <w:rFonts w:ascii="Arial" w:hAnsi="Arial" w:cs="Arial"/>
          <w:bCs/>
          <w:sz w:val="20"/>
        </w:rPr>
        <w:t xml:space="preserve"> en la actividad el equipo de protección personal </w:t>
      </w:r>
      <w:r w:rsidR="008B0983" w:rsidRPr="00582FF6">
        <w:rPr>
          <w:rFonts w:ascii="Arial" w:hAnsi="Arial" w:cs="Arial"/>
          <w:bCs/>
          <w:sz w:val="20"/>
        </w:rPr>
        <w:t>necesaria</w:t>
      </w:r>
      <w:r w:rsidRPr="00582FF6">
        <w:rPr>
          <w:rFonts w:ascii="Arial" w:hAnsi="Arial" w:cs="Arial"/>
          <w:bCs/>
          <w:sz w:val="20"/>
        </w:rPr>
        <w:t>.</w:t>
      </w:r>
    </w:p>
    <w:p w14:paraId="4433E8CE" w14:textId="77777777" w:rsidR="00115A51" w:rsidRPr="00582FF6" w:rsidRDefault="00A2539F">
      <w:pPr>
        <w:numPr>
          <w:ilvl w:val="0"/>
          <w:numId w:val="10"/>
        </w:numPr>
        <w:jc w:val="both"/>
        <w:rPr>
          <w:rFonts w:ascii="Arial" w:hAnsi="Arial" w:cs="Arial"/>
          <w:bCs/>
          <w:sz w:val="20"/>
        </w:rPr>
      </w:pPr>
      <w:r w:rsidRPr="00582FF6">
        <w:rPr>
          <w:rFonts w:ascii="Arial" w:hAnsi="Arial" w:cs="Arial"/>
          <w:bCs/>
          <w:sz w:val="20"/>
        </w:rPr>
        <w:t>Evaluar la estabilidad del terreno en el acceso y en la planilla para detectar riesgos inminentes y reportarlos.</w:t>
      </w:r>
    </w:p>
    <w:p w14:paraId="1676F211" w14:textId="4E63B283" w:rsidR="00806222" w:rsidRPr="00582FF6" w:rsidRDefault="00806222" w:rsidP="00063D12">
      <w:pPr>
        <w:numPr>
          <w:ilvl w:val="0"/>
          <w:numId w:val="10"/>
        </w:numPr>
        <w:jc w:val="both"/>
        <w:rPr>
          <w:rFonts w:ascii="Arial" w:hAnsi="Arial" w:cs="Arial"/>
          <w:bCs/>
          <w:sz w:val="20"/>
        </w:rPr>
      </w:pPr>
      <w:r w:rsidRPr="00582FF6">
        <w:rPr>
          <w:rFonts w:ascii="Arial" w:hAnsi="Arial" w:cs="Arial"/>
          <w:bCs/>
          <w:sz w:val="20"/>
        </w:rPr>
        <w:t xml:space="preserve">Reportar las mejoras aplicables al procedimiento </w:t>
      </w:r>
      <w:r w:rsidR="00EF3AB9" w:rsidRPr="00582FF6">
        <w:rPr>
          <w:rFonts w:ascii="Arial" w:hAnsi="Arial" w:cs="Arial"/>
          <w:bCs/>
          <w:sz w:val="20"/>
        </w:rPr>
        <w:t>de acuerdo con</w:t>
      </w:r>
      <w:r w:rsidRPr="00582FF6">
        <w:rPr>
          <w:rFonts w:ascii="Arial" w:hAnsi="Arial" w:cs="Arial"/>
          <w:bCs/>
          <w:sz w:val="20"/>
        </w:rPr>
        <w:t xml:space="preserve"> las necesidades.</w:t>
      </w:r>
    </w:p>
    <w:p w14:paraId="6C3137BC" w14:textId="77777777" w:rsidR="00321DBE" w:rsidRPr="00B33C6B" w:rsidRDefault="00321DBE" w:rsidP="00063D12">
      <w:pPr>
        <w:jc w:val="both"/>
        <w:rPr>
          <w:rFonts w:ascii="Calibri" w:hAnsi="Calibri" w:cs="Calibri"/>
          <w:bCs/>
        </w:rPr>
      </w:pPr>
    </w:p>
    <w:p w14:paraId="37342507" w14:textId="77777777" w:rsidR="006332E1" w:rsidRPr="00B33C6B" w:rsidRDefault="006332E1" w:rsidP="00063D12">
      <w:pPr>
        <w:pStyle w:val="Ttulo1"/>
        <w:tabs>
          <w:tab w:val="clear" w:pos="360"/>
          <w:tab w:val="left" w:pos="426"/>
        </w:tabs>
        <w:ind w:left="0" w:firstLine="0"/>
        <w:rPr>
          <w:sz w:val="24"/>
        </w:rPr>
      </w:pPr>
      <w:r w:rsidRPr="00B33C6B">
        <w:rPr>
          <w:sz w:val="24"/>
        </w:rPr>
        <w:t>DEFINICIONES</w:t>
      </w:r>
    </w:p>
    <w:p w14:paraId="667D4F96" w14:textId="77777777" w:rsidR="00321DBE" w:rsidRPr="00B33C6B" w:rsidRDefault="00321DBE" w:rsidP="00063D12">
      <w:pPr>
        <w:jc w:val="both"/>
        <w:rPr>
          <w:rFonts w:ascii="Calibri" w:hAnsi="Calibri" w:cs="Calibri"/>
          <w:bCs/>
        </w:rPr>
      </w:pPr>
    </w:p>
    <w:p w14:paraId="706329B8" w14:textId="24A6673A" w:rsidR="00040AE9" w:rsidRPr="00582FF6" w:rsidRDefault="000727D2" w:rsidP="00063D12">
      <w:pPr>
        <w:jc w:val="both"/>
        <w:rPr>
          <w:rFonts w:ascii="Arial" w:hAnsi="Arial" w:cs="Arial"/>
          <w:sz w:val="20"/>
          <w:shd w:val="clear" w:color="auto" w:fill="FFFFFF"/>
        </w:rPr>
      </w:pPr>
      <w:r w:rsidRPr="00582FF6">
        <w:rPr>
          <w:rFonts w:ascii="Arial" w:hAnsi="Arial" w:cs="Arial"/>
          <w:b/>
          <w:bCs/>
          <w:sz w:val="20"/>
        </w:rPr>
        <w:t xml:space="preserve">Angulo y </w:t>
      </w:r>
      <w:r w:rsidR="00040AE9" w:rsidRPr="00582FF6">
        <w:rPr>
          <w:rFonts w:ascii="Arial" w:hAnsi="Arial" w:cs="Arial"/>
          <w:b/>
          <w:bCs/>
          <w:sz w:val="20"/>
        </w:rPr>
        <w:t xml:space="preserve">Azimut: </w:t>
      </w:r>
      <w:r w:rsidR="0084131C" w:rsidRPr="00582FF6">
        <w:rPr>
          <w:rFonts w:ascii="Arial" w:hAnsi="Arial" w:cs="Arial"/>
          <w:sz w:val="20"/>
          <w:shd w:val="clear" w:color="auto" w:fill="FFFFFF"/>
        </w:rPr>
        <w:t>E</w:t>
      </w:r>
      <w:r w:rsidR="00040AE9" w:rsidRPr="00582FF6">
        <w:rPr>
          <w:rFonts w:ascii="Arial" w:hAnsi="Arial" w:cs="Arial"/>
          <w:sz w:val="20"/>
          <w:shd w:val="clear" w:color="auto" w:fill="FFFFFF"/>
        </w:rPr>
        <w:t>s el ángulo formado entre la dirección de referencia</w:t>
      </w:r>
      <w:r w:rsidR="0084131C" w:rsidRPr="00582FF6">
        <w:rPr>
          <w:rFonts w:ascii="Arial" w:hAnsi="Arial" w:cs="Arial"/>
          <w:sz w:val="20"/>
          <w:shd w:val="clear" w:color="auto" w:fill="FFFFFF"/>
        </w:rPr>
        <w:t xml:space="preserve"> de un punto cardinal y una línea entre un observador y un punto de interés</w:t>
      </w:r>
      <w:r w:rsidRPr="00582FF6">
        <w:rPr>
          <w:rFonts w:ascii="Arial" w:hAnsi="Arial" w:cs="Arial"/>
          <w:sz w:val="20"/>
          <w:shd w:val="clear" w:color="auto" w:fill="FFFFFF"/>
        </w:rPr>
        <w:t xml:space="preserve"> este es proporcionado por el </w:t>
      </w:r>
      <w:r w:rsidR="00EF3AB9" w:rsidRPr="00582FF6">
        <w:rPr>
          <w:rFonts w:ascii="Arial" w:hAnsi="Arial" w:cs="Arial"/>
          <w:sz w:val="20"/>
          <w:shd w:val="clear" w:color="auto" w:fill="FFFFFF"/>
        </w:rPr>
        <w:t>cliente.</w:t>
      </w:r>
    </w:p>
    <w:p w14:paraId="27447E31" w14:textId="77777777" w:rsidR="00582FC6" w:rsidRPr="00582FF6" w:rsidRDefault="00582FC6" w:rsidP="00063D12">
      <w:pPr>
        <w:jc w:val="both"/>
        <w:rPr>
          <w:rFonts w:ascii="Arial" w:hAnsi="Arial" w:cs="Arial"/>
          <w:b/>
          <w:bCs/>
          <w:sz w:val="20"/>
        </w:rPr>
      </w:pPr>
    </w:p>
    <w:p w14:paraId="09A9EB81" w14:textId="77777777" w:rsidR="00040AE9" w:rsidRPr="00582FF6" w:rsidRDefault="00040AE9" w:rsidP="00063D12">
      <w:pPr>
        <w:jc w:val="both"/>
        <w:rPr>
          <w:rFonts w:ascii="Arial" w:hAnsi="Arial" w:cs="Arial"/>
          <w:bCs/>
          <w:sz w:val="20"/>
          <w:shd w:val="clear" w:color="auto" w:fill="FFFFFF"/>
        </w:rPr>
      </w:pPr>
      <w:r w:rsidRPr="00582FF6">
        <w:rPr>
          <w:rFonts w:ascii="Arial" w:hAnsi="Arial" w:cs="Arial"/>
          <w:b/>
          <w:bCs/>
          <w:sz w:val="20"/>
        </w:rPr>
        <w:t xml:space="preserve">Condiciones geográficas: </w:t>
      </w:r>
      <w:r w:rsidR="00EE1220" w:rsidRPr="00582FF6">
        <w:rPr>
          <w:rFonts w:ascii="Arial" w:hAnsi="Arial" w:cs="Arial"/>
          <w:bCs/>
          <w:sz w:val="20"/>
        </w:rPr>
        <w:t>T</w:t>
      </w:r>
      <w:r w:rsidR="0084131C" w:rsidRPr="00582FF6">
        <w:rPr>
          <w:rFonts w:ascii="Arial" w:hAnsi="Arial" w:cs="Arial"/>
          <w:bCs/>
          <w:sz w:val="20"/>
        </w:rPr>
        <w:t>ipo de relieve e inclinación en un espacio físico.</w:t>
      </w:r>
    </w:p>
    <w:p w14:paraId="56BC7533" w14:textId="77777777" w:rsidR="00582FC6" w:rsidRPr="00582FF6" w:rsidRDefault="00582FC6" w:rsidP="00063D12">
      <w:pPr>
        <w:jc w:val="both"/>
        <w:rPr>
          <w:rFonts w:ascii="Arial" w:hAnsi="Arial" w:cs="Arial"/>
          <w:bCs/>
          <w:sz w:val="20"/>
        </w:rPr>
      </w:pPr>
    </w:p>
    <w:p w14:paraId="16E90E5B" w14:textId="77777777" w:rsidR="00740DF1" w:rsidRPr="00582FF6" w:rsidRDefault="00040AE9" w:rsidP="00063D12">
      <w:pPr>
        <w:jc w:val="both"/>
        <w:rPr>
          <w:rFonts w:ascii="Arial" w:hAnsi="Arial" w:cs="Arial"/>
          <w:bCs/>
          <w:sz w:val="20"/>
        </w:rPr>
      </w:pPr>
      <w:r w:rsidRPr="00582FF6">
        <w:rPr>
          <w:rFonts w:ascii="Arial" w:hAnsi="Arial" w:cs="Arial"/>
          <w:b/>
          <w:bCs/>
          <w:sz w:val="20"/>
        </w:rPr>
        <w:t xml:space="preserve">Skid: </w:t>
      </w:r>
      <w:r w:rsidR="00EE1220" w:rsidRPr="00582FF6">
        <w:rPr>
          <w:rFonts w:ascii="Arial" w:hAnsi="Arial" w:cs="Arial"/>
          <w:bCs/>
          <w:sz w:val="20"/>
        </w:rPr>
        <w:t>Base sobre la cual se coloca y sujeta la torre de perforación</w:t>
      </w:r>
      <w:r w:rsidR="000727D2" w:rsidRPr="00582FF6">
        <w:rPr>
          <w:rFonts w:ascii="Arial" w:hAnsi="Arial" w:cs="Arial"/>
          <w:bCs/>
          <w:sz w:val="20"/>
        </w:rPr>
        <w:t xml:space="preserve"> a los polines de la plataforma</w:t>
      </w:r>
      <w:r w:rsidR="00EE1220" w:rsidRPr="00582FF6">
        <w:rPr>
          <w:rFonts w:ascii="Arial" w:hAnsi="Arial" w:cs="Arial"/>
          <w:bCs/>
          <w:sz w:val="20"/>
        </w:rPr>
        <w:t>.</w:t>
      </w:r>
    </w:p>
    <w:p w14:paraId="05D870F5" w14:textId="77777777" w:rsidR="00740DF1" w:rsidRPr="00582FF6" w:rsidRDefault="00740DF1" w:rsidP="00063D12">
      <w:pPr>
        <w:jc w:val="both"/>
        <w:rPr>
          <w:rFonts w:ascii="Arial" w:hAnsi="Arial" w:cs="Arial"/>
          <w:bCs/>
          <w:sz w:val="20"/>
        </w:rPr>
      </w:pPr>
    </w:p>
    <w:p w14:paraId="5B722DCF" w14:textId="77777777" w:rsidR="00740DF1" w:rsidRPr="00582FF6" w:rsidRDefault="00740DF1" w:rsidP="00063D12">
      <w:pPr>
        <w:jc w:val="both"/>
        <w:rPr>
          <w:rFonts w:ascii="Arial" w:hAnsi="Arial" w:cs="Arial"/>
          <w:bCs/>
          <w:sz w:val="20"/>
        </w:rPr>
      </w:pPr>
      <w:r w:rsidRPr="00582FF6">
        <w:rPr>
          <w:rFonts w:ascii="Arial" w:hAnsi="Arial" w:cs="Arial"/>
          <w:b/>
          <w:bCs/>
          <w:sz w:val="20"/>
        </w:rPr>
        <w:t>Planilla:</w:t>
      </w:r>
      <w:r w:rsidRPr="00582FF6">
        <w:rPr>
          <w:rFonts w:ascii="Arial" w:hAnsi="Arial" w:cs="Arial"/>
          <w:bCs/>
          <w:sz w:val="20"/>
        </w:rPr>
        <w:t xml:space="preserve"> Área destinada para la elaboración del poso de perforación</w:t>
      </w:r>
      <w:r w:rsidR="000727D2" w:rsidRPr="00582FF6">
        <w:rPr>
          <w:rFonts w:ascii="Arial" w:hAnsi="Arial" w:cs="Arial"/>
          <w:bCs/>
          <w:sz w:val="20"/>
        </w:rPr>
        <w:t xml:space="preserve"> tomando en cuenta los diferentes dispositivos y accesorios del equipo</w:t>
      </w:r>
      <w:r w:rsidRPr="00582FF6">
        <w:rPr>
          <w:rFonts w:ascii="Arial" w:hAnsi="Arial" w:cs="Arial"/>
          <w:bCs/>
          <w:sz w:val="20"/>
        </w:rPr>
        <w:t>.</w:t>
      </w:r>
    </w:p>
    <w:p w14:paraId="465450FD" w14:textId="77777777" w:rsidR="00740DF1" w:rsidRPr="00582FF6" w:rsidRDefault="00740DF1" w:rsidP="00063D12">
      <w:pPr>
        <w:jc w:val="both"/>
        <w:rPr>
          <w:rFonts w:ascii="Arial" w:hAnsi="Arial" w:cs="Arial"/>
          <w:bCs/>
          <w:sz w:val="20"/>
        </w:rPr>
      </w:pPr>
    </w:p>
    <w:p w14:paraId="2BB3DE3E" w14:textId="77777777" w:rsidR="00040AE9" w:rsidRPr="00582FF6" w:rsidRDefault="00740DF1" w:rsidP="00063D12">
      <w:pPr>
        <w:jc w:val="both"/>
        <w:rPr>
          <w:rFonts w:ascii="Arial" w:hAnsi="Arial" w:cs="Arial"/>
          <w:bCs/>
          <w:sz w:val="20"/>
        </w:rPr>
      </w:pPr>
      <w:r w:rsidRPr="00582FF6">
        <w:rPr>
          <w:rFonts w:ascii="Arial" w:hAnsi="Arial" w:cs="Arial"/>
          <w:b/>
          <w:bCs/>
          <w:sz w:val="20"/>
        </w:rPr>
        <w:t xml:space="preserve">Plataforma: </w:t>
      </w:r>
      <w:r w:rsidR="000727D2" w:rsidRPr="00582FF6">
        <w:rPr>
          <w:rFonts w:ascii="Arial" w:hAnsi="Arial" w:cs="Arial"/>
          <w:bCs/>
          <w:sz w:val="20"/>
        </w:rPr>
        <w:t>Estructura que funciona como soporte para la fijación del equipo de perforación su elaboración es principalmente de madera y en ocasiones puede ser elaborada por cemento.</w:t>
      </w:r>
    </w:p>
    <w:p w14:paraId="2E61AC51" w14:textId="77777777" w:rsidR="000727D2" w:rsidRPr="00B33C6B" w:rsidRDefault="000727D2" w:rsidP="00063D12">
      <w:pPr>
        <w:jc w:val="both"/>
        <w:rPr>
          <w:rFonts w:ascii="Calibri" w:hAnsi="Calibri" w:cs="Calibri"/>
          <w:bCs/>
        </w:rPr>
      </w:pPr>
    </w:p>
    <w:p w14:paraId="741C7750" w14:textId="77777777" w:rsidR="00CC61D8" w:rsidRPr="00B33C6B" w:rsidRDefault="00CC61D8" w:rsidP="00063D12">
      <w:pPr>
        <w:pStyle w:val="Ttulo1"/>
        <w:tabs>
          <w:tab w:val="clear" w:pos="360"/>
          <w:tab w:val="left" w:pos="426"/>
        </w:tabs>
        <w:ind w:left="0" w:firstLine="0"/>
        <w:rPr>
          <w:sz w:val="24"/>
        </w:rPr>
      </w:pPr>
      <w:r w:rsidRPr="00B33C6B">
        <w:rPr>
          <w:sz w:val="24"/>
        </w:rPr>
        <w:t>DESARROLLO</w:t>
      </w:r>
    </w:p>
    <w:p w14:paraId="031A3ABE" w14:textId="77777777" w:rsidR="00CC61D8" w:rsidRPr="00B33C6B" w:rsidRDefault="00CC61D8" w:rsidP="00063D12">
      <w:pPr>
        <w:ind w:left="720"/>
        <w:jc w:val="both"/>
        <w:rPr>
          <w:rFonts w:ascii="Calibri" w:hAnsi="Calibri" w:cs="Calibri"/>
          <w:b/>
          <w:iCs/>
        </w:rPr>
      </w:pPr>
    </w:p>
    <w:p w14:paraId="204C361C" w14:textId="6BEA8E64" w:rsidR="007F4862" w:rsidRPr="00582FF6" w:rsidRDefault="007F4862" w:rsidP="00063D12">
      <w:pPr>
        <w:jc w:val="both"/>
        <w:rPr>
          <w:rFonts w:ascii="Arial" w:hAnsi="Arial" w:cs="Arial"/>
          <w:b/>
          <w:sz w:val="20"/>
          <w:szCs w:val="20"/>
        </w:rPr>
      </w:pPr>
      <w:r w:rsidRPr="00582FF6">
        <w:rPr>
          <w:rFonts w:ascii="Arial" w:hAnsi="Arial" w:cs="Arial"/>
          <w:b/>
          <w:sz w:val="20"/>
          <w:szCs w:val="20"/>
          <w:u w:val="single"/>
          <w:lang w:val="es-ES_tradnl"/>
        </w:rPr>
        <w:t xml:space="preserve">Antes de realizar esta tarea debe ser elaborado el ANÁLISIS DE TRABAJO SEGURO (ATS) así como firmado y </w:t>
      </w:r>
      <w:r w:rsidR="00EF3AB9" w:rsidRPr="00582FF6">
        <w:rPr>
          <w:rFonts w:ascii="Arial" w:hAnsi="Arial" w:cs="Arial"/>
          <w:b/>
          <w:sz w:val="20"/>
          <w:szCs w:val="20"/>
          <w:u w:val="single"/>
          <w:lang w:val="es-ES_tradnl"/>
        </w:rPr>
        <w:t>entendido por</w:t>
      </w:r>
      <w:r w:rsidRPr="00582FF6">
        <w:rPr>
          <w:rFonts w:ascii="Arial" w:hAnsi="Arial" w:cs="Arial"/>
          <w:b/>
          <w:sz w:val="20"/>
          <w:szCs w:val="20"/>
          <w:u w:val="single"/>
          <w:lang w:val="es-ES_tradnl"/>
        </w:rPr>
        <w:t xml:space="preserve"> todos los involucrados.</w:t>
      </w:r>
    </w:p>
    <w:p w14:paraId="26C494A9" w14:textId="77777777" w:rsidR="007F4862" w:rsidRPr="00582FF6" w:rsidRDefault="007F4862" w:rsidP="00063D12">
      <w:pPr>
        <w:ind w:left="720"/>
        <w:jc w:val="both"/>
        <w:rPr>
          <w:rFonts w:ascii="Arial" w:hAnsi="Arial" w:cs="Arial"/>
          <w:b/>
          <w:iCs/>
          <w:sz w:val="20"/>
          <w:szCs w:val="20"/>
        </w:rPr>
      </w:pPr>
    </w:p>
    <w:p w14:paraId="5E87E29F" w14:textId="77777777" w:rsidR="007F4862" w:rsidRPr="00582FF6" w:rsidRDefault="007F4862" w:rsidP="00063D12">
      <w:pPr>
        <w:jc w:val="both"/>
        <w:rPr>
          <w:rFonts w:ascii="Arial" w:hAnsi="Arial" w:cs="Arial"/>
          <w:b/>
          <w:iCs/>
          <w:sz w:val="20"/>
          <w:szCs w:val="20"/>
        </w:rPr>
      </w:pPr>
    </w:p>
    <w:p w14:paraId="1E0DD5B1" w14:textId="77777777" w:rsidR="00EC7ECD" w:rsidRPr="00582FF6" w:rsidRDefault="00BC39F1" w:rsidP="00063D12">
      <w:pPr>
        <w:pStyle w:val="Ttulo2"/>
        <w:jc w:val="both"/>
        <w:rPr>
          <w:rFonts w:ascii="Arial" w:hAnsi="Arial" w:cs="Arial"/>
          <w:sz w:val="20"/>
          <w:szCs w:val="20"/>
        </w:rPr>
      </w:pPr>
      <w:r w:rsidRPr="00582FF6">
        <w:rPr>
          <w:rFonts w:ascii="Arial" w:hAnsi="Arial" w:cs="Arial"/>
          <w:sz w:val="20"/>
          <w:szCs w:val="20"/>
        </w:rPr>
        <w:t>ELABO</w:t>
      </w:r>
      <w:r w:rsidR="00DF43CE" w:rsidRPr="00582FF6">
        <w:rPr>
          <w:rFonts w:ascii="Arial" w:hAnsi="Arial" w:cs="Arial"/>
          <w:sz w:val="20"/>
          <w:szCs w:val="20"/>
        </w:rPr>
        <w:t>RACIÓN DE PLANILLAS DE PERFORACIÓN</w:t>
      </w:r>
    </w:p>
    <w:p w14:paraId="13CB984F" w14:textId="77777777" w:rsidR="00313A9D" w:rsidRPr="00582FF6" w:rsidRDefault="00313A9D" w:rsidP="00063D12">
      <w:pPr>
        <w:jc w:val="both"/>
        <w:rPr>
          <w:rFonts w:ascii="Arial" w:hAnsi="Arial" w:cs="Arial"/>
          <w:sz w:val="20"/>
          <w:szCs w:val="20"/>
          <w:highlight w:val="yellow"/>
          <w:lang w:val="es-CO"/>
        </w:rPr>
      </w:pPr>
    </w:p>
    <w:p w14:paraId="049EBA3D" w14:textId="789253F5" w:rsidR="001306F0" w:rsidRPr="00582FF6" w:rsidRDefault="001306F0" w:rsidP="00063D12">
      <w:pPr>
        <w:jc w:val="both"/>
        <w:rPr>
          <w:rFonts w:ascii="Arial" w:hAnsi="Arial" w:cs="Arial"/>
          <w:sz w:val="20"/>
          <w:szCs w:val="20"/>
          <w:lang w:val="es-CO"/>
        </w:rPr>
      </w:pPr>
      <w:r w:rsidRPr="00582FF6">
        <w:rPr>
          <w:rFonts w:ascii="Arial" w:hAnsi="Arial" w:cs="Arial"/>
          <w:sz w:val="20"/>
          <w:szCs w:val="20"/>
          <w:lang w:val="es-CO"/>
        </w:rPr>
        <w:t>Para un mejor resultado en la ejecución de la tarea se deben seguir lo siguientes puntos;</w:t>
      </w:r>
    </w:p>
    <w:p w14:paraId="585B57BA" w14:textId="77777777" w:rsidR="001306F0" w:rsidRPr="00582FF6" w:rsidRDefault="001306F0" w:rsidP="00063D12">
      <w:pPr>
        <w:jc w:val="both"/>
        <w:rPr>
          <w:rFonts w:ascii="Arial" w:hAnsi="Arial" w:cs="Arial"/>
          <w:sz w:val="20"/>
          <w:szCs w:val="20"/>
          <w:lang w:val="es-CO"/>
        </w:rPr>
      </w:pPr>
    </w:p>
    <w:p w14:paraId="434162CC" w14:textId="4B56C96D" w:rsidR="001306F0" w:rsidRPr="00582FF6" w:rsidRDefault="00FC368C" w:rsidP="00063D12">
      <w:pPr>
        <w:pStyle w:val="Prrafodelista"/>
        <w:numPr>
          <w:ilvl w:val="0"/>
          <w:numId w:val="26"/>
        </w:numPr>
        <w:jc w:val="both"/>
        <w:rPr>
          <w:rFonts w:ascii="Arial" w:hAnsi="Arial" w:cs="Arial"/>
          <w:sz w:val="20"/>
          <w:szCs w:val="20"/>
          <w:lang w:val="es-CO"/>
        </w:rPr>
      </w:pPr>
      <w:r w:rsidRPr="00582FF6">
        <w:rPr>
          <w:rFonts w:ascii="Arial" w:hAnsi="Arial" w:cs="Arial"/>
          <w:sz w:val="20"/>
          <w:szCs w:val="20"/>
          <w:lang w:val="es-CO"/>
        </w:rPr>
        <w:t xml:space="preserve">Una vez es entregada </w:t>
      </w:r>
      <w:r w:rsidR="00DF43CE" w:rsidRPr="00582FF6">
        <w:rPr>
          <w:rFonts w:ascii="Arial" w:hAnsi="Arial" w:cs="Arial"/>
          <w:sz w:val="20"/>
          <w:szCs w:val="20"/>
          <w:lang w:val="es-CO"/>
        </w:rPr>
        <w:t>la</w:t>
      </w:r>
      <w:r w:rsidR="001306F0" w:rsidRPr="00582FF6">
        <w:rPr>
          <w:rFonts w:ascii="Arial" w:hAnsi="Arial" w:cs="Arial"/>
          <w:sz w:val="20"/>
          <w:szCs w:val="20"/>
          <w:lang w:val="es-CO"/>
        </w:rPr>
        <w:t xml:space="preserve"> nueva</w:t>
      </w:r>
      <w:r w:rsidR="008B0983" w:rsidRPr="00582FF6">
        <w:rPr>
          <w:rFonts w:ascii="Arial" w:hAnsi="Arial" w:cs="Arial"/>
          <w:sz w:val="20"/>
          <w:szCs w:val="20"/>
          <w:lang w:val="es-CO"/>
        </w:rPr>
        <w:t xml:space="preserve"> </w:t>
      </w:r>
      <w:r w:rsidRPr="00582FF6">
        <w:rPr>
          <w:rFonts w:ascii="Arial" w:hAnsi="Arial" w:cs="Arial"/>
          <w:sz w:val="20"/>
          <w:szCs w:val="20"/>
          <w:shd w:val="clear" w:color="auto" w:fill="FFFFFF"/>
          <w:lang w:val="es-MX"/>
        </w:rPr>
        <w:t xml:space="preserve">planilla </w:t>
      </w:r>
      <w:r w:rsidRPr="00582FF6">
        <w:rPr>
          <w:rFonts w:ascii="Arial" w:hAnsi="Arial" w:cs="Arial"/>
          <w:sz w:val="20"/>
          <w:szCs w:val="20"/>
          <w:lang w:val="es-CO"/>
        </w:rPr>
        <w:t>autorizada</w:t>
      </w:r>
      <w:r w:rsidR="000732F3" w:rsidRPr="00582FF6">
        <w:rPr>
          <w:rFonts w:ascii="Arial" w:hAnsi="Arial" w:cs="Arial"/>
          <w:sz w:val="20"/>
          <w:szCs w:val="20"/>
          <w:lang w:val="es-CO"/>
        </w:rPr>
        <w:t xml:space="preserve"> por el encargado del programa de barrenación del cliente</w:t>
      </w:r>
      <w:r w:rsidR="001306F0" w:rsidRPr="00582FF6">
        <w:rPr>
          <w:rFonts w:ascii="Arial" w:hAnsi="Arial" w:cs="Arial"/>
          <w:sz w:val="20"/>
          <w:szCs w:val="20"/>
          <w:lang w:val="es-CO"/>
        </w:rPr>
        <w:t>,</w:t>
      </w:r>
      <w:r w:rsidRPr="00582FF6">
        <w:rPr>
          <w:rFonts w:ascii="Arial" w:hAnsi="Arial" w:cs="Arial"/>
          <w:sz w:val="20"/>
          <w:szCs w:val="20"/>
          <w:lang w:val="es-CO"/>
        </w:rPr>
        <w:t xml:space="preserve"> el </w:t>
      </w:r>
      <w:r w:rsidR="000732F3" w:rsidRPr="00582FF6">
        <w:rPr>
          <w:rFonts w:ascii="Arial" w:hAnsi="Arial" w:cs="Arial"/>
          <w:sz w:val="20"/>
          <w:szCs w:val="20"/>
          <w:lang w:val="es-CO"/>
        </w:rPr>
        <w:t>supe</w:t>
      </w:r>
      <w:r w:rsidRPr="00582FF6">
        <w:rPr>
          <w:rFonts w:ascii="Arial" w:hAnsi="Arial" w:cs="Arial"/>
          <w:sz w:val="20"/>
          <w:szCs w:val="20"/>
          <w:lang w:val="es-CO"/>
        </w:rPr>
        <w:t>rvisor de operaciones en conjunto con el</w:t>
      </w:r>
      <w:r w:rsidR="000732F3" w:rsidRPr="00582FF6">
        <w:rPr>
          <w:rFonts w:ascii="Arial" w:hAnsi="Arial" w:cs="Arial"/>
          <w:sz w:val="20"/>
          <w:szCs w:val="20"/>
          <w:lang w:val="es-CO"/>
        </w:rPr>
        <w:t xml:space="preserve"> </w:t>
      </w:r>
      <w:r w:rsidRPr="00582FF6">
        <w:rPr>
          <w:rFonts w:ascii="Arial" w:hAnsi="Arial" w:cs="Arial"/>
          <w:sz w:val="20"/>
          <w:szCs w:val="20"/>
          <w:lang w:val="es-MX"/>
        </w:rPr>
        <w:t xml:space="preserve">Prevencionista </w:t>
      </w:r>
      <w:r w:rsidRPr="00582FF6">
        <w:rPr>
          <w:rFonts w:ascii="Arial" w:hAnsi="Arial" w:cs="Arial"/>
          <w:sz w:val="20"/>
          <w:szCs w:val="20"/>
          <w:lang w:val="es-CO"/>
        </w:rPr>
        <w:t xml:space="preserve">HSE </w:t>
      </w:r>
      <w:r w:rsidRPr="00582FF6">
        <w:rPr>
          <w:rFonts w:ascii="Arial" w:hAnsi="Arial" w:cs="Arial"/>
          <w:sz w:val="20"/>
          <w:szCs w:val="20"/>
          <w:lang w:val="es-CO"/>
        </w:rPr>
        <w:lastRenderedPageBreak/>
        <w:t xml:space="preserve">de </w:t>
      </w:r>
      <w:r w:rsidR="00D54DC2">
        <w:rPr>
          <w:rFonts w:ascii="Arial" w:hAnsi="Arial" w:cs="Arial"/>
          <w:sz w:val="20"/>
          <w:lang w:val="es-CO" w:eastAsia="es-CO"/>
        </w:rPr>
        <w:t>Kluane Services</w:t>
      </w:r>
      <w:r w:rsidR="00D54DC2" w:rsidRPr="00582FF6">
        <w:rPr>
          <w:rFonts w:ascii="Arial" w:hAnsi="Arial" w:cs="Arial"/>
          <w:sz w:val="20"/>
          <w:lang w:val="es-CO" w:eastAsia="es-CO"/>
        </w:rPr>
        <w:t xml:space="preserve"> SA DE CV.</w:t>
      </w:r>
      <w:r w:rsidRPr="00582FF6">
        <w:rPr>
          <w:rFonts w:ascii="Arial" w:hAnsi="Arial" w:cs="Arial"/>
          <w:sz w:val="20"/>
          <w:szCs w:val="20"/>
          <w:lang w:val="es-CO"/>
        </w:rPr>
        <w:t xml:space="preserve">  realizar</w:t>
      </w:r>
      <w:r w:rsidR="00D45EE1">
        <w:rPr>
          <w:rFonts w:ascii="Arial" w:hAnsi="Arial" w:cs="Arial"/>
          <w:sz w:val="20"/>
          <w:szCs w:val="20"/>
          <w:lang w:val="es-CO"/>
        </w:rPr>
        <w:t>á</w:t>
      </w:r>
      <w:r w:rsidRPr="00582FF6">
        <w:rPr>
          <w:rFonts w:ascii="Arial" w:hAnsi="Arial" w:cs="Arial"/>
          <w:sz w:val="20"/>
          <w:szCs w:val="20"/>
          <w:lang w:val="es-CO"/>
        </w:rPr>
        <w:t xml:space="preserve">n una revisión del área asignada para nuevo punto de perforación </w:t>
      </w:r>
      <w:r w:rsidR="000732F3" w:rsidRPr="00582FF6">
        <w:rPr>
          <w:rFonts w:ascii="Arial" w:hAnsi="Arial" w:cs="Arial"/>
          <w:sz w:val="20"/>
          <w:szCs w:val="20"/>
          <w:lang w:val="es-CO"/>
        </w:rPr>
        <w:t>mediante el registro MX-</w:t>
      </w:r>
      <w:r w:rsidR="00F638CE">
        <w:rPr>
          <w:rFonts w:ascii="Arial" w:hAnsi="Arial" w:cs="Arial"/>
          <w:sz w:val="20"/>
          <w:szCs w:val="20"/>
          <w:lang w:val="es-CO"/>
        </w:rPr>
        <w:t>HSE-</w:t>
      </w:r>
      <w:r w:rsidR="000732F3" w:rsidRPr="00582FF6">
        <w:rPr>
          <w:rFonts w:ascii="Arial" w:hAnsi="Arial" w:cs="Arial"/>
          <w:sz w:val="20"/>
          <w:szCs w:val="20"/>
          <w:lang w:val="es-CO"/>
        </w:rPr>
        <w:t xml:space="preserve">F-25 </w:t>
      </w:r>
      <w:r w:rsidRPr="00582FF6">
        <w:rPr>
          <w:rFonts w:ascii="Arial" w:hAnsi="Arial" w:cs="Arial"/>
          <w:sz w:val="20"/>
          <w:szCs w:val="20"/>
          <w:lang w:val="es-CO"/>
        </w:rPr>
        <w:t>Inspección</w:t>
      </w:r>
      <w:r w:rsidR="000732F3" w:rsidRPr="00582FF6">
        <w:rPr>
          <w:rFonts w:ascii="Arial" w:hAnsi="Arial" w:cs="Arial"/>
          <w:sz w:val="20"/>
          <w:szCs w:val="20"/>
          <w:lang w:val="es-CO"/>
        </w:rPr>
        <w:t xml:space="preserve"> de caminos, brechas y planillas</w:t>
      </w:r>
      <w:r w:rsidR="001306F0" w:rsidRPr="00582FF6">
        <w:rPr>
          <w:rFonts w:ascii="Arial" w:hAnsi="Arial" w:cs="Arial"/>
          <w:sz w:val="20"/>
          <w:szCs w:val="20"/>
          <w:lang w:val="es-CO"/>
        </w:rPr>
        <w:t>.</w:t>
      </w:r>
    </w:p>
    <w:p w14:paraId="3E77F8FC" w14:textId="7A1BBC18" w:rsidR="002F1B35" w:rsidRPr="00582FF6" w:rsidRDefault="001306F0" w:rsidP="00063D12">
      <w:pPr>
        <w:pStyle w:val="Prrafodelista"/>
        <w:numPr>
          <w:ilvl w:val="0"/>
          <w:numId w:val="26"/>
        </w:numPr>
        <w:jc w:val="both"/>
        <w:rPr>
          <w:rFonts w:ascii="Arial" w:hAnsi="Arial" w:cs="Arial"/>
          <w:sz w:val="20"/>
          <w:szCs w:val="20"/>
          <w:lang w:val="es-CO"/>
        </w:rPr>
      </w:pPr>
      <w:r w:rsidRPr="00582FF6">
        <w:rPr>
          <w:rFonts w:ascii="Arial" w:hAnsi="Arial" w:cs="Arial"/>
          <w:sz w:val="20"/>
          <w:szCs w:val="20"/>
          <w:lang w:val="es-CO"/>
        </w:rPr>
        <w:t>P</w:t>
      </w:r>
      <w:r w:rsidR="00FC368C" w:rsidRPr="00582FF6">
        <w:rPr>
          <w:rFonts w:ascii="Arial" w:hAnsi="Arial" w:cs="Arial"/>
          <w:sz w:val="20"/>
          <w:szCs w:val="20"/>
          <w:lang w:val="es-CO"/>
        </w:rPr>
        <w:t xml:space="preserve">osteriormente </w:t>
      </w:r>
      <w:r w:rsidR="00BC39F1" w:rsidRPr="00582FF6">
        <w:rPr>
          <w:rFonts w:ascii="Arial" w:hAnsi="Arial" w:cs="Arial"/>
          <w:sz w:val="20"/>
          <w:szCs w:val="20"/>
          <w:lang w:val="es-CO"/>
        </w:rPr>
        <w:t xml:space="preserve">el personal de logística </w:t>
      </w:r>
      <w:r w:rsidR="00D45EE1" w:rsidRPr="00582FF6">
        <w:rPr>
          <w:rFonts w:ascii="Arial" w:hAnsi="Arial" w:cs="Arial"/>
          <w:sz w:val="20"/>
          <w:szCs w:val="20"/>
          <w:lang w:val="es-CO"/>
        </w:rPr>
        <w:t>en campo</w:t>
      </w:r>
      <w:r w:rsidR="00BC39F1" w:rsidRPr="00582FF6">
        <w:rPr>
          <w:rFonts w:ascii="Arial" w:hAnsi="Arial" w:cs="Arial"/>
          <w:sz w:val="20"/>
          <w:szCs w:val="20"/>
          <w:lang w:val="es-CO"/>
        </w:rPr>
        <w:t xml:space="preserve"> y los ayudantes gen</w:t>
      </w:r>
      <w:r w:rsidR="00DF43CE" w:rsidRPr="00582FF6">
        <w:rPr>
          <w:rFonts w:ascii="Arial" w:hAnsi="Arial" w:cs="Arial"/>
          <w:sz w:val="20"/>
          <w:szCs w:val="20"/>
          <w:lang w:val="es-CO"/>
        </w:rPr>
        <w:t>erales, se dispondrán a</w:t>
      </w:r>
      <w:r w:rsidR="00BC39F1" w:rsidRPr="00582FF6">
        <w:rPr>
          <w:rFonts w:ascii="Arial" w:hAnsi="Arial" w:cs="Arial"/>
          <w:sz w:val="20"/>
          <w:szCs w:val="20"/>
          <w:lang w:val="es-CO"/>
        </w:rPr>
        <w:t xml:space="preserve"> la elaboración de </w:t>
      </w:r>
      <w:r w:rsidR="002F1B35" w:rsidRPr="00582FF6">
        <w:rPr>
          <w:rFonts w:ascii="Arial" w:hAnsi="Arial" w:cs="Arial"/>
          <w:sz w:val="20"/>
          <w:szCs w:val="20"/>
          <w:lang w:val="es-CO"/>
        </w:rPr>
        <w:t>la planilla</w:t>
      </w:r>
      <w:r w:rsidR="00BC39F1" w:rsidRPr="00582FF6">
        <w:rPr>
          <w:rFonts w:ascii="Arial" w:hAnsi="Arial" w:cs="Arial"/>
          <w:sz w:val="20"/>
          <w:szCs w:val="20"/>
          <w:lang w:val="es-CO"/>
        </w:rPr>
        <w:t xml:space="preserve"> para la instalación de la plataforma de madera</w:t>
      </w:r>
      <w:r w:rsidR="002F1B35" w:rsidRPr="00582FF6">
        <w:rPr>
          <w:rFonts w:ascii="Arial" w:hAnsi="Arial" w:cs="Arial"/>
          <w:sz w:val="20"/>
          <w:szCs w:val="20"/>
          <w:lang w:val="es-CO"/>
        </w:rPr>
        <w:t xml:space="preserve">, la cual deberá de medir </w:t>
      </w:r>
      <w:r w:rsidR="00BC39F1" w:rsidRPr="00582FF6">
        <w:rPr>
          <w:rFonts w:ascii="Arial" w:hAnsi="Arial" w:cs="Arial"/>
          <w:sz w:val="20"/>
          <w:szCs w:val="20"/>
          <w:lang w:val="es-CO"/>
        </w:rPr>
        <w:t xml:space="preserve">25 metros cuadrados </w:t>
      </w:r>
      <w:r w:rsidR="008B0983" w:rsidRPr="00582FF6">
        <w:rPr>
          <w:rFonts w:ascii="Arial" w:hAnsi="Arial" w:cs="Arial"/>
          <w:sz w:val="20"/>
          <w:szCs w:val="20"/>
          <w:lang w:val="es-MX"/>
        </w:rPr>
        <w:t>mínimos</w:t>
      </w:r>
      <w:r w:rsidRPr="00582FF6">
        <w:rPr>
          <w:rFonts w:ascii="Arial" w:hAnsi="Arial" w:cs="Arial"/>
          <w:sz w:val="20"/>
          <w:szCs w:val="20"/>
          <w:lang w:val="es-MX"/>
        </w:rPr>
        <w:t xml:space="preserve"> </w:t>
      </w:r>
      <w:r w:rsidRPr="00582FF6">
        <w:rPr>
          <w:rFonts w:ascii="Arial" w:hAnsi="Arial" w:cs="Arial"/>
          <w:sz w:val="20"/>
          <w:szCs w:val="20"/>
          <w:lang w:val="es-CO"/>
        </w:rPr>
        <w:t>(5X5</w:t>
      </w:r>
      <w:r w:rsidRPr="00582FF6">
        <w:rPr>
          <w:rFonts w:ascii="Arial" w:hAnsi="Arial" w:cs="Arial"/>
          <w:sz w:val="20"/>
          <w:szCs w:val="20"/>
          <w:lang w:val="es-MX"/>
        </w:rPr>
        <w:t xml:space="preserve"> </w:t>
      </w:r>
      <w:r w:rsidRPr="00582FF6">
        <w:rPr>
          <w:rFonts w:ascii="Arial" w:hAnsi="Arial" w:cs="Arial"/>
          <w:sz w:val="20"/>
          <w:szCs w:val="20"/>
          <w:lang w:val="es-CO"/>
        </w:rPr>
        <w:t>m</w:t>
      </w:r>
      <w:r w:rsidR="008B0983" w:rsidRPr="00582FF6">
        <w:rPr>
          <w:rFonts w:ascii="Arial" w:hAnsi="Arial" w:cs="Arial"/>
          <w:sz w:val="20"/>
          <w:szCs w:val="20"/>
          <w:lang w:val="es-MX"/>
        </w:rPr>
        <w:t>) o má</w:t>
      </w:r>
      <w:r w:rsidRPr="00582FF6">
        <w:rPr>
          <w:rFonts w:ascii="Arial" w:hAnsi="Arial" w:cs="Arial"/>
          <w:sz w:val="20"/>
          <w:szCs w:val="20"/>
          <w:lang w:val="es-MX"/>
        </w:rPr>
        <w:t>s,</w:t>
      </w:r>
      <w:r w:rsidR="002F1B35" w:rsidRPr="00582FF6">
        <w:rPr>
          <w:rFonts w:ascii="Arial" w:hAnsi="Arial" w:cs="Arial"/>
          <w:sz w:val="20"/>
          <w:szCs w:val="20"/>
          <w:lang w:val="es-CO"/>
        </w:rPr>
        <w:t xml:space="preserve"> </w:t>
      </w:r>
      <w:r w:rsidR="00974B40" w:rsidRPr="00582FF6">
        <w:rPr>
          <w:rFonts w:ascii="Arial" w:hAnsi="Arial" w:cs="Arial"/>
          <w:sz w:val="20"/>
          <w:szCs w:val="20"/>
          <w:lang w:val="es-CO"/>
        </w:rPr>
        <w:t xml:space="preserve">esto </w:t>
      </w:r>
      <w:r w:rsidR="007B24AE" w:rsidRPr="00582FF6">
        <w:rPr>
          <w:rFonts w:ascii="Arial" w:hAnsi="Arial" w:cs="Arial"/>
          <w:sz w:val="20"/>
          <w:szCs w:val="20"/>
          <w:lang w:val="es-CO"/>
        </w:rPr>
        <w:t>asegurará</w:t>
      </w:r>
      <w:r w:rsidR="00974B40" w:rsidRPr="00582FF6">
        <w:rPr>
          <w:rFonts w:ascii="Arial" w:hAnsi="Arial" w:cs="Arial"/>
          <w:sz w:val="20"/>
          <w:szCs w:val="20"/>
          <w:lang w:val="es-CO"/>
        </w:rPr>
        <w:t xml:space="preserve"> el cumplimiento de la instalación correcta del equipo de perforación y sus accesorios.</w:t>
      </w:r>
      <w:r w:rsidR="00D54DC2">
        <w:rPr>
          <w:rFonts w:ascii="Arial" w:hAnsi="Arial" w:cs="Arial"/>
          <w:sz w:val="20"/>
          <w:szCs w:val="20"/>
          <w:lang w:val="es-CO"/>
        </w:rPr>
        <w:t xml:space="preserve"> </w:t>
      </w:r>
    </w:p>
    <w:p w14:paraId="1B97C353" w14:textId="630D274C" w:rsidR="000732F3" w:rsidRPr="00582FF6" w:rsidRDefault="000732F3"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 xml:space="preserve">Se inicia con </w:t>
      </w:r>
      <w:r w:rsidR="001306F0" w:rsidRPr="00582FF6">
        <w:rPr>
          <w:rFonts w:ascii="Arial" w:hAnsi="Arial" w:cs="Arial"/>
          <w:sz w:val="20"/>
          <w:szCs w:val="20"/>
          <w:lang w:val="es-CO"/>
        </w:rPr>
        <w:t xml:space="preserve">la identificación de los posibles peligros y riesgos al realizar la planilla </w:t>
      </w:r>
      <w:r w:rsidR="00493EDB" w:rsidRPr="00582FF6">
        <w:rPr>
          <w:rFonts w:ascii="Arial" w:hAnsi="Arial" w:cs="Arial"/>
          <w:sz w:val="20"/>
          <w:szCs w:val="20"/>
          <w:lang w:val="es-CO"/>
        </w:rPr>
        <w:t>mediante el Análisis de trabajo seguro</w:t>
      </w:r>
      <w:r w:rsidR="00F638CE">
        <w:rPr>
          <w:rFonts w:ascii="Arial" w:hAnsi="Arial" w:cs="Arial"/>
          <w:sz w:val="20"/>
          <w:szCs w:val="20"/>
          <w:lang w:val="es-CO"/>
        </w:rPr>
        <w:t xml:space="preserve"> e impacto ambiental</w:t>
      </w:r>
      <w:r w:rsidR="00493EDB" w:rsidRPr="00582FF6">
        <w:rPr>
          <w:rFonts w:ascii="Arial" w:hAnsi="Arial" w:cs="Arial"/>
          <w:sz w:val="20"/>
          <w:szCs w:val="20"/>
          <w:lang w:val="es-CO"/>
        </w:rPr>
        <w:t xml:space="preserve">, </w:t>
      </w:r>
      <w:r w:rsidR="001306F0" w:rsidRPr="00582FF6">
        <w:rPr>
          <w:rFonts w:ascii="Arial" w:hAnsi="Arial" w:cs="Arial"/>
          <w:sz w:val="20"/>
          <w:szCs w:val="20"/>
          <w:lang w:val="es-CO"/>
        </w:rPr>
        <w:t xml:space="preserve">tomando en cuenta las condiciones geográficas del terreno y peligros </w:t>
      </w:r>
      <w:r w:rsidR="00493EDB" w:rsidRPr="00582FF6">
        <w:rPr>
          <w:rFonts w:ascii="Arial" w:hAnsi="Arial" w:cs="Arial"/>
          <w:sz w:val="20"/>
          <w:szCs w:val="20"/>
          <w:lang w:val="es-CO"/>
        </w:rPr>
        <w:t>circundantes, sin dejar fuera los riesgos en el uso de herramientas y equipos.</w:t>
      </w:r>
    </w:p>
    <w:p w14:paraId="282D1095" w14:textId="77777777" w:rsidR="00493EDB" w:rsidRPr="00582FF6" w:rsidRDefault="00493EDB"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 xml:space="preserve">Se colocan </w:t>
      </w:r>
      <w:r w:rsidR="00081DF2" w:rsidRPr="00582FF6">
        <w:rPr>
          <w:rFonts w:ascii="Arial" w:hAnsi="Arial" w:cs="Arial"/>
          <w:sz w:val="20"/>
          <w:szCs w:val="20"/>
          <w:lang w:val="es-CO"/>
        </w:rPr>
        <w:t>el diferente equipo</w:t>
      </w:r>
      <w:r w:rsidRPr="00582FF6">
        <w:rPr>
          <w:rFonts w:ascii="Arial" w:hAnsi="Arial" w:cs="Arial"/>
          <w:sz w:val="20"/>
          <w:szCs w:val="20"/>
          <w:lang w:val="es-CO"/>
        </w:rPr>
        <w:t xml:space="preserve"> y herramientas cercanos al lugar donde </w:t>
      </w:r>
      <w:r w:rsidR="00081DF2" w:rsidRPr="00582FF6">
        <w:rPr>
          <w:rFonts w:ascii="Arial" w:hAnsi="Arial" w:cs="Arial"/>
          <w:sz w:val="20"/>
          <w:szCs w:val="20"/>
          <w:lang w:val="es-CO"/>
        </w:rPr>
        <w:t>serán utilizados.</w:t>
      </w:r>
    </w:p>
    <w:p w14:paraId="63E1FE44" w14:textId="77777777" w:rsidR="00081DF2" w:rsidRPr="00582FF6" w:rsidRDefault="00081DF2"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Los equipos de combustión interna o que utilicen cualquier tipo de sustancia que pueda derramarse y generar una alteración al medio ambiente deben estar sobre una charola de contención.</w:t>
      </w:r>
    </w:p>
    <w:p w14:paraId="6FE4643F" w14:textId="77777777" w:rsidR="00081DF2" w:rsidRPr="00582FF6" w:rsidRDefault="00081DF2"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Previo al uso de los equ</w:t>
      </w:r>
      <w:r w:rsidR="008B0983" w:rsidRPr="00582FF6">
        <w:rPr>
          <w:rFonts w:ascii="Arial" w:hAnsi="Arial" w:cs="Arial"/>
          <w:sz w:val="20"/>
          <w:szCs w:val="20"/>
          <w:lang w:val="es-CO"/>
        </w:rPr>
        <w:t xml:space="preserve">ipos de </w:t>
      </w:r>
      <w:r w:rsidR="00B507A6" w:rsidRPr="00582FF6">
        <w:rPr>
          <w:rFonts w:ascii="Arial" w:hAnsi="Arial" w:cs="Arial"/>
          <w:sz w:val="20"/>
          <w:szCs w:val="20"/>
          <w:lang w:val="es-CO"/>
        </w:rPr>
        <w:t>combustiones internas y eléctricas</w:t>
      </w:r>
      <w:r w:rsidRPr="00582FF6">
        <w:rPr>
          <w:rFonts w:ascii="Arial" w:hAnsi="Arial" w:cs="Arial"/>
          <w:sz w:val="20"/>
          <w:szCs w:val="20"/>
          <w:lang w:val="es-CO"/>
        </w:rPr>
        <w:t xml:space="preserve"> se deben realizar los registros aplicables para su inspección.</w:t>
      </w:r>
    </w:p>
    <w:p w14:paraId="27E6B428" w14:textId="77777777" w:rsidR="000407F0" w:rsidRPr="00582FF6" w:rsidRDefault="000407F0"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 xml:space="preserve">Se comienza con la elaboración de planilla </w:t>
      </w:r>
      <w:r w:rsidR="008C6EAA" w:rsidRPr="00582FF6">
        <w:rPr>
          <w:rFonts w:ascii="Arial" w:hAnsi="Arial" w:cs="Arial"/>
          <w:sz w:val="20"/>
          <w:szCs w:val="20"/>
          <w:lang w:val="es-CO"/>
        </w:rPr>
        <w:t>identificando las diferentes necesidades de remoción de tierra</w:t>
      </w:r>
      <w:r w:rsidR="001352AE" w:rsidRPr="00582FF6">
        <w:rPr>
          <w:rFonts w:ascii="Arial" w:hAnsi="Arial" w:cs="Arial"/>
          <w:sz w:val="20"/>
          <w:szCs w:val="20"/>
          <w:lang w:val="es-CO"/>
        </w:rPr>
        <w:t xml:space="preserve"> (suelo natural)</w:t>
      </w:r>
      <w:r w:rsidR="008C6EAA" w:rsidRPr="00582FF6">
        <w:rPr>
          <w:rFonts w:ascii="Arial" w:hAnsi="Arial" w:cs="Arial"/>
          <w:sz w:val="20"/>
          <w:szCs w:val="20"/>
          <w:lang w:val="es-CO"/>
        </w:rPr>
        <w:t xml:space="preserve"> y disponibilidad de materiales vegetales como troncos para lograr la estabilidad requerida en la nivelación del terreno.</w:t>
      </w:r>
    </w:p>
    <w:p w14:paraId="589A3254" w14:textId="65A5CD8D" w:rsidR="002F1B35" w:rsidRPr="00582FF6" w:rsidRDefault="008C6EAA"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 xml:space="preserve">En el caso donde sea necesario </w:t>
      </w:r>
      <w:r w:rsidR="002F1B35" w:rsidRPr="00582FF6">
        <w:rPr>
          <w:rFonts w:ascii="Arial" w:hAnsi="Arial" w:cs="Arial"/>
          <w:sz w:val="20"/>
          <w:szCs w:val="20"/>
          <w:lang w:val="es-CO"/>
        </w:rPr>
        <w:t xml:space="preserve">el material </w:t>
      </w:r>
      <w:r w:rsidR="00C220DD" w:rsidRPr="00582FF6">
        <w:rPr>
          <w:rFonts w:ascii="Arial" w:hAnsi="Arial" w:cs="Arial"/>
          <w:sz w:val="20"/>
          <w:szCs w:val="20"/>
          <w:lang w:val="es-CO"/>
        </w:rPr>
        <w:t xml:space="preserve">vegetal (troncos) </w:t>
      </w:r>
      <w:r w:rsidRPr="00582FF6">
        <w:rPr>
          <w:rFonts w:ascii="Arial" w:hAnsi="Arial" w:cs="Arial"/>
          <w:sz w:val="20"/>
          <w:szCs w:val="20"/>
          <w:lang w:val="es-CO"/>
        </w:rPr>
        <w:t xml:space="preserve">estos deben ser colocados </w:t>
      </w:r>
      <w:r w:rsidR="00EE5455" w:rsidRPr="00582FF6">
        <w:rPr>
          <w:rFonts w:ascii="Arial" w:hAnsi="Arial" w:cs="Arial"/>
          <w:sz w:val="20"/>
          <w:szCs w:val="20"/>
          <w:lang w:val="es-CO"/>
        </w:rPr>
        <w:t xml:space="preserve">lo </w:t>
      </w:r>
      <w:r w:rsidR="00E1452E" w:rsidRPr="00582FF6">
        <w:rPr>
          <w:rFonts w:ascii="Arial" w:hAnsi="Arial" w:cs="Arial"/>
          <w:sz w:val="20"/>
          <w:szCs w:val="20"/>
          <w:lang w:val="es-CO"/>
        </w:rPr>
        <w:t>más</w:t>
      </w:r>
      <w:r w:rsidR="00C220DD" w:rsidRPr="00582FF6">
        <w:rPr>
          <w:rFonts w:ascii="Arial" w:hAnsi="Arial" w:cs="Arial"/>
          <w:sz w:val="20"/>
          <w:szCs w:val="20"/>
          <w:lang w:val="es-CO"/>
        </w:rPr>
        <w:t xml:space="preserve"> cercanos posible </w:t>
      </w:r>
      <w:r w:rsidR="00EE5455" w:rsidRPr="00582FF6">
        <w:rPr>
          <w:rFonts w:ascii="Arial" w:hAnsi="Arial" w:cs="Arial"/>
          <w:sz w:val="20"/>
          <w:szCs w:val="20"/>
          <w:lang w:val="es-CO"/>
        </w:rPr>
        <w:t xml:space="preserve">al área </w:t>
      </w:r>
      <w:r w:rsidR="00C220DD" w:rsidRPr="00582FF6">
        <w:rPr>
          <w:rFonts w:ascii="Arial" w:hAnsi="Arial" w:cs="Arial"/>
          <w:sz w:val="20"/>
          <w:szCs w:val="20"/>
          <w:lang w:val="es-CO"/>
        </w:rPr>
        <w:t xml:space="preserve">para ser apilados </w:t>
      </w:r>
      <w:r w:rsidR="00C17BF9" w:rsidRPr="00582FF6">
        <w:rPr>
          <w:rFonts w:ascii="Arial" w:hAnsi="Arial" w:cs="Arial"/>
          <w:sz w:val="20"/>
          <w:szCs w:val="20"/>
          <w:lang w:val="es-CO"/>
        </w:rPr>
        <w:t>desde la parte inf</w:t>
      </w:r>
      <w:r w:rsidRPr="00582FF6">
        <w:rPr>
          <w:rFonts w:ascii="Arial" w:hAnsi="Arial" w:cs="Arial"/>
          <w:sz w:val="20"/>
          <w:szCs w:val="20"/>
          <w:lang w:val="es-CO"/>
        </w:rPr>
        <w:t>erior de la planilla</w:t>
      </w:r>
      <w:r w:rsidR="00C220DD" w:rsidRPr="00582FF6">
        <w:rPr>
          <w:rFonts w:ascii="Arial" w:hAnsi="Arial" w:cs="Arial"/>
          <w:sz w:val="20"/>
          <w:szCs w:val="20"/>
          <w:lang w:val="es-CO"/>
        </w:rPr>
        <w:t xml:space="preserve"> de manera de lograr abarcar el perímetro la superficie indicada (5X5), para lo anterior el material </w:t>
      </w:r>
      <w:r w:rsidRPr="00582FF6">
        <w:rPr>
          <w:rFonts w:ascii="Arial" w:hAnsi="Arial" w:cs="Arial"/>
          <w:sz w:val="20"/>
          <w:szCs w:val="20"/>
          <w:lang w:val="es-CO"/>
        </w:rPr>
        <w:t xml:space="preserve">vegetal debe en todo momento </w:t>
      </w:r>
      <w:r w:rsidR="00C220DD" w:rsidRPr="00582FF6">
        <w:rPr>
          <w:rFonts w:ascii="Arial" w:hAnsi="Arial" w:cs="Arial"/>
          <w:sz w:val="20"/>
          <w:szCs w:val="20"/>
          <w:lang w:val="es-CO"/>
        </w:rPr>
        <w:t xml:space="preserve">encontrarse seco y por ningún motivo se </w:t>
      </w:r>
      <w:r w:rsidR="00D45EE1" w:rsidRPr="00582FF6">
        <w:rPr>
          <w:rFonts w:ascii="Arial" w:hAnsi="Arial" w:cs="Arial"/>
          <w:sz w:val="20"/>
          <w:szCs w:val="20"/>
          <w:lang w:val="es-CO"/>
        </w:rPr>
        <w:t>realizará</w:t>
      </w:r>
      <w:r w:rsidR="00C220DD" w:rsidRPr="00582FF6">
        <w:rPr>
          <w:rFonts w:ascii="Arial" w:hAnsi="Arial" w:cs="Arial"/>
          <w:sz w:val="20"/>
          <w:szCs w:val="20"/>
          <w:lang w:val="es-CO"/>
        </w:rPr>
        <w:t xml:space="preserve"> la tala de </w:t>
      </w:r>
      <w:r w:rsidR="00E1452E" w:rsidRPr="00582FF6">
        <w:rPr>
          <w:rFonts w:ascii="Arial" w:hAnsi="Arial" w:cs="Arial"/>
          <w:sz w:val="20"/>
          <w:szCs w:val="20"/>
          <w:lang w:val="es-CO"/>
        </w:rPr>
        <w:t>árboles</w:t>
      </w:r>
      <w:r w:rsidR="00C220DD" w:rsidRPr="00582FF6">
        <w:rPr>
          <w:rFonts w:ascii="Arial" w:hAnsi="Arial" w:cs="Arial"/>
          <w:sz w:val="20"/>
          <w:szCs w:val="20"/>
          <w:lang w:val="es-CO"/>
        </w:rPr>
        <w:t xml:space="preserve"> o arbustos.</w:t>
      </w:r>
    </w:p>
    <w:p w14:paraId="2E89AB84" w14:textId="2CFCC833" w:rsidR="00C220DD" w:rsidRPr="00582FF6" w:rsidRDefault="00C220DD"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 xml:space="preserve">Los </w:t>
      </w:r>
      <w:r w:rsidR="00D45EE1" w:rsidRPr="00582FF6">
        <w:rPr>
          <w:rFonts w:ascii="Arial" w:hAnsi="Arial" w:cs="Arial"/>
          <w:sz w:val="20"/>
          <w:szCs w:val="20"/>
          <w:lang w:val="es-CO"/>
        </w:rPr>
        <w:t>troncos serán</w:t>
      </w:r>
      <w:r w:rsidRPr="00582FF6">
        <w:rPr>
          <w:rFonts w:ascii="Arial" w:hAnsi="Arial" w:cs="Arial"/>
          <w:sz w:val="20"/>
          <w:szCs w:val="20"/>
          <w:lang w:val="es-CO"/>
        </w:rPr>
        <w:t xml:space="preserve"> dimensionados </w:t>
      </w:r>
      <w:r w:rsidR="00D45EE1" w:rsidRPr="00582FF6">
        <w:rPr>
          <w:rFonts w:ascii="Arial" w:hAnsi="Arial" w:cs="Arial"/>
          <w:sz w:val="20"/>
          <w:szCs w:val="20"/>
          <w:lang w:val="es-CO"/>
        </w:rPr>
        <w:t>de acuerdo con</w:t>
      </w:r>
      <w:r w:rsidRPr="00582FF6">
        <w:rPr>
          <w:rFonts w:ascii="Arial" w:hAnsi="Arial" w:cs="Arial"/>
          <w:sz w:val="20"/>
          <w:szCs w:val="20"/>
          <w:lang w:val="es-CO"/>
        </w:rPr>
        <w:t xml:space="preserve"> las necesidades del terreno con la utilización de una motosierra</w:t>
      </w:r>
      <w:r w:rsidR="008C6EAA" w:rsidRPr="00582FF6">
        <w:rPr>
          <w:rFonts w:ascii="Arial" w:hAnsi="Arial" w:cs="Arial"/>
          <w:sz w:val="20"/>
          <w:szCs w:val="20"/>
          <w:lang w:val="es-CO"/>
        </w:rPr>
        <w:t xml:space="preserve"> previamente </w:t>
      </w:r>
      <w:r w:rsidR="001352AE" w:rsidRPr="00582FF6">
        <w:rPr>
          <w:rFonts w:ascii="Arial" w:hAnsi="Arial" w:cs="Arial"/>
          <w:sz w:val="20"/>
          <w:szCs w:val="20"/>
          <w:lang w:val="es-CO"/>
        </w:rPr>
        <w:t>inspeccionada</w:t>
      </w:r>
      <w:r w:rsidR="00C17BF9" w:rsidRPr="00582FF6">
        <w:rPr>
          <w:rFonts w:ascii="Arial" w:hAnsi="Arial" w:cs="Arial"/>
          <w:sz w:val="20"/>
          <w:szCs w:val="20"/>
          <w:lang w:val="es-CO"/>
        </w:rPr>
        <w:t xml:space="preserve"> (MX-</w:t>
      </w:r>
      <w:r w:rsidR="00F638CE">
        <w:rPr>
          <w:rFonts w:ascii="Arial" w:hAnsi="Arial" w:cs="Arial"/>
          <w:sz w:val="20"/>
          <w:szCs w:val="20"/>
          <w:lang w:val="es-CO"/>
        </w:rPr>
        <w:t>HSE-</w:t>
      </w:r>
      <w:r w:rsidR="00C17BF9" w:rsidRPr="00582FF6">
        <w:rPr>
          <w:rFonts w:ascii="Arial" w:hAnsi="Arial" w:cs="Arial"/>
          <w:sz w:val="20"/>
          <w:szCs w:val="20"/>
          <w:lang w:val="es-CO"/>
        </w:rPr>
        <w:t>F-</w:t>
      </w:r>
      <w:r w:rsidR="00F638CE">
        <w:rPr>
          <w:rFonts w:ascii="Arial" w:hAnsi="Arial" w:cs="Arial"/>
          <w:sz w:val="20"/>
          <w:szCs w:val="20"/>
          <w:lang w:val="es-CO"/>
        </w:rPr>
        <w:t>32</w:t>
      </w:r>
      <w:r w:rsidR="00C17BF9" w:rsidRPr="00582FF6">
        <w:rPr>
          <w:rFonts w:ascii="Arial" w:hAnsi="Arial" w:cs="Arial"/>
          <w:sz w:val="20"/>
          <w:szCs w:val="20"/>
          <w:lang w:val="es-CO"/>
        </w:rPr>
        <w:t xml:space="preserve"> Inspección de motosierra)</w:t>
      </w:r>
      <w:r w:rsidRPr="00582FF6">
        <w:rPr>
          <w:rFonts w:ascii="Arial" w:hAnsi="Arial" w:cs="Arial"/>
          <w:sz w:val="20"/>
          <w:szCs w:val="20"/>
          <w:lang w:val="es-CO"/>
        </w:rPr>
        <w:t>.</w:t>
      </w:r>
    </w:p>
    <w:p w14:paraId="7285A91D" w14:textId="69EADFC2" w:rsidR="00C220DD" w:rsidRPr="00582FF6" w:rsidRDefault="008C6EAA"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Para asegurar una fijación correcta entre cada empalme de los troncos utilizados s</w:t>
      </w:r>
      <w:r w:rsidR="00C220DD" w:rsidRPr="00582FF6">
        <w:rPr>
          <w:rFonts w:ascii="Arial" w:hAnsi="Arial" w:cs="Arial"/>
          <w:sz w:val="20"/>
          <w:szCs w:val="20"/>
          <w:lang w:val="es-CO"/>
        </w:rPr>
        <w:t xml:space="preserve">e </w:t>
      </w:r>
      <w:r w:rsidR="00D45EE1" w:rsidRPr="00582FF6">
        <w:rPr>
          <w:rFonts w:ascii="Arial" w:hAnsi="Arial" w:cs="Arial"/>
          <w:sz w:val="20"/>
          <w:szCs w:val="20"/>
          <w:lang w:val="es-CO"/>
        </w:rPr>
        <w:t>realizarán</w:t>
      </w:r>
      <w:r w:rsidR="00C220DD" w:rsidRPr="00582FF6">
        <w:rPr>
          <w:rFonts w:ascii="Arial" w:hAnsi="Arial" w:cs="Arial"/>
          <w:sz w:val="20"/>
          <w:szCs w:val="20"/>
          <w:lang w:val="es-CO"/>
        </w:rPr>
        <w:t xml:space="preserve"> entresaque</w:t>
      </w:r>
      <w:r w:rsidR="00EE5455" w:rsidRPr="00582FF6">
        <w:rPr>
          <w:rFonts w:ascii="Arial" w:hAnsi="Arial" w:cs="Arial"/>
          <w:sz w:val="20"/>
          <w:szCs w:val="20"/>
          <w:lang w:val="es-CO"/>
        </w:rPr>
        <w:t>s</w:t>
      </w:r>
      <w:r w:rsidR="001352AE" w:rsidRPr="00582FF6">
        <w:rPr>
          <w:rFonts w:ascii="Arial" w:hAnsi="Arial" w:cs="Arial"/>
          <w:sz w:val="20"/>
          <w:szCs w:val="20"/>
          <w:lang w:val="es-CO"/>
        </w:rPr>
        <w:t xml:space="preserve"> (cortes)</w:t>
      </w:r>
      <w:r w:rsidR="00EE5455" w:rsidRPr="00582FF6">
        <w:rPr>
          <w:rFonts w:ascii="Arial" w:hAnsi="Arial" w:cs="Arial"/>
          <w:sz w:val="20"/>
          <w:szCs w:val="20"/>
          <w:lang w:val="es-CO"/>
        </w:rPr>
        <w:t xml:space="preserve"> a la altura de </w:t>
      </w:r>
      <w:r w:rsidR="001352AE" w:rsidRPr="00582FF6">
        <w:rPr>
          <w:rFonts w:ascii="Arial" w:hAnsi="Arial" w:cs="Arial"/>
          <w:sz w:val="20"/>
          <w:szCs w:val="20"/>
          <w:lang w:val="es-CO"/>
        </w:rPr>
        <w:t xml:space="preserve">cada </w:t>
      </w:r>
      <w:r w:rsidR="00EE5455" w:rsidRPr="00582FF6">
        <w:rPr>
          <w:rFonts w:ascii="Arial" w:hAnsi="Arial" w:cs="Arial"/>
          <w:sz w:val="20"/>
          <w:szCs w:val="20"/>
          <w:lang w:val="es-CO"/>
        </w:rPr>
        <w:t>empalme con el tronco inferior</w:t>
      </w:r>
    </w:p>
    <w:p w14:paraId="0CB5A64A" w14:textId="286F8E29" w:rsidR="00E1452E" w:rsidRPr="00582FF6" w:rsidRDefault="00E1452E"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 xml:space="preserve">Posterior a finalizar la estructura con los troncos, el personal con ayuda de herramienta manual realizara el llenado de </w:t>
      </w:r>
      <w:r w:rsidR="00D45EE1" w:rsidRPr="00582FF6">
        <w:rPr>
          <w:rFonts w:ascii="Arial" w:hAnsi="Arial" w:cs="Arial"/>
          <w:sz w:val="20"/>
          <w:szCs w:val="20"/>
          <w:lang w:val="es-CO"/>
        </w:rPr>
        <w:t>esta</w:t>
      </w:r>
      <w:r w:rsidRPr="00582FF6">
        <w:rPr>
          <w:rFonts w:ascii="Arial" w:hAnsi="Arial" w:cs="Arial"/>
          <w:sz w:val="20"/>
          <w:szCs w:val="20"/>
          <w:lang w:val="es-CO"/>
        </w:rPr>
        <w:t xml:space="preserve"> con suelo natural para logra</w:t>
      </w:r>
      <w:r w:rsidR="00EE5455" w:rsidRPr="00582FF6">
        <w:rPr>
          <w:rFonts w:ascii="Arial" w:hAnsi="Arial" w:cs="Arial"/>
          <w:sz w:val="20"/>
          <w:szCs w:val="20"/>
          <w:lang w:val="es-CO"/>
        </w:rPr>
        <w:t>r</w:t>
      </w:r>
      <w:r w:rsidRPr="00582FF6">
        <w:rPr>
          <w:rFonts w:ascii="Arial" w:hAnsi="Arial" w:cs="Arial"/>
          <w:sz w:val="20"/>
          <w:szCs w:val="20"/>
          <w:lang w:val="es-CO"/>
        </w:rPr>
        <w:t xml:space="preserve"> </w:t>
      </w:r>
      <w:r w:rsidR="001352AE" w:rsidRPr="00582FF6">
        <w:rPr>
          <w:rFonts w:ascii="Arial" w:hAnsi="Arial" w:cs="Arial"/>
          <w:sz w:val="20"/>
          <w:szCs w:val="20"/>
          <w:lang w:val="es-CO"/>
        </w:rPr>
        <w:t xml:space="preserve">el amacice y </w:t>
      </w:r>
      <w:r w:rsidRPr="00582FF6">
        <w:rPr>
          <w:rFonts w:ascii="Arial" w:hAnsi="Arial" w:cs="Arial"/>
          <w:sz w:val="20"/>
          <w:szCs w:val="20"/>
          <w:lang w:val="es-CO"/>
        </w:rPr>
        <w:t>nivelarla lo mejor posible.</w:t>
      </w:r>
    </w:p>
    <w:p w14:paraId="2FB915F6" w14:textId="16AC4B86" w:rsidR="00E1452E" w:rsidRPr="00582FF6" w:rsidRDefault="00D45EE1" w:rsidP="00063D12">
      <w:pPr>
        <w:pStyle w:val="Prrafodelista"/>
        <w:numPr>
          <w:ilvl w:val="0"/>
          <w:numId w:val="21"/>
        </w:numPr>
        <w:jc w:val="both"/>
        <w:rPr>
          <w:rFonts w:ascii="Arial" w:hAnsi="Arial" w:cs="Arial"/>
          <w:sz w:val="20"/>
          <w:szCs w:val="20"/>
          <w:lang w:val="es-CO"/>
        </w:rPr>
      </w:pPr>
      <w:r w:rsidRPr="00582FF6">
        <w:rPr>
          <w:rFonts w:ascii="Arial" w:hAnsi="Arial" w:cs="Arial"/>
          <w:sz w:val="20"/>
          <w:szCs w:val="20"/>
          <w:lang w:val="es-CO"/>
        </w:rPr>
        <w:t>En caso de que</w:t>
      </w:r>
      <w:r w:rsidR="00E1452E" w:rsidRPr="00582FF6">
        <w:rPr>
          <w:rFonts w:ascii="Arial" w:hAnsi="Arial" w:cs="Arial"/>
          <w:sz w:val="20"/>
          <w:szCs w:val="20"/>
          <w:lang w:val="es-CO"/>
        </w:rPr>
        <w:t xml:space="preserve"> el terreno presente gran cantidad de rocas de dimensiones</w:t>
      </w:r>
      <w:r w:rsidR="00CE4DA5" w:rsidRPr="00582FF6">
        <w:rPr>
          <w:rFonts w:ascii="Arial" w:hAnsi="Arial" w:cs="Arial"/>
          <w:sz w:val="20"/>
          <w:szCs w:val="20"/>
          <w:lang w:val="es-CO"/>
        </w:rPr>
        <w:t xml:space="preserve"> significativas se utilizara un rompedor o </w:t>
      </w:r>
      <w:r w:rsidR="007B24AE" w:rsidRPr="00582FF6">
        <w:rPr>
          <w:rFonts w:ascii="Arial" w:hAnsi="Arial" w:cs="Arial"/>
          <w:sz w:val="20"/>
          <w:szCs w:val="20"/>
          <w:lang w:val="es-CO"/>
        </w:rPr>
        <w:t>rotomartillo</w:t>
      </w:r>
      <w:r w:rsidR="00E1452E" w:rsidRPr="00582FF6">
        <w:rPr>
          <w:rFonts w:ascii="Arial" w:hAnsi="Arial" w:cs="Arial"/>
          <w:sz w:val="20"/>
          <w:szCs w:val="20"/>
          <w:lang w:val="es-CO"/>
        </w:rPr>
        <w:t xml:space="preserve"> eléctrico para realizar el quiebre de las mismas</w:t>
      </w:r>
      <w:r w:rsidR="00EE5455" w:rsidRPr="00582FF6">
        <w:rPr>
          <w:rFonts w:ascii="Arial" w:hAnsi="Arial" w:cs="Arial"/>
          <w:sz w:val="20"/>
          <w:szCs w:val="20"/>
          <w:lang w:val="es-CO"/>
        </w:rPr>
        <w:t xml:space="preserve">, siempre realizando la inspección </w:t>
      </w:r>
      <w:r w:rsidR="00CE4DA5" w:rsidRPr="00582FF6">
        <w:rPr>
          <w:rFonts w:ascii="Arial" w:hAnsi="Arial" w:cs="Arial"/>
          <w:sz w:val="20"/>
          <w:szCs w:val="20"/>
          <w:lang w:val="es-CO"/>
        </w:rPr>
        <w:t xml:space="preserve">previa (MX-F-85 Inspección de </w:t>
      </w:r>
      <w:r w:rsidR="00C17BF9" w:rsidRPr="00582FF6">
        <w:rPr>
          <w:rFonts w:ascii="Arial" w:hAnsi="Arial" w:cs="Arial"/>
          <w:sz w:val="20"/>
          <w:szCs w:val="20"/>
          <w:lang w:val="es-CO"/>
        </w:rPr>
        <w:t xml:space="preserve">generador y </w:t>
      </w:r>
      <w:r w:rsidR="00CE4DA5" w:rsidRPr="00582FF6">
        <w:rPr>
          <w:rFonts w:ascii="Arial" w:hAnsi="Arial" w:cs="Arial"/>
          <w:sz w:val="20"/>
          <w:szCs w:val="20"/>
          <w:lang w:val="es-CO"/>
        </w:rPr>
        <w:t>roto-martillo) y operándolo con base al manual del usuario</w:t>
      </w:r>
      <w:r w:rsidR="00EE5455" w:rsidRPr="00582FF6">
        <w:rPr>
          <w:rFonts w:ascii="Arial" w:hAnsi="Arial" w:cs="Arial"/>
          <w:sz w:val="20"/>
          <w:szCs w:val="20"/>
          <w:lang w:val="es-CO"/>
        </w:rPr>
        <w:t>.</w:t>
      </w:r>
    </w:p>
    <w:p w14:paraId="6A8C573B" w14:textId="77777777" w:rsidR="00EE5455" w:rsidRPr="00582FF6" w:rsidRDefault="00EE5455" w:rsidP="00063D12">
      <w:pPr>
        <w:jc w:val="both"/>
        <w:rPr>
          <w:rFonts w:ascii="Arial" w:hAnsi="Arial" w:cs="Arial"/>
          <w:sz w:val="20"/>
          <w:szCs w:val="20"/>
          <w:lang w:val="es-CO"/>
        </w:rPr>
      </w:pPr>
    </w:p>
    <w:p w14:paraId="24FB5C9C" w14:textId="77777777" w:rsidR="00EE5455" w:rsidRPr="00582FF6" w:rsidRDefault="00EE5455" w:rsidP="00063D12">
      <w:pPr>
        <w:jc w:val="both"/>
        <w:rPr>
          <w:rFonts w:ascii="Arial" w:hAnsi="Arial" w:cs="Arial"/>
          <w:sz w:val="20"/>
          <w:szCs w:val="20"/>
          <w:lang w:val="es-CO"/>
        </w:rPr>
      </w:pPr>
      <w:r w:rsidRPr="00582FF6">
        <w:rPr>
          <w:rFonts w:ascii="Arial" w:hAnsi="Arial" w:cs="Arial"/>
          <w:sz w:val="20"/>
          <w:szCs w:val="20"/>
          <w:lang w:val="es-CO"/>
        </w:rPr>
        <w:t>Nota: todas las tareas se deberán realizar siempre considerando los cuidados ambientales, con el fin de generar el menor impacto ambiental posible considerando tareas de reubicación de flora</w:t>
      </w:r>
      <w:r w:rsidR="00A00464" w:rsidRPr="00582FF6">
        <w:rPr>
          <w:rFonts w:ascii="Arial" w:hAnsi="Arial" w:cs="Arial"/>
          <w:sz w:val="20"/>
          <w:szCs w:val="20"/>
          <w:lang w:val="es-CO"/>
        </w:rPr>
        <w:t xml:space="preserve"> y fauna protegida (revisar con el cliente las especies identificadas)</w:t>
      </w:r>
      <w:r w:rsidRPr="00582FF6">
        <w:rPr>
          <w:rFonts w:ascii="Arial" w:hAnsi="Arial" w:cs="Arial"/>
          <w:sz w:val="20"/>
          <w:szCs w:val="20"/>
          <w:lang w:val="es-CO"/>
        </w:rPr>
        <w:t xml:space="preserve"> la cual se encuentre en el área y pueda sufrir alguna afectación</w:t>
      </w:r>
    </w:p>
    <w:p w14:paraId="5A1C8EE8" w14:textId="77777777" w:rsidR="002A5BC7" w:rsidRPr="00582FF6" w:rsidRDefault="002A5BC7" w:rsidP="00063D12">
      <w:pPr>
        <w:jc w:val="both"/>
        <w:rPr>
          <w:rFonts w:ascii="Arial" w:hAnsi="Arial" w:cs="Arial"/>
          <w:sz w:val="20"/>
          <w:szCs w:val="20"/>
          <w:lang w:val="es-CO"/>
        </w:rPr>
      </w:pPr>
    </w:p>
    <w:p w14:paraId="14A34A01" w14:textId="2CBFEB79" w:rsidR="002A5BC7" w:rsidRPr="00D45EE1" w:rsidRDefault="002A5BC7" w:rsidP="00063D12">
      <w:pPr>
        <w:jc w:val="both"/>
        <w:rPr>
          <w:rFonts w:ascii="Arial" w:hAnsi="Arial" w:cs="Arial"/>
          <w:b/>
          <w:bCs/>
          <w:sz w:val="20"/>
          <w:szCs w:val="20"/>
          <w:lang w:val="es-CO"/>
        </w:rPr>
      </w:pPr>
      <w:r w:rsidRPr="00D45EE1">
        <w:rPr>
          <w:rFonts w:ascii="Arial" w:hAnsi="Arial" w:cs="Arial"/>
          <w:b/>
          <w:bCs/>
          <w:sz w:val="20"/>
          <w:szCs w:val="20"/>
          <w:lang w:val="es-CO"/>
        </w:rPr>
        <w:t>5.</w:t>
      </w:r>
      <w:r w:rsidR="00D45EE1">
        <w:rPr>
          <w:rFonts w:ascii="Arial" w:hAnsi="Arial" w:cs="Arial"/>
          <w:b/>
          <w:bCs/>
          <w:sz w:val="20"/>
          <w:szCs w:val="20"/>
          <w:lang w:val="es-CO"/>
        </w:rPr>
        <w:t>1.1</w:t>
      </w:r>
      <w:r w:rsidRPr="00D45EE1">
        <w:rPr>
          <w:rFonts w:ascii="Arial" w:hAnsi="Arial" w:cs="Arial"/>
          <w:b/>
          <w:bCs/>
          <w:sz w:val="20"/>
          <w:szCs w:val="20"/>
          <w:lang w:val="es-CO"/>
        </w:rPr>
        <w:t xml:space="preserve"> HERRAMIENTA A UTIL</w:t>
      </w:r>
      <w:r w:rsidRPr="00D45EE1">
        <w:rPr>
          <w:rFonts w:ascii="Arial" w:hAnsi="Arial" w:cs="Arial"/>
          <w:b/>
          <w:bCs/>
          <w:sz w:val="20"/>
          <w:szCs w:val="20"/>
          <w:lang w:val="en-US"/>
        </w:rPr>
        <w:t>I</w:t>
      </w:r>
      <w:r w:rsidRPr="00D45EE1">
        <w:rPr>
          <w:rFonts w:ascii="Arial" w:hAnsi="Arial" w:cs="Arial"/>
          <w:b/>
          <w:bCs/>
          <w:sz w:val="20"/>
          <w:szCs w:val="20"/>
          <w:lang w:val="es-CO"/>
        </w:rPr>
        <w:t>ZAR</w:t>
      </w:r>
    </w:p>
    <w:p w14:paraId="575AB52B" w14:textId="77777777" w:rsidR="002A5BC7" w:rsidRPr="00582FF6" w:rsidRDefault="002A5BC7" w:rsidP="00063D12">
      <w:pPr>
        <w:jc w:val="both"/>
        <w:rPr>
          <w:rFonts w:ascii="Arial" w:hAnsi="Arial" w:cs="Arial"/>
          <w:sz w:val="20"/>
          <w:szCs w:val="20"/>
          <w:lang w:val="es-CO"/>
        </w:rPr>
      </w:pPr>
    </w:p>
    <w:p w14:paraId="4DE52449" w14:textId="77777777" w:rsidR="002A5BC7" w:rsidRPr="00582FF6" w:rsidRDefault="00763664" w:rsidP="00063D12">
      <w:pPr>
        <w:pStyle w:val="Prrafodelista"/>
        <w:numPr>
          <w:ilvl w:val="0"/>
          <w:numId w:val="22"/>
        </w:numPr>
        <w:jc w:val="both"/>
        <w:rPr>
          <w:rFonts w:ascii="Arial" w:hAnsi="Arial" w:cs="Arial"/>
          <w:sz w:val="20"/>
          <w:szCs w:val="20"/>
          <w:lang w:val="es-CO"/>
        </w:rPr>
      </w:pPr>
      <w:r w:rsidRPr="00582FF6">
        <w:rPr>
          <w:rFonts w:ascii="Arial" w:hAnsi="Arial" w:cs="Arial"/>
          <w:sz w:val="20"/>
          <w:szCs w:val="20"/>
          <w:lang w:val="es-CO"/>
        </w:rPr>
        <w:t>Herramienta manual</w:t>
      </w:r>
      <w:r w:rsidR="00B33C6B" w:rsidRPr="00582FF6">
        <w:rPr>
          <w:rFonts w:ascii="Arial" w:hAnsi="Arial" w:cs="Arial"/>
          <w:sz w:val="20"/>
          <w:szCs w:val="20"/>
          <w:lang w:val="es-CO"/>
        </w:rPr>
        <w:t>: pico</w:t>
      </w:r>
      <w:r w:rsidR="002A5BC7" w:rsidRPr="00582FF6">
        <w:rPr>
          <w:rFonts w:ascii="Arial" w:hAnsi="Arial" w:cs="Arial"/>
          <w:sz w:val="20"/>
          <w:szCs w:val="20"/>
          <w:lang w:val="es-CO"/>
        </w:rPr>
        <w:t>, p</w:t>
      </w:r>
      <w:r w:rsidR="00B33C6B" w:rsidRPr="00582FF6">
        <w:rPr>
          <w:rFonts w:ascii="Arial" w:hAnsi="Arial" w:cs="Arial"/>
          <w:sz w:val="20"/>
          <w:szCs w:val="20"/>
          <w:lang w:val="es-CO"/>
        </w:rPr>
        <w:t>ala</w:t>
      </w:r>
      <w:r w:rsidR="002A5BC7" w:rsidRPr="00582FF6">
        <w:rPr>
          <w:rFonts w:ascii="Arial" w:hAnsi="Arial" w:cs="Arial"/>
          <w:sz w:val="20"/>
          <w:szCs w:val="20"/>
          <w:lang w:val="es-CO"/>
        </w:rPr>
        <w:t>, barra de acero para excavación</w:t>
      </w:r>
      <w:r w:rsidR="004570F3" w:rsidRPr="00582FF6">
        <w:rPr>
          <w:rFonts w:ascii="Arial" w:hAnsi="Arial" w:cs="Arial"/>
          <w:sz w:val="20"/>
          <w:szCs w:val="20"/>
          <w:lang w:val="es-CO"/>
        </w:rPr>
        <w:t>, marro, cincel.</w:t>
      </w:r>
    </w:p>
    <w:p w14:paraId="6AADF369" w14:textId="77777777" w:rsidR="002A5BC7" w:rsidRPr="00582FF6" w:rsidRDefault="002A5BC7" w:rsidP="00063D12">
      <w:pPr>
        <w:pStyle w:val="Prrafodelista"/>
        <w:numPr>
          <w:ilvl w:val="0"/>
          <w:numId w:val="22"/>
        </w:numPr>
        <w:jc w:val="both"/>
        <w:rPr>
          <w:rFonts w:ascii="Arial" w:hAnsi="Arial" w:cs="Arial"/>
          <w:sz w:val="20"/>
          <w:szCs w:val="20"/>
          <w:lang w:val="es-CO"/>
        </w:rPr>
      </w:pPr>
      <w:r w:rsidRPr="00582FF6">
        <w:rPr>
          <w:rFonts w:ascii="Arial" w:hAnsi="Arial" w:cs="Arial"/>
          <w:sz w:val="20"/>
          <w:szCs w:val="20"/>
          <w:lang w:val="es-CO"/>
        </w:rPr>
        <w:t>Generador de eléctrico a combustible: 1,500 a 10,000 watts.</w:t>
      </w:r>
    </w:p>
    <w:p w14:paraId="2E5FFCC1" w14:textId="73C84419" w:rsidR="002A5BC7" w:rsidRPr="00582FF6" w:rsidRDefault="002A5BC7" w:rsidP="00063D12">
      <w:pPr>
        <w:pStyle w:val="Prrafodelista"/>
        <w:numPr>
          <w:ilvl w:val="0"/>
          <w:numId w:val="22"/>
        </w:numPr>
        <w:jc w:val="both"/>
        <w:rPr>
          <w:rFonts w:ascii="Arial" w:hAnsi="Arial" w:cs="Arial"/>
          <w:sz w:val="20"/>
          <w:szCs w:val="20"/>
          <w:lang w:val="es-CO"/>
        </w:rPr>
      </w:pPr>
      <w:r w:rsidRPr="00582FF6">
        <w:rPr>
          <w:rFonts w:ascii="Arial" w:hAnsi="Arial" w:cs="Arial"/>
          <w:sz w:val="20"/>
          <w:szCs w:val="20"/>
          <w:lang w:val="es-CO"/>
        </w:rPr>
        <w:t>R</w:t>
      </w:r>
      <w:r w:rsidR="00B33C6B" w:rsidRPr="00582FF6">
        <w:rPr>
          <w:rFonts w:ascii="Arial" w:hAnsi="Arial" w:cs="Arial"/>
          <w:sz w:val="20"/>
          <w:szCs w:val="20"/>
          <w:lang w:val="es-CO"/>
        </w:rPr>
        <w:t xml:space="preserve">ompedor o </w:t>
      </w:r>
      <w:r w:rsidR="00D45EE1" w:rsidRPr="00582FF6">
        <w:rPr>
          <w:rFonts w:ascii="Arial" w:hAnsi="Arial" w:cs="Arial"/>
          <w:sz w:val="20"/>
          <w:szCs w:val="20"/>
          <w:lang w:val="es-CO"/>
        </w:rPr>
        <w:t>rotomartillo</w:t>
      </w:r>
      <w:r w:rsidR="00B33C6B" w:rsidRPr="00582FF6">
        <w:rPr>
          <w:rFonts w:ascii="Arial" w:hAnsi="Arial" w:cs="Arial"/>
          <w:sz w:val="20"/>
          <w:szCs w:val="20"/>
          <w:lang w:val="es-CO"/>
        </w:rPr>
        <w:t xml:space="preserve"> q</w:t>
      </w:r>
      <w:r w:rsidRPr="00582FF6">
        <w:rPr>
          <w:rFonts w:ascii="Arial" w:hAnsi="Arial" w:cs="Arial"/>
          <w:sz w:val="20"/>
          <w:szCs w:val="20"/>
          <w:lang w:val="es-CO"/>
        </w:rPr>
        <w:t xml:space="preserve">uebrador de </w:t>
      </w:r>
      <w:r w:rsidR="00763664" w:rsidRPr="00582FF6">
        <w:rPr>
          <w:rFonts w:ascii="Arial" w:hAnsi="Arial" w:cs="Arial"/>
          <w:sz w:val="20"/>
          <w:szCs w:val="20"/>
          <w:lang w:val="es-CO"/>
        </w:rPr>
        <w:t>piedra</w:t>
      </w:r>
      <w:r w:rsidRPr="00582FF6">
        <w:rPr>
          <w:rFonts w:ascii="Arial" w:hAnsi="Arial" w:cs="Arial"/>
          <w:sz w:val="20"/>
          <w:szCs w:val="20"/>
          <w:lang w:val="es-CO"/>
        </w:rPr>
        <w:t>, eléctrico.</w:t>
      </w:r>
    </w:p>
    <w:p w14:paraId="33704A63" w14:textId="77777777" w:rsidR="00B33C6B" w:rsidRPr="00582FF6" w:rsidRDefault="00B33C6B" w:rsidP="00063D12">
      <w:pPr>
        <w:pStyle w:val="Prrafodelista"/>
        <w:numPr>
          <w:ilvl w:val="0"/>
          <w:numId w:val="22"/>
        </w:numPr>
        <w:jc w:val="both"/>
        <w:rPr>
          <w:rFonts w:ascii="Arial" w:hAnsi="Arial" w:cs="Arial"/>
          <w:sz w:val="20"/>
          <w:szCs w:val="20"/>
          <w:lang w:val="es-CO"/>
        </w:rPr>
      </w:pPr>
      <w:r w:rsidRPr="00582FF6">
        <w:rPr>
          <w:rFonts w:ascii="Arial" w:hAnsi="Arial" w:cs="Arial"/>
          <w:sz w:val="20"/>
          <w:szCs w:val="20"/>
          <w:lang w:val="es-CO"/>
        </w:rPr>
        <w:t>Motosierra</w:t>
      </w:r>
    </w:p>
    <w:p w14:paraId="75E27C5F" w14:textId="77777777" w:rsidR="00313A9D" w:rsidRPr="00582FF6" w:rsidRDefault="00763664" w:rsidP="00063D12">
      <w:pPr>
        <w:pStyle w:val="Prrafodelista"/>
        <w:numPr>
          <w:ilvl w:val="0"/>
          <w:numId w:val="22"/>
        </w:numPr>
        <w:jc w:val="both"/>
        <w:rPr>
          <w:rFonts w:ascii="Arial" w:hAnsi="Arial" w:cs="Arial"/>
          <w:sz w:val="20"/>
          <w:szCs w:val="20"/>
          <w:lang w:val="es-CO"/>
        </w:rPr>
      </w:pPr>
      <w:r w:rsidRPr="00582FF6">
        <w:rPr>
          <w:rFonts w:ascii="Arial" w:hAnsi="Arial" w:cs="Arial"/>
          <w:sz w:val="20"/>
          <w:szCs w:val="20"/>
          <w:lang w:val="es-CO"/>
        </w:rPr>
        <w:t>Sogas y lazos.</w:t>
      </w:r>
    </w:p>
    <w:p w14:paraId="0CCA4280" w14:textId="77777777" w:rsidR="00313A9D" w:rsidRPr="00582FF6" w:rsidRDefault="00313A9D" w:rsidP="00063D12">
      <w:pPr>
        <w:jc w:val="both"/>
        <w:rPr>
          <w:rFonts w:ascii="Arial" w:hAnsi="Arial" w:cs="Arial"/>
          <w:sz w:val="20"/>
          <w:szCs w:val="20"/>
          <w:lang w:val="es-CO"/>
        </w:rPr>
      </w:pPr>
    </w:p>
    <w:p w14:paraId="4665D0E3" w14:textId="77777777" w:rsidR="00CC61D8" w:rsidRPr="00582FF6" w:rsidRDefault="002A002A" w:rsidP="00063D12">
      <w:pPr>
        <w:pStyle w:val="Ttulo2"/>
        <w:jc w:val="both"/>
        <w:rPr>
          <w:rFonts w:ascii="Arial" w:hAnsi="Arial" w:cs="Arial"/>
          <w:sz w:val="20"/>
          <w:szCs w:val="20"/>
        </w:rPr>
      </w:pPr>
      <w:r w:rsidRPr="00582FF6">
        <w:rPr>
          <w:rFonts w:ascii="Arial" w:hAnsi="Arial" w:cs="Arial"/>
          <w:sz w:val="20"/>
          <w:szCs w:val="20"/>
        </w:rPr>
        <w:t>MOVILIZACIÓN</w:t>
      </w:r>
      <w:r w:rsidR="009931A6" w:rsidRPr="00582FF6">
        <w:rPr>
          <w:rFonts w:ascii="Arial" w:hAnsi="Arial" w:cs="Arial"/>
          <w:sz w:val="20"/>
          <w:szCs w:val="20"/>
        </w:rPr>
        <w:t>,</w:t>
      </w:r>
      <w:r w:rsidR="00CC61D8" w:rsidRPr="00582FF6">
        <w:rPr>
          <w:rFonts w:ascii="Arial" w:hAnsi="Arial" w:cs="Arial"/>
          <w:sz w:val="20"/>
          <w:szCs w:val="20"/>
        </w:rPr>
        <w:t xml:space="preserve"> EFIC</w:t>
      </w:r>
      <w:r w:rsidR="00113E2F" w:rsidRPr="00582FF6">
        <w:rPr>
          <w:rFonts w:ascii="Arial" w:hAnsi="Arial" w:cs="Arial"/>
          <w:sz w:val="20"/>
          <w:szCs w:val="20"/>
        </w:rPr>
        <w:t>ACIA EN EL TRANSPORTE Y MANIPULACION DE PLATAFORMA (MADERA)</w:t>
      </w:r>
      <w:r w:rsidR="00CC61D8" w:rsidRPr="00582FF6">
        <w:rPr>
          <w:rFonts w:ascii="Arial" w:hAnsi="Arial" w:cs="Arial"/>
          <w:sz w:val="20"/>
          <w:szCs w:val="20"/>
        </w:rPr>
        <w:t>.</w:t>
      </w:r>
    </w:p>
    <w:p w14:paraId="4B0B6AA2" w14:textId="77777777" w:rsidR="00CC61D8" w:rsidRPr="00582FF6" w:rsidRDefault="00CC61D8" w:rsidP="00063D12">
      <w:pPr>
        <w:jc w:val="both"/>
        <w:rPr>
          <w:rFonts w:ascii="Arial" w:hAnsi="Arial" w:cs="Arial"/>
          <w:sz w:val="20"/>
          <w:szCs w:val="20"/>
          <w:lang w:val="es-CO"/>
        </w:rPr>
      </w:pPr>
    </w:p>
    <w:p w14:paraId="10069E59" w14:textId="4EE077F8" w:rsidR="00CC61D8" w:rsidRPr="00582FF6" w:rsidRDefault="00EE1220" w:rsidP="00063D12">
      <w:pPr>
        <w:jc w:val="both"/>
        <w:rPr>
          <w:rFonts w:ascii="Arial" w:hAnsi="Arial" w:cs="Arial"/>
          <w:sz w:val="20"/>
          <w:szCs w:val="20"/>
        </w:rPr>
      </w:pPr>
      <w:r w:rsidRPr="00582FF6">
        <w:rPr>
          <w:rFonts w:ascii="Arial" w:hAnsi="Arial" w:cs="Arial"/>
          <w:sz w:val="20"/>
          <w:szCs w:val="20"/>
        </w:rPr>
        <w:t>5</w:t>
      </w:r>
      <w:r w:rsidR="002A002A" w:rsidRPr="00582FF6">
        <w:rPr>
          <w:rFonts w:ascii="Arial" w:hAnsi="Arial" w:cs="Arial"/>
          <w:sz w:val="20"/>
          <w:szCs w:val="20"/>
        </w:rPr>
        <w:t>.2</w:t>
      </w:r>
      <w:r w:rsidR="00EB2821" w:rsidRPr="00582FF6">
        <w:rPr>
          <w:rFonts w:ascii="Arial" w:hAnsi="Arial" w:cs="Arial"/>
          <w:sz w:val="20"/>
          <w:szCs w:val="20"/>
        </w:rPr>
        <w:t xml:space="preserve">.1. Establecer la cantidad </w:t>
      </w:r>
      <w:r w:rsidR="00D45EE1" w:rsidRPr="00582FF6">
        <w:rPr>
          <w:rFonts w:ascii="Arial" w:hAnsi="Arial" w:cs="Arial"/>
          <w:sz w:val="20"/>
          <w:szCs w:val="20"/>
        </w:rPr>
        <w:t>de personas</w:t>
      </w:r>
      <w:r w:rsidR="00EB2821" w:rsidRPr="00582FF6">
        <w:rPr>
          <w:rFonts w:ascii="Arial" w:hAnsi="Arial" w:cs="Arial"/>
          <w:sz w:val="20"/>
          <w:szCs w:val="20"/>
        </w:rPr>
        <w:t xml:space="preserve"> para realizar la carga y movilización de </w:t>
      </w:r>
      <w:r w:rsidR="007B24AE" w:rsidRPr="00582FF6">
        <w:rPr>
          <w:rFonts w:ascii="Arial" w:hAnsi="Arial" w:cs="Arial"/>
          <w:sz w:val="20"/>
          <w:szCs w:val="20"/>
        </w:rPr>
        <w:t>plataforma, de</w:t>
      </w:r>
      <w:r w:rsidR="00113E2F" w:rsidRPr="00582FF6">
        <w:rPr>
          <w:rFonts w:ascii="Arial" w:hAnsi="Arial" w:cs="Arial"/>
          <w:sz w:val="20"/>
          <w:szCs w:val="20"/>
        </w:rPr>
        <w:t xml:space="preserve"> acuerdo al tipo de polines existentes en proyecto.</w:t>
      </w:r>
    </w:p>
    <w:p w14:paraId="68F57979" w14:textId="77777777" w:rsidR="00063D12" w:rsidRPr="00582FF6" w:rsidRDefault="00063D12" w:rsidP="00063D12">
      <w:pPr>
        <w:jc w:val="both"/>
        <w:rPr>
          <w:rFonts w:ascii="Arial" w:hAnsi="Arial" w:cs="Arial"/>
          <w:sz w:val="20"/>
          <w:szCs w:val="20"/>
        </w:rPr>
      </w:pPr>
    </w:p>
    <w:p w14:paraId="2C41F931" w14:textId="77777777" w:rsidR="00063D12" w:rsidRPr="00582FF6" w:rsidRDefault="00063D12" w:rsidP="00063D12">
      <w:pPr>
        <w:jc w:val="both"/>
        <w:rPr>
          <w:rFonts w:ascii="Arial" w:hAnsi="Arial" w:cs="Arial"/>
          <w:b/>
          <w:sz w:val="20"/>
          <w:szCs w:val="20"/>
        </w:rPr>
      </w:pPr>
      <w:r w:rsidRPr="00582FF6">
        <w:rPr>
          <w:rFonts w:ascii="Arial" w:hAnsi="Arial" w:cs="Arial"/>
          <w:b/>
          <w:sz w:val="20"/>
          <w:szCs w:val="20"/>
        </w:rPr>
        <w:t>LISTADO INDIVIDUAL DE PARTES (PLATAFORMA):</w:t>
      </w:r>
    </w:p>
    <w:p w14:paraId="7A01854B" w14:textId="77777777" w:rsidR="00063D12" w:rsidRPr="00582FF6" w:rsidRDefault="00063D12" w:rsidP="00063D12">
      <w:pPr>
        <w:ind w:left="360"/>
        <w:jc w:val="both"/>
        <w:rPr>
          <w:rFonts w:ascii="Arial" w:hAnsi="Arial" w:cs="Arial"/>
          <w:b/>
          <w:sz w:val="20"/>
          <w:szCs w:val="20"/>
        </w:rPr>
      </w:pPr>
    </w:p>
    <w:p w14:paraId="27638CCD" w14:textId="77777777" w:rsidR="00063D12" w:rsidRPr="00582FF6" w:rsidRDefault="00063D12" w:rsidP="00063D12">
      <w:pPr>
        <w:jc w:val="both"/>
        <w:rPr>
          <w:rFonts w:ascii="Arial" w:hAnsi="Arial" w:cs="Arial"/>
          <w:sz w:val="20"/>
          <w:szCs w:val="20"/>
        </w:rPr>
      </w:pPr>
      <w:r w:rsidRPr="00582FF6">
        <w:rPr>
          <w:rFonts w:ascii="Arial" w:hAnsi="Arial" w:cs="Arial"/>
          <w:sz w:val="20"/>
          <w:szCs w:val="20"/>
        </w:rPr>
        <w:t xml:space="preserve">Plataformas para KD-600 Y </w:t>
      </w:r>
      <w:r w:rsidRPr="00582FF6">
        <w:rPr>
          <w:rFonts w:ascii="Arial" w:hAnsi="Arial" w:cs="Arial"/>
          <w:sz w:val="20"/>
          <w:szCs w:val="20"/>
          <w:lang w:val="es-MX"/>
        </w:rPr>
        <w:t>KD-</w:t>
      </w:r>
      <w:r w:rsidRPr="00582FF6">
        <w:rPr>
          <w:rFonts w:ascii="Arial" w:hAnsi="Arial" w:cs="Arial"/>
          <w:sz w:val="20"/>
          <w:szCs w:val="20"/>
        </w:rPr>
        <w:t>1000.</w:t>
      </w:r>
    </w:p>
    <w:p w14:paraId="311D665F" w14:textId="40A4097B" w:rsidR="00063D12" w:rsidRPr="00582FF6" w:rsidRDefault="00D45EE1" w:rsidP="00063D12">
      <w:pPr>
        <w:jc w:val="both"/>
        <w:rPr>
          <w:rFonts w:ascii="Arial" w:hAnsi="Arial" w:cs="Arial"/>
          <w:sz w:val="20"/>
          <w:szCs w:val="20"/>
        </w:rPr>
      </w:pPr>
      <w:r w:rsidRPr="00582FF6">
        <w:rPr>
          <w:rFonts w:ascii="Arial" w:hAnsi="Arial" w:cs="Arial"/>
          <w:sz w:val="20"/>
          <w:szCs w:val="20"/>
        </w:rPr>
        <w:t>7 polines</w:t>
      </w:r>
      <w:r w:rsidR="00063D12" w:rsidRPr="00582FF6">
        <w:rPr>
          <w:rFonts w:ascii="Arial" w:hAnsi="Arial" w:cs="Arial"/>
          <w:sz w:val="20"/>
          <w:szCs w:val="20"/>
        </w:rPr>
        <w:t xml:space="preserve"> de 6”</w:t>
      </w:r>
      <w:r w:rsidR="00063D12" w:rsidRPr="00582FF6">
        <w:rPr>
          <w:rFonts w:ascii="Arial" w:hAnsi="Arial" w:cs="Arial"/>
          <w:sz w:val="20"/>
          <w:szCs w:val="20"/>
          <w:lang w:val="es-MX"/>
        </w:rPr>
        <w:t xml:space="preserve">X </w:t>
      </w:r>
      <w:r w:rsidR="00063D12" w:rsidRPr="00582FF6">
        <w:rPr>
          <w:rFonts w:ascii="Arial" w:hAnsi="Arial" w:cs="Arial"/>
          <w:sz w:val="20"/>
          <w:szCs w:val="20"/>
        </w:rPr>
        <w:t>6”</w:t>
      </w:r>
      <w:r w:rsidR="00063D12" w:rsidRPr="00582FF6">
        <w:rPr>
          <w:rFonts w:ascii="Arial" w:hAnsi="Arial" w:cs="Arial"/>
          <w:sz w:val="20"/>
          <w:szCs w:val="20"/>
          <w:lang w:val="es-MX"/>
        </w:rPr>
        <w:t xml:space="preserve"> X </w:t>
      </w:r>
      <w:r w:rsidR="00063D12" w:rsidRPr="00582FF6">
        <w:rPr>
          <w:rFonts w:ascii="Arial" w:hAnsi="Arial" w:cs="Arial"/>
          <w:sz w:val="20"/>
          <w:szCs w:val="20"/>
        </w:rPr>
        <w:t>16´ ó 8”</w:t>
      </w:r>
      <w:r w:rsidR="00063D12" w:rsidRPr="00582FF6">
        <w:rPr>
          <w:rFonts w:ascii="Arial" w:hAnsi="Arial" w:cs="Arial"/>
          <w:sz w:val="20"/>
          <w:szCs w:val="20"/>
          <w:lang w:val="es-MX"/>
        </w:rPr>
        <w:t xml:space="preserve"> X </w:t>
      </w:r>
      <w:r w:rsidR="00063D12" w:rsidRPr="00582FF6">
        <w:rPr>
          <w:rFonts w:ascii="Arial" w:hAnsi="Arial" w:cs="Arial"/>
          <w:sz w:val="20"/>
          <w:szCs w:val="20"/>
        </w:rPr>
        <w:t>8”</w:t>
      </w:r>
      <w:r w:rsidR="00063D12" w:rsidRPr="00582FF6">
        <w:rPr>
          <w:rFonts w:ascii="Arial" w:hAnsi="Arial" w:cs="Arial"/>
          <w:sz w:val="20"/>
          <w:szCs w:val="20"/>
          <w:lang w:val="es-MX"/>
        </w:rPr>
        <w:t xml:space="preserve"> X</w:t>
      </w:r>
      <w:r w:rsidR="00063D12" w:rsidRPr="00582FF6">
        <w:rPr>
          <w:rFonts w:ascii="Arial" w:hAnsi="Arial" w:cs="Arial"/>
          <w:sz w:val="20"/>
          <w:szCs w:val="20"/>
        </w:rPr>
        <w:t>16´</w:t>
      </w:r>
    </w:p>
    <w:p w14:paraId="4FED1271" w14:textId="2D95543B" w:rsidR="00063D12" w:rsidRPr="00582FF6" w:rsidRDefault="00D45EE1" w:rsidP="00063D12">
      <w:pPr>
        <w:jc w:val="both"/>
        <w:rPr>
          <w:rFonts w:ascii="Arial" w:hAnsi="Arial" w:cs="Arial"/>
          <w:sz w:val="20"/>
          <w:szCs w:val="20"/>
        </w:rPr>
      </w:pPr>
      <w:r w:rsidRPr="00582FF6">
        <w:rPr>
          <w:rFonts w:ascii="Arial" w:hAnsi="Arial" w:cs="Arial"/>
          <w:sz w:val="20"/>
          <w:szCs w:val="20"/>
        </w:rPr>
        <w:t>18 tablones</w:t>
      </w:r>
      <w:r w:rsidR="00063D12" w:rsidRPr="00582FF6">
        <w:rPr>
          <w:rFonts w:ascii="Arial" w:hAnsi="Arial" w:cs="Arial"/>
          <w:sz w:val="20"/>
          <w:szCs w:val="20"/>
        </w:rPr>
        <w:t xml:space="preserve"> de 2”</w:t>
      </w:r>
      <w:r w:rsidR="00063D12" w:rsidRPr="00582FF6">
        <w:rPr>
          <w:rFonts w:ascii="Arial" w:hAnsi="Arial" w:cs="Arial"/>
          <w:sz w:val="20"/>
          <w:szCs w:val="20"/>
          <w:lang w:val="es-MX"/>
        </w:rPr>
        <w:t xml:space="preserve"> X </w:t>
      </w:r>
      <w:r w:rsidR="00063D12" w:rsidRPr="00582FF6">
        <w:rPr>
          <w:rFonts w:ascii="Arial" w:hAnsi="Arial" w:cs="Arial"/>
          <w:sz w:val="20"/>
          <w:szCs w:val="20"/>
        </w:rPr>
        <w:t>12”</w:t>
      </w:r>
      <w:r w:rsidR="00063D12" w:rsidRPr="00582FF6">
        <w:rPr>
          <w:rFonts w:ascii="Arial" w:hAnsi="Arial" w:cs="Arial"/>
          <w:sz w:val="20"/>
          <w:szCs w:val="20"/>
          <w:lang w:val="es-MX"/>
        </w:rPr>
        <w:t xml:space="preserve"> X </w:t>
      </w:r>
      <w:r w:rsidR="00063D12" w:rsidRPr="00582FF6">
        <w:rPr>
          <w:rFonts w:ascii="Arial" w:hAnsi="Arial" w:cs="Arial"/>
          <w:sz w:val="20"/>
          <w:szCs w:val="20"/>
        </w:rPr>
        <w:t>16´</w:t>
      </w:r>
    </w:p>
    <w:p w14:paraId="54E96146" w14:textId="77777777" w:rsidR="00063D12" w:rsidRPr="00582FF6" w:rsidRDefault="00063D12" w:rsidP="00063D12">
      <w:pPr>
        <w:jc w:val="both"/>
        <w:rPr>
          <w:rFonts w:ascii="Arial" w:hAnsi="Arial" w:cs="Arial"/>
          <w:sz w:val="20"/>
          <w:szCs w:val="20"/>
        </w:rPr>
      </w:pPr>
    </w:p>
    <w:p w14:paraId="1845ADAC" w14:textId="77777777" w:rsidR="00063D12" w:rsidRPr="00582FF6" w:rsidRDefault="00063D12" w:rsidP="00063D12">
      <w:pPr>
        <w:jc w:val="both"/>
        <w:rPr>
          <w:rFonts w:ascii="Arial" w:hAnsi="Arial" w:cs="Arial"/>
          <w:sz w:val="20"/>
          <w:szCs w:val="20"/>
        </w:rPr>
      </w:pPr>
      <w:r w:rsidRPr="00582FF6">
        <w:rPr>
          <w:rFonts w:ascii="Arial" w:hAnsi="Arial" w:cs="Arial"/>
          <w:sz w:val="20"/>
          <w:szCs w:val="20"/>
        </w:rPr>
        <w:t>Plataformas para KD-1700:</w:t>
      </w:r>
    </w:p>
    <w:p w14:paraId="442460E6" w14:textId="0F004242" w:rsidR="00063D12" w:rsidRPr="00582FF6" w:rsidRDefault="00063D12" w:rsidP="00063D12">
      <w:pPr>
        <w:jc w:val="both"/>
        <w:rPr>
          <w:rFonts w:ascii="Arial" w:hAnsi="Arial" w:cs="Arial"/>
          <w:sz w:val="20"/>
          <w:szCs w:val="20"/>
        </w:rPr>
      </w:pPr>
      <w:r w:rsidRPr="00582FF6">
        <w:rPr>
          <w:rFonts w:ascii="Arial" w:hAnsi="Arial" w:cs="Arial"/>
          <w:sz w:val="20"/>
          <w:szCs w:val="20"/>
        </w:rPr>
        <w:t xml:space="preserve">9   </w:t>
      </w:r>
      <w:r w:rsidR="00D45EE1" w:rsidRPr="00582FF6">
        <w:rPr>
          <w:rFonts w:ascii="Arial" w:hAnsi="Arial" w:cs="Arial"/>
          <w:sz w:val="20"/>
          <w:szCs w:val="20"/>
        </w:rPr>
        <w:t>polines</w:t>
      </w:r>
      <w:r w:rsidRPr="00582FF6">
        <w:rPr>
          <w:rFonts w:ascii="Arial" w:hAnsi="Arial" w:cs="Arial"/>
          <w:sz w:val="20"/>
          <w:szCs w:val="20"/>
        </w:rPr>
        <w:t xml:space="preserve"> de 6”</w:t>
      </w:r>
      <w:r w:rsidRPr="00582FF6">
        <w:rPr>
          <w:rFonts w:ascii="Arial" w:hAnsi="Arial" w:cs="Arial"/>
          <w:sz w:val="20"/>
          <w:szCs w:val="20"/>
          <w:lang w:val="es-MX"/>
        </w:rPr>
        <w:t xml:space="preserve"> X </w:t>
      </w:r>
      <w:r w:rsidRPr="00582FF6">
        <w:rPr>
          <w:rFonts w:ascii="Arial" w:hAnsi="Arial" w:cs="Arial"/>
          <w:sz w:val="20"/>
          <w:szCs w:val="20"/>
        </w:rPr>
        <w:t>6”</w:t>
      </w:r>
      <w:r w:rsidRPr="00582FF6">
        <w:rPr>
          <w:rFonts w:ascii="Arial" w:hAnsi="Arial" w:cs="Arial"/>
          <w:sz w:val="20"/>
          <w:szCs w:val="20"/>
          <w:lang w:val="es-MX"/>
        </w:rPr>
        <w:t xml:space="preserve"> X </w:t>
      </w:r>
      <w:r w:rsidRPr="00582FF6">
        <w:rPr>
          <w:rFonts w:ascii="Arial" w:hAnsi="Arial" w:cs="Arial"/>
          <w:sz w:val="20"/>
          <w:szCs w:val="20"/>
        </w:rPr>
        <w:t>16´ ó 8”</w:t>
      </w:r>
      <w:r w:rsidRPr="00582FF6">
        <w:rPr>
          <w:rFonts w:ascii="Arial" w:hAnsi="Arial" w:cs="Arial"/>
          <w:sz w:val="20"/>
          <w:szCs w:val="20"/>
          <w:lang w:val="es-MX"/>
        </w:rPr>
        <w:t xml:space="preserve"> X </w:t>
      </w:r>
      <w:r w:rsidRPr="00582FF6">
        <w:rPr>
          <w:rFonts w:ascii="Arial" w:hAnsi="Arial" w:cs="Arial"/>
          <w:sz w:val="20"/>
          <w:szCs w:val="20"/>
        </w:rPr>
        <w:t>8”</w:t>
      </w:r>
      <w:r w:rsidRPr="00582FF6">
        <w:rPr>
          <w:rFonts w:ascii="Arial" w:hAnsi="Arial" w:cs="Arial"/>
          <w:sz w:val="20"/>
          <w:szCs w:val="20"/>
          <w:lang w:val="es-MX"/>
        </w:rPr>
        <w:t xml:space="preserve"> X </w:t>
      </w:r>
      <w:r w:rsidRPr="00582FF6">
        <w:rPr>
          <w:rFonts w:ascii="Arial" w:hAnsi="Arial" w:cs="Arial"/>
          <w:sz w:val="20"/>
          <w:szCs w:val="20"/>
        </w:rPr>
        <w:t>16´</w:t>
      </w:r>
    </w:p>
    <w:p w14:paraId="42A620FC" w14:textId="5E11A0A7" w:rsidR="00063D12" w:rsidRPr="00582FF6" w:rsidRDefault="00D45EE1" w:rsidP="00063D12">
      <w:pPr>
        <w:jc w:val="both"/>
        <w:rPr>
          <w:rFonts w:ascii="Arial" w:hAnsi="Arial" w:cs="Arial"/>
          <w:sz w:val="20"/>
          <w:szCs w:val="20"/>
        </w:rPr>
      </w:pPr>
      <w:r w:rsidRPr="00582FF6">
        <w:rPr>
          <w:rFonts w:ascii="Arial" w:hAnsi="Arial" w:cs="Arial"/>
          <w:sz w:val="20"/>
          <w:szCs w:val="20"/>
        </w:rPr>
        <w:t>18 tablones</w:t>
      </w:r>
      <w:r w:rsidR="00063D12" w:rsidRPr="00582FF6">
        <w:rPr>
          <w:rFonts w:ascii="Arial" w:hAnsi="Arial" w:cs="Arial"/>
          <w:sz w:val="20"/>
          <w:szCs w:val="20"/>
        </w:rPr>
        <w:t xml:space="preserve"> de 2”</w:t>
      </w:r>
      <w:r w:rsidR="00063D12" w:rsidRPr="00582FF6">
        <w:rPr>
          <w:rFonts w:ascii="Arial" w:hAnsi="Arial" w:cs="Arial"/>
          <w:sz w:val="20"/>
          <w:szCs w:val="20"/>
          <w:lang w:val="es-MX"/>
        </w:rPr>
        <w:t xml:space="preserve">X </w:t>
      </w:r>
      <w:r w:rsidR="00063D12" w:rsidRPr="00582FF6">
        <w:rPr>
          <w:rFonts w:ascii="Arial" w:hAnsi="Arial" w:cs="Arial"/>
          <w:sz w:val="20"/>
          <w:szCs w:val="20"/>
        </w:rPr>
        <w:t>12”</w:t>
      </w:r>
      <w:r w:rsidR="00063D12" w:rsidRPr="00582FF6">
        <w:rPr>
          <w:rFonts w:ascii="Arial" w:hAnsi="Arial" w:cs="Arial"/>
          <w:sz w:val="20"/>
          <w:szCs w:val="20"/>
          <w:lang w:val="es-MX"/>
        </w:rPr>
        <w:t xml:space="preserve"> X </w:t>
      </w:r>
      <w:r w:rsidR="00063D12" w:rsidRPr="00582FF6">
        <w:rPr>
          <w:rFonts w:ascii="Arial" w:hAnsi="Arial" w:cs="Arial"/>
          <w:sz w:val="20"/>
          <w:szCs w:val="20"/>
        </w:rPr>
        <w:t>16´</w:t>
      </w:r>
    </w:p>
    <w:p w14:paraId="7A4C3DAF" w14:textId="77777777" w:rsidR="00063D12" w:rsidRPr="00582FF6" w:rsidRDefault="00063D12" w:rsidP="00063D12">
      <w:pPr>
        <w:jc w:val="both"/>
        <w:rPr>
          <w:rFonts w:ascii="Arial" w:hAnsi="Arial" w:cs="Arial"/>
          <w:sz w:val="20"/>
          <w:szCs w:val="20"/>
        </w:rPr>
      </w:pPr>
    </w:p>
    <w:p w14:paraId="59E7501E" w14:textId="77777777" w:rsidR="00063D12" w:rsidRPr="00582FF6" w:rsidRDefault="00063D12" w:rsidP="00063D12">
      <w:pPr>
        <w:jc w:val="both"/>
        <w:rPr>
          <w:rFonts w:ascii="Arial" w:hAnsi="Arial" w:cs="Arial"/>
          <w:sz w:val="20"/>
          <w:szCs w:val="20"/>
        </w:rPr>
      </w:pPr>
      <w:r w:rsidRPr="00582FF6">
        <w:rPr>
          <w:rFonts w:ascii="Arial" w:hAnsi="Arial" w:cs="Arial"/>
          <w:sz w:val="20"/>
          <w:szCs w:val="20"/>
        </w:rPr>
        <w:t>Plataforma para KD-1000-UG</w:t>
      </w:r>
    </w:p>
    <w:p w14:paraId="19F97E52" w14:textId="5D66F591" w:rsidR="00063D12" w:rsidRPr="00582FF6" w:rsidRDefault="00063D12" w:rsidP="00063D12">
      <w:pPr>
        <w:jc w:val="both"/>
        <w:rPr>
          <w:rFonts w:ascii="Arial" w:hAnsi="Arial" w:cs="Arial"/>
          <w:sz w:val="20"/>
          <w:szCs w:val="20"/>
        </w:rPr>
      </w:pPr>
      <w:r w:rsidRPr="00582FF6">
        <w:rPr>
          <w:rFonts w:ascii="Arial" w:hAnsi="Arial" w:cs="Arial"/>
          <w:sz w:val="20"/>
          <w:szCs w:val="20"/>
        </w:rPr>
        <w:t xml:space="preserve">4 </w:t>
      </w:r>
      <w:r w:rsidR="00D45EE1" w:rsidRPr="00582FF6">
        <w:rPr>
          <w:rFonts w:ascii="Arial" w:hAnsi="Arial" w:cs="Arial"/>
          <w:sz w:val="20"/>
          <w:szCs w:val="20"/>
        </w:rPr>
        <w:t>polines</w:t>
      </w:r>
      <w:r w:rsidRPr="00582FF6">
        <w:rPr>
          <w:rFonts w:ascii="Arial" w:hAnsi="Arial" w:cs="Arial"/>
          <w:sz w:val="20"/>
          <w:szCs w:val="20"/>
        </w:rPr>
        <w:t xml:space="preserve"> de 8”</w:t>
      </w:r>
      <w:r w:rsidRPr="00582FF6">
        <w:rPr>
          <w:rFonts w:ascii="Arial" w:hAnsi="Arial" w:cs="Arial"/>
          <w:sz w:val="20"/>
          <w:szCs w:val="20"/>
          <w:lang w:val="es-MX"/>
        </w:rPr>
        <w:t xml:space="preserve"> X </w:t>
      </w:r>
      <w:r w:rsidRPr="00582FF6">
        <w:rPr>
          <w:rFonts w:ascii="Arial" w:hAnsi="Arial" w:cs="Arial"/>
          <w:sz w:val="20"/>
          <w:szCs w:val="20"/>
        </w:rPr>
        <w:t>8”</w:t>
      </w:r>
      <w:r w:rsidRPr="00582FF6">
        <w:rPr>
          <w:rFonts w:ascii="Arial" w:hAnsi="Arial" w:cs="Arial"/>
          <w:sz w:val="20"/>
          <w:szCs w:val="20"/>
          <w:lang w:val="es-MX"/>
        </w:rPr>
        <w:t xml:space="preserve"> X </w:t>
      </w:r>
      <w:r w:rsidRPr="00582FF6">
        <w:rPr>
          <w:rFonts w:ascii="Arial" w:hAnsi="Arial" w:cs="Arial"/>
          <w:sz w:val="20"/>
          <w:szCs w:val="20"/>
        </w:rPr>
        <w:t>6´</w:t>
      </w:r>
    </w:p>
    <w:p w14:paraId="136FC717" w14:textId="4F524239" w:rsidR="00063D12" w:rsidRPr="00582FF6" w:rsidRDefault="00063D12" w:rsidP="00063D12">
      <w:pPr>
        <w:jc w:val="both"/>
        <w:rPr>
          <w:rFonts w:ascii="Arial" w:hAnsi="Arial" w:cs="Arial"/>
          <w:sz w:val="20"/>
          <w:szCs w:val="20"/>
          <w:vertAlign w:val="superscript"/>
        </w:rPr>
      </w:pPr>
      <w:r w:rsidRPr="00582FF6">
        <w:rPr>
          <w:rFonts w:ascii="Arial" w:hAnsi="Arial" w:cs="Arial"/>
          <w:sz w:val="20"/>
          <w:szCs w:val="20"/>
        </w:rPr>
        <w:t xml:space="preserve">10 </w:t>
      </w:r>
      <w:r w:rsidR="00D45EE1" w:rsidRPr="00582FF6">
        <w:rPr>
          <w:rFonts w:ascii="Arial" w:hAnsi="Arial" w:cs="Arial"/>
          <w:sz w:val="20"/>
          <w:szCs w:val="20"/>
        </w:rPr>
        <w:t>tablones</w:t>
      </w:r>
      <w:r w:rsidRPr="00582FF6">
        <w:rPr>
          <w:rFonts w:ascii="Arial" w:hAnsi="Arial" w:cs="Arial"/>
          <w:sz w:val="20"/>
          <w:szCs w:val="20"/>
        </w:rPr>
        <w:t xml:space="preserve"> de 2”</w:t>
      </w:r>
      <w:r w:rsidRPr="00582FF6">
        <w:rPr>
          <w:rFonts w:ascii="Arial" w:hAnsi="Arial" w:cs="Arial"/>
          <w:sz w:val="20"/>
          <w:szCs w:val="20"/>
          <w:lang w:val="es-MX"/>
        </w:rPr>
        <w:t xml:space="preserve"> X </w:t>
      </w:r>
      <w:r w:rsidRPr="00582FF6">
        <w:rPr>
          <w:rFonts w:ascii="Arial" w:hAnsi="Arial" w:cs="Arial"/>
          <w:sz w:val="20"/>
          <w:szCs w:val="20"/>
        </w:rPr>
        <w:t>12”</w:t>
      </w:r>
      <w:r w:rsidRPr="00582FF6">
        <w:rPr>
          <w:rFonts w:ascii="Arial" w:hAnsi="Arial" w:cs="Arial"/>
          <w:sz w:val="20"/>
          <w:szCs w:val="20"/>
          <w:lang w:val="es-MX"/>
        </w:rPr>
        <w:t xml:space="preserve"> X </w:t>
      </w:r>
      <w:r w:rsidRPr="00582FF6">
        <w:rPr>
          <w:rFonts w:ascii="Arial" w:hAnsi="Arial" w:cs="Arial"/>
          <w:sz w:val="20"/>
          <w:szCs w:val="20"/>
        </w:rPr>
        <w:t>16´</w:t>
      </w:r>
    </w:p>
    <w:p w14:paraId="423572C8" w14:textId="77777777" w:rsidR="00063D12" w:rsidRPr="00582FF6" w:rsidRDefault="00063D12" w:rsidP="00063D12">
      <w:pPr>
        <w:jc w:val="both"/>
        <w:rPr>
          <w:rFonts w:ascii="Arial" w:hAnsi="Arial" w:cs="Arial"/>
          <w:sz w:val="20"/>
          <w:szCs w:val="20"/>
        </w:rPr>
      </w:pPr>
    </w:p>
    <w:p w14:paraId="178129B1" w14:textId="77777777" w:rsidR="00063D12" w:rsidRPr="00582FF6" w:rsidRDefault="00063D12" w:rsidP="00063D12">
      <w:pPr>
        <w:jc w:val="both"/>
        <w:rPr>
          <w:rFonts w:ascii="Arial" w:hAnsi="Arial" w:cs="Arial"/>
          <w:b/>
          <w:sz w:val="20"/>
          <w:szCs w:val="20"/>
        </w:rPr>
      </w:pPr>
      <w:r w:rsidRPr="00582FF6">
        <w:rPr>
          <w:rFonts w:ascii="Arial" w:hAnsi="Arial" w:cs="Arial"/>
          <w:b/>
          <w:sz w:val="20"/>
          <w:szCs w:val="20"/>
        </w:rPr>
        <w:t>OTRAS PARTES:</w:t>
      </w:r>
    </w:p>
    <w:p w14:paraId="51292645" w14:textId="77777777" w:rsidR="00063D12" w:rsidRPr="00582FF6" w:rsidRDefault="00063D12" w:rsidP="00063D12">
      <w:pPr>
        <w:jc w:val="both"/>
        <w:rPr>
          <w:rFonts w:ascii="Arial" w:hAnsi="Arial" w:cs="Arial"/>
          <w:b/>
          <w:sz w:val="20"/>
          <w:szCs w:val="20"/>
        </w:rPr>
      </w:pPr>
    </w:p>
    <w:p w14:paraId="32ADFD09" w14:textId="5A57DC03" w:rsidR="00063D12" w:rsidRPr="00582FF6" w:rsidRDefault="00063D12" w:rsidP="00063D12">
      <w:pPr>
        <w:jc w:val="both"/>
        <w:rPr>
          <w:rFonts w:ascii="Arial" w:hAnsi="Arial" w:cs="Arial"/>
          <w:sz w:val="20"/>
          <w:szCs w:val="20"/>
        </w:rPr>
      </w:pPr>
      <w:r w:rsidRPr="00582FF6">
        <w:rPr>
          <w:rFonts w:ascii="Arial" w:hAnsi="Arial" w:cs="Arial"/>
          <w:sz w:val="20"/>
          <w:szCs w:val="20"/>
        </w:rPr>
        <w:t xml:space="preserve">20 </w:t>
      </w:r>
      <w:r w:rsidR="00D45EE1" w:rsidRPr="00582FF6">
        <w:rPr>
          <w:rFonts w:ascii="Arial" w:hAnsi="Arial" w:cs="Arial"/>
          <w:sz w:val="20"/>
          <w:szCs w:val="20"/>
        </w:rPr>
        <w:t>escuadras</w:t>
      </w:r>
      <w:r w:rsidRPr="00582FF6">
        <w:rPr>
          <w:rFonts w:ascii="Arial" w:hAnsi="Arial" w:cs="Arial"/>
          <w:sz w:val="20"/>
          <w:szCs w:val="20"/>
        </w:rPr>
        <w:t>.</w:t>
      </w:r>
    </w:p>
    <w:p w14:paraId="57D0FF2F" w14:textId="73656FBB" w:rsidR="00063D12" w:rsidRPr="00582FF6" w:rsidRDefault="00063D12" w:rsidP="00063D12">
      <w:pPr>
        <w:jc w:val="both"/>
        <w:rPr>
          <w:rFonts w:ascii="Arial" w:hAnsi="Arial" w:cs="Arial"/>
          <w:sz w:val="20"/>
          <w:szCs w:val="20"/>
        </w:rPr>
      </w:pPr>
      <w:r w:rsidRPr="00582FF6">
        <w:rPr>
          <w:rFonts w:ascii="Arial" w:hAnsi="Arial" w:cs="Arial"/>
          <w:sz w:val="20"/>
          <w:szCs w:val="20"/>
        </w:rPr>
        <w:t xml:space="preserve">80 a </w:t>
      </w:r>
      <w:r w:rsidR="00D45EE1" w:rsidRPr="00582FF6">
        <w:rPr>
          <w:rFonts w:ascii="Arial" w:hAnsi="Arial" w:cs="Arial"/>
          <w:sz w:val="20"/>
          <w:szCs w:val="20"/>
        </w:rPr>
        <w:t>92 tornillos</w:t>
      </w:r>
      <w:r w:rsidRPr="00582FF6">
        <w:rPr>
          <w:rFonts w:ascii="Arial" w:hAnsi="Arial" w:cs="Arial"/>
          <w:sz w:val="20"/>
          <w:szCs w:val="20"/>
        </w:rPr>
        <w:t xml:space="preserve"> de ½” </w:t>
      </w:r>
      <w:r w:rsidRPr="00582FF6">
        <w:rPr>
          <w:rFonts w:ascii="Arial" w:hAnsi="Arial" w:cs="Arial"/>
          <w:sz w:val="20"/>
          <w:szCs w:val="20"/>
          <w:lang w:val="es-MX"/>
        </w:rPr>
        <w:t xml:space="preserve">X </w:t>
      </w:r>
      <w:r w:rsidRPr="00582FF6">
        <w:rPr>
          <w:rFonts w:ascii="Arial" w:hAnsi="Arial" w:cs="Arial"/>
          <w:sz w:val="20"/>
          <w:szCs w:val="20"/>
        </w:rPr>
        <w:t>3 ½”.</w:t>
      </w:r>
    </w:p>
    <w:p w14:paraId="07DAA1C4" w14:textId="5AE83AC9" w:rsidR="00063D12" w:rsidRPr="00582FF6" w:rsidRDefault="00063D12" w:rsidP="00063D12">
      <w:pPr>
        <w:jc w:val="both"/>
        <w:rPr>
          <w:rFonts w:ascii="Arial" w:hAnsi="Arial" w:cs="Arial"/>
          <w:sz w:val="20"/>
          <w:szCs w:val="20"/>
        </w:rPr>
      </w:pPr>
      <w:r w:rsidRPr="00582FF6">
        <w:rPr>
          <w:rFonts w:ascii="Arial" w:hAnsi="Arial" w:cs="Arial"/>
          <w:sz w:val="20"/>
          <w:szCs w:val="20"/>
        </w:rPr>
        <w:t xml:space="preserve">25 </w:t>
      </w:r>
      <w:r w:rsidR="00D45EE1" w:rsidRPr="00582FF6">
        <w:rPr>
          <w:rFonts w:ascii="Arial" w:hAnsi="Arial" w:cs="Arial"/>
          <w:sz w:val="20"/>
          <w:szCs w:val="20"/>
        </w:rPr>
        <w:t>metros</w:t>
      </w:r>
      <w:r w:rsidRPr="00582FF6">
        <w:rPr>
          <w:rFonts w:ascii="Arial" w:hAnsi="Arial" w:cs="Arial"/>
          <w:sz w:val="20"/>
          <w:szCs w:val="20"/>
        </w:rPr>
        <w:t xml:space="preserve"> cuadrados de hule negro.</w:t>
      </w:r>
    </w:p>
    <w:p w14:paraId="697CA10F" w14:textId="77777777" w:rsidR="00CC61D8" w:rsidRPr="00582FF6" w:rsidRDefault="00CC61D8" w:rsidP="00063D12">
      <w:pPr>
        <w:jc w:val="both"/>
        <w:rPr>
          <w:rFonts w:ascii="Arial" w:hAnsi="Arial" w:cs="Arial"/>
          <w:sz w:val="20"/>
          <w:szCs w:val="20"/>
        </w:rPr>
      </w:pPr>
    </w:p>
    <w:p w14:paraId="6D3BB9E0" w14:textId="5A616BEA" w:rsidR="00CC61D8" w:rsidRPr="00582FF6" w:rsidRDefault="00EB2821" w:rsidP="00063D12">
      <w:pPr>
        <w:jc w:val="both"/>
        <w:rPr>
          <w:rFonts w:ascii="Arial" w:hAnsi="Arial" w:cs="Arial"/>
          <w:sz w:val="20"/>
          <w:szCs w:val="20"/>
          <w:lang w:val="es-MX"/>
        </w:rPr>
      </w:pPr>
      <w:r w:rsidRPr="00582FF6">
        <w:rPr>
          <w:rFonts w:ascii="Arial" w:hAnsi="Arial" w:cs="Arial"/>
          <w:sz w:val="20"/>
          <w:szCs w:val="20"/>
        </w:rPr>
        <w:t xml:space="preserve">En todas las movilizaciones de plataforma </w:t>
      </w:r>
      <w:r w:rsidR="00D45EE1" w:rsidRPr="00582FF6">
        <w:rPr>
          <w:rFonts w:ascii="Arial" w:hAnsi="Arial" w:cs="Arial"/>
          <w:sz w:val="20"/>
          <w:szCs w:val="20"/>
        </w:rPr>
        <w:t>se requerirá</w:t>
      </w:r>
      <w:r w:rsidRPr="00582FF6">
        <w:rPr>
          <w:rFonts w:ascii="Arial" w:hAnsi="Arial" w:cs="Arial"/>
          <w:sz w:val="20"/>
          <w:szCs w:val="20"/>
        </w:rPr>
        <w:t xml:space="preserve"> de más de dos</w:t>
      </w:r>
      <w:r w:rsidR="00CC61D8" w:rsidRPr="00582FF6">
        <w:rPr>
          <w:rFonts w:ascii="Arial" w:hAnsi="Arial" w:cs="Arial"/>
          <w:sz w:val="20"/>
          <w:szCs w:val="20"/>
        </w:rPr>
        <w:t xml:space="preserve"> persona</w:t>
      </w:r>
      <w:r w:rsidRPr="00582FF6">
        <w:rPr>
          <w:rFonts w:ascii="Arial" w:hAnsi="Arial" w:cs="Arial"/>
          <w:sz w:val="20"/>
          <w:szCs w:val="20"/>
        </w:rPr>
        <w:t>s</w:t>
      </w:r>
      <w:r w:rsidR="00CC61D8" w:rsidRPr="00582FF6">
        <w:rPr>
          <w:rFonts w:ascii="Arial" w:hAnsi="Arial" w:cs="Arial"/>
          <w:sz w:val="20"/>
          <w:szCs w:val="20"/>
        </w:rPr>
        <w:t xml:space="preserve"> para carga</w:t>
      </w:r>
      <w:r w:rsidRPr="00582FF6">
        <w:rPr>
          <w:rFonts w:ascii="Arial" w:hAnsi="Arial" w:cs="Arial"/>
          <w:sz w:val="20"/>
          <w:szCs w:val="20"/>
        </w:rPr>
        <w:t xml:space="preserve">r y transportar los </w:t>
      </w:r>
      <w:r w:rsidR="007B24AE" w:rsidRPr="00582FF6">
        <w:rPr>
          <w:rFonts w:ascii="Arial" w:hAnsi="Arial" w:cs="Arial"/>
          <w:sz w:val="20"/>
          <w:szCs w:val="20"/>
        </w:rPr>
        <w:t>polines de</w:t>
      </w:r>
      <w:r w:rsidRPr="00582FF6">
        <w:rPr>
          <w:rFonts w:ascii="Arial" w:hAnsi="Arial" w:cs="Arial"/>
          <w:sz w:val="20"/>
          <w:szCs w:val="20"/>
        </w:rPr>
        <w:t xml:space="preserve"> madera, ya sean de 6”</w:t>
      </w:r>
      <w:r w:rsidRPr="00582FF6">
        <w:rPr>
          <w:rFonts w:ascii="Arial" w:hAnsi="Arial" w:cs="Arial"/>
          <w:sz w:val="20"/>
          <w:szCs w:val="20"/>
          <w:lang w:val="es-MX"/>
        </w:rPr>
        <w:t xml:space="preserve"> X </w:t>
      </w:r>
      <w:r w:rsidRPr="00582FF6">
        <w:rPr>
          <w:rFonts w:ascii="Arial" w:hAnsi="Arial" w:cs="Arial"/>
          <w:sz w:val="20"/>
          <w:szCs w:val="20"/>
        </w:rPr>
        <w:t>6”</w:t>
      </w:r>
      <w:r w:rsidRPr="00582FF6">
        <w:rPr>
          <w:rFonts w:ascii="Arial" w:hAnsi="Arial" w:cs="Arial"/>
          <w:sz w:val="20"/>
          <w:szCs w:val="20"/>
          <w:lang w:val="es-MX"/>
        </w:rPr>
        <w:t xml:space="preserve"> X </w:t>
      </w:r>
      <w:r w:rsidRPr="00582FF6">
        <w:rPr>
          <w:rFonts w:ascii="Arial" w:hAnsi="Arial" w:cs="Arial"/>
          <w:sz w:val="20"/>
          <w:szCs w:val="20"/>
        </w:rPr>
        <w:t>16´ o 8”</w:t>
      </w:r>
      <w:r w:rsidRPr="00582FF6">
        <w:rPr>
          <w:rFonts w:ascii="Arial" w:hAnsi="Arial" w:cs="Arial"/>
          <w:sz w:val="20"/>
          <w:szCs w:val="20"/>
          <w:lang w:val="es-MX"/>
        </w:rPr>
        <w:t xml:space="preserve"> X </w:t>
      </w:r>
      <w:r w:rsidRPr="00582FF6">
        <w:rPr>
          <w:rFonts w:ascii="Arial" w:hAnsi="Arial" w:cs="Arial"/>
          <w:sz w:val="20"/>
          <w:szCs w:val="20"/>
        </w:rPr>
        <w:t>8”</w:t>
      </w:r>
      <w:r w:rsidRPr="00582FF6">
        <w:rPr>
          <w:rFonts w:ascii="Arial" w:hAnsi="Arial" w:cs="Arial"/>
          <w:sz w:val="20"/>
          <w:szCs w:val="20"/>
          <w:lang w:val="es-MX"/>
        </w:rPr>
        <w:t xml:space="preserve"> X </w:t>
      </w:r>
      <w:r w:rsidRPr="00582FF6">
        <w:rPr>
          <w:rFonts w:ascii="Arial" w:hAnsi="Arial" w:cs="Arial"/>
          <w:sz w:val="20"/>
          <w:szCs w:val="20"/>
        </w:rPr>
        <w:t>16´</w:t>
      </w:r>
      <w:r w:rsidR="00CC61D8" w:rsidRPr="00582FF6">
        <w:rPr>
          <w:rFonts w:ascii="Arial" w:hAnsi="Arial" w:cs="Arial"/>
          <w:sz w:val="20"/>
          <w:szCs w:val="20"/>
        </w:rPr>
        <w:t>, esto con el fin de que la carga pueda ser transportada de maner</w:t>
      </w:r>
      <w:r w:rsidRPr="00582FF6">
        <w:rPr>
          <w:rFonts w:ascii="Arial" w:hAnsi="Arial" w:cs="Arial"/>
          <w:sz w:val="20"/>
          <w:szCs w:val="20"/>
        </w:rPr>
        <w:t xml:space="preserve">a </w:t>
      </w:r>
      <w:r w:rsidR="002A002A" w:rsidRPr="00582FF6">
        <w:rPr>
          <w:rFonts w:ascii="Arial" w:hAnsi="Arial" w:cs="Arial"/>
          <w:sz w:val="20"/>
          <w:szCs w:val="20"/>
        </w:rPr>
        <w:t>segura cuidando siempre la ergonomía del personal involucrado</w:t>
      </w:r>
      <w:r w:rsidRPr="00582FF6">
        <w:rPr>
          <w:rFonts w:ascii="Arial" w:hAnsi="Arial" w:cs="Arial"/>
          <w:sz w:val="20"/>
          <w:szCs w:val="20"/>
        </w:rPr>
        <w:t>, considerando las zonas geográficas del lugar</w:t>
      </w:r>
      <w:r w:rsidR="002A002A" w:rsidRPr="00582FF6">
        <w:rPr>
          <w:rFonts w:ascii="Arial" w:hAnsi="Arial" w:cs="Arial"/>
          <w:sz w:val="20"/>
          <w:szCs w:val="20"/>
        </w:rPr>
        <w:t xml:space="preserve"> y los pesos aproximados de los polines y tablones para la plataforma</w:t>
      </w:r>
      <w:r w:rsidRPr="00582FF6">
        <w:rPr>
          <w:rFonts w:ascii="Arial" w:hAnsi="Arial" w:cs="Arial"/>
          <w:sz w:val="20"/>
          <w:szCs w:val="20"/>
        </w:rPr>
        <w:t>.</w:t>
      </w:r>
      <w:r w:rsidR="00CC61D8" w:rsidRPr="00582FF6">
        <w:rPr>
          <w:rFonts w:ascii="Arial" w:hAnsi="Arial" w:cs="Arial"/>
          <w:sz w:val="20"/>
          <w:szCs w:val="20"/>
        </w:rPr>
        <w:t xml:space="preserve"> </w:t>
      </w:r>
    </w:p>
    <w:p w14:paraId="2756C920" w14:textId="77777777" w:rsidR="00115A51" w:rsidRPr="00582FF6" w:rsidRDefault="00115A51">
      <w:pPr>
        <w:jc w:val="both"/>
        <w:rPr>
          <w:rFonts w:ascii="Arial" w:hAnsi="Arial" w:cs="Arial"/>
          <w:sz w:val="20"/>
          <w:szCs w:val="20"/>
          <w:lang w:val="es-MX"/>
        </w:rPr>
      </w:pPr>
    </w:p>
    <w:p w14:paraId="476EA91D" w14:textId="77777777" w:rsidR="00115A51" w:rsidRPr="00582FF6" w:rsidRDefault="00A2539F">
      <w:pPr>
        <w:jc w:val="both"/>
        <w:rPr>
          <w:rFonts w:ascii="Arial" w:hAnsi="Arial" w:cs="Arial"/>
          <w:sz w:val="20"/>
          <w:szCs w:val="20"/>
        </w:rPr>
      </w:pPr>
      <w:r w:rsidRPr="00582FF6">
        <w:rPr>
          <w:rFonts w:ascii="Arial" w:hAnsi="Arial" w:cs="Arial"/>
          <w:sz w:val="20"/>
          <w:szCs w:val="20"/>
        </w:rPr>
        <w:t>Por ejemplo:</w:t>
      </w:r>
    </w:p>
    <w:p w14:paraId="7B5AAB3A" w14:textId="77777777" w:rsidR="00CC61D8" w:rsidRPr="00582FF6" w:rsidRDefault="00CC61D8" w:rsidP="00063D12">
      <w:pPr>
        <w:jc w:val="both"/>
        <w:rPr>
          <w:rFonts w:ascii="Arial" w:hAnsi="Arial" w:cs="Arial"/>
          <w:sz w:val="20"/>
          <w:szCs w:val="20"/>
        </w:rPr>
      </w:pPr>
    </w:p>
    <w:p w14:paraId="6067CD46" w14:textId="6CEA2F48" w:rsidR="00672A41" w:rsidRPr="00582FF6" w:rsidRDefault="00AD633A" w:rsidP="00063D12">
      <w:pPr>
        <w:pStyle w:val="Prrafodelista"/>
        <w:numPr>
          <w:ilvl w:val="0"/>
          <w:numId w:val="27"/>
        </w:numPr>
        <w:ind w:left="567"/>
        <w:jc w:val="both"/>
        <w:rPr>
          <w:rFonts w:ascii="Arial" w:hAnsi="Arial" w:cs="Arial"/>
          <w:sz w:val="20"/>
          <w:szCs w:val="20"/>
        </w:rPr>
      </w:pPr>
      <w:r w:rsidRPr="00582FF6">
        <w:rPr>
          <w:rFonts w:ascii="Arial" w:hAnsi="Arial" w:cs="Arial"/>
          <w:sz w:val="20"/>
          <w:szCs w:val="20"/>
        </w:rPr>
        <w:t>Un polín de 6”</w:t>
      </w:r>
      <w:r w:rsidRPr="00582FF6">
        <w:rPr>
          <w:rFonts w:ascii="Arial" w:hAnsi="Arial" w:cs="Arial"/>
          <w:sz w:val="20"/>
          <w:szCs w:val="20"/>
          <w:lang w:val="es-MX"/>
        </w:rPr>
        <w:t xml:space="preserve"> X </w:t>
      </w:r>
      <w:r w:rsidRPr="00582FF6">
        <w:rPr>
          <w:rFonts w:ascii="Arial" w:hAnsi="Arial" w:cs="Arial"/>
          <w:sz w:val="20"/>
          <w:szCs w:val="20"/>
        </w:rPr>
        <w:t>6”</w:t>
      </w:r>
      <w:r w:rsidRPr="00582FF6">
        <w:rPr>
          <w:rFonts w:ascii="Arial" w:hAnsi="Arial" w:cs="Arial"/>
          <w:sz w:val="20"/>
          <w:szCs w:val="20"/>
          <w:lang w:val="es-MX"/>
        </w:rPr>
        <w:t xml:space="preserve"> X </w:t>
      </w:r>
      <w:r w:rsidRPr="00582FF6">
        <w:rPr>
          <w:rFonts w:ascii="Arial" w:hAnsi="Arial" w:cs="Arial"/>
          <w:sz w:val="20"/>
          <w:szCs w:val="20"/>
        </w:rPr>
        <w:t>16´</w:t>
      </w:r>
      <w:r w:rsidR="00C3536B" w:rsidRPr="00582FF6">
        <w:rPr>
          <w:rFonts w:ascii="Arial" w:hAnsi="Arial" w:cs="Arial"/>
          <w:sz w:val="20"/>
          <w:szCs w:val="20"/>
        </w:rPr>
        <w:t xml:space="preserve"> pesa</w:t>
      </w:r>
      <w:r w:rsidRPr="00582FF6">
        <w:rPr>
          <w:rFonts w:ascii="Arial" w:hAnsi="Arial" w:cs="Arial"/>
          <w:sz w:val="20"/>
          <w:szCs w:val="20"/>
        </w:rPr>
        <w:t xml:space="preserve"> </w:t>
      </w:r>
      <w:r w:rsidR="004B3C20" w:rsidRPr="00582FF6">
        <w:rPr>
          <w:rFonts w:ascii="Arial" w:hAnsi="Arial" w:cs="Arial"/>
          <w:sz w:val="20"/>
          <w:szCs w:val="20"/>
        </w:rPr>
        <w:t>un aproximado de</w:t>
      </w:r>
      <w:r w:rsidR="00C3536B" w:rsidRPr="00582FF6">
        <w:rPr>
          <w:rFonts w:ascii="Arial" w:hAnsi="Arial" w:cs="Arial"/>
          <w:sz w:val="20"/>
          <w:szCs w:val="20"/>
        </w:rPr>
        <w:t xml:space="preserve"> </w:t>
      </w:r>
      <w:r w:rsidR="00F751DA" w:rsidRPr="00582FF6">
        <w:rPr>
          <w:rFonts w:ascii="Arial" w:hAnsi="Arial" w:cs="Arial"/>
          <w:sz w:val="20"/>
          <w:szCs w:val="20"/>
        </w:rPr>
        <w:t>60</w:t>
      </w:r>
      <w:r w:rsidR="00196306" w:rsidRPr="00582FF6">
        <w:rPr>
          <w:rFonts w:ascii="Arial" w:hAnsi="Arial" w:cs="Arial"/>
          <w:sz w:val="20"/>
          <w:szCs w:val="20"/>
        </w:rPr>
        <w:t xml:space="preserve"> Kg</w:t>
      </w:r>
      <w:r w:rsidR="004B3C20" w:rsidRPr="00582FF6">
        <w:rPr>
          <w:rFonts w:ascii="Arial" w:hAnsi="Arial" w:cs="Arial"/>
          <w:sz w:val="20"/>
          <w:szCs w:val="20"/>
        </w:rPr>
        <w:t xml:space="preserve">, </w:t>
      </w:r>
      <w:r w:rsidR="00063D12" w:rsidRPr="00582FF6">
        <w:rPr>
          <w:rFonts w:ascii="Arial" w:hAnsi="Arial" w:cs="Arial"/>
          <w:sz w:val="20"/>
          <w:szCs w:val="20"/>
        </w:rPr>
        <w:t xml:space="preserve">por </w:t>
      </w:r>
      <w:r w:rsidR="00D45EE1" w:rsidRPr="00582FF6">
        <w:rPr>
          <w:rFonts w:ascii="Arial" w:hAnsi="Arial" w:cs="Arial"/>
          <w:sz w:val="20"/>
          <w:szCs w:val="20"/>
        </w:rPr>
        <w:t>ende,</w:t>
      </w:r>
      <w:r w:rsidR="004B3C20" w:rsidRPr="00582FF6">
        <w:rPr>
          <w:rFonts w:ascii="Arial" w:hAnsi="Arial" w:cs="Arial"/>
          <w:sz w:val="20"/>
          <w:szCs w:val="20"/>
        </w:rPr>
        <w:t xml:space="preserve"> </w:t>
      </w:r>
      <w:r w:rsidR="00063D12" w:rsidRPr="00582FF6">
        <w:rPr>
          <w:rFonts w:ascii="Arial" w:hAnsi="Arial" w:cs="Arial"/>
          <w:sz w:val="20"/>
          <w:szCs w:val="20"/>
        </w:rPr>
        <w:t>necesitara</w:t>
      </w:r>
      <w:r w:rsidR="004B3C20" w:rsidRPr="00582FF6">
        <w:rPr>
          <w:rFonts w:ascii="Arial" w:hAnsi="Arial" w:cs="Arial"/>
          <w:sz w:val="20"/>
          <w:szCs w:val="20"/>
        </w:rPr>
        <w:t xml:space="preserve"> ser cargado</w:t>
      </w:r>
      <w:r w:rsidR="00CC61D8" w:rsidRPr="00582FF6">
        <w:rPr>
          <w:rFonts w:ascii="Arial" w:hAnsi="Arial" w:cs="Arial"/>
          <w:sz w:val="20"/>
          <w:szCs w:val="20"/>
        </w:rPr>
        <w:t xml:space="preserve"> por 2 personas</w:t>
      </w:r>
      <w:r w:rsidRPr="00582FF6">
        <w:rPr>
          <w:rFonts w:ascii="Arial" w:hAnsi="Arial" w:cs="Arial"/>
          <w:sz w:val="20"/>
          <w:szCs w:val="20"/>
        </w:rPr>
        <w:t xml:space="preserve">, y un tercero para apoyar al momento de cargar, descargar y como relevo, esto siempre y cuando las condiciones geográficas sean horizontales, de lo contrario tendrán que estar las tres personas cargando el polín sobre condiciones </w:t>
      </w:r>
      <w:r w:rsidR="005F1329" w:rsidRPr="00582FF6">
        <w:rPr>
          <w:rFonts w:ascii="Arial" w:hAnsi="Arial" w:cs="Arial"/>
          <w:sz w:val="20"/>
          <w:szCs w:val="20"/>
        </w:rPr>
        <w:t>inclinadas</w:t>
      </w:r>
      <w:r w:rsidR="005F1329" w:rsidRPr="00582FF6">
        <w:rPr>
          <w:rFonts w:ascii="Arial" w:hAnsi="Arial" w:cs="Arial"/>
          <w:sz w:val="20"/>
          <w:szCs w:val="20"/>
          <w:lang w:val="es-MX"/>
        </w:rPr>
        <w:t xml:space="preserve"> </w:t>
      </w:r>
      <w:r w:rsidR="005F1329" w:rsidRPr="00582FF6">
        <w:rPr>
          <w:rFonts w:ascii="Arial" w:hAnsi="Arial" w:cs="Arial"/>
          <w:sz w:val="20"/>
          <w:szCs w:val="20"/>
        </w:rPr>
        <w:t>(descensos) pendientes (ascenso).</w:t>
      </w:r>
      <w:r w:rsidRPr="00582FF6">
        <w:rPr>
          <w:rFonts w:ascii="Arial" w:hAnsi="Arial" w:cs="Arial"/>
          <w:sz w:val="20"/>
          <w:szCs w:val="20"/>
          <w:lang w:val="es-MX"/>
        </w:rPr>
        <w:t xml:space="preserve"> </w:t>
      </w:r>
      <w:r w:rsidRPr="00582FF6">
        <w:rPr>
          <w:rFonts w:ascii="Arial" w:hAnsi="Arial" w:cs="Arial"/>
          <w:sz w:val="20"/>
          <w:szCs w:val="20"/>
        </w:rPr>
        <w:t>se dividirán en lo largo del polín, uno en punta (guía) otro en medio (soporte) y el ultimo en el otro extremo del polín (soporte).</w:t>
      </w:r>
      <w:r w:rsidR="009931A6" w:rsidRPr="00582FF6">
        <w:rPr>
          <w:rFonts w:ascii="Arial" w:hAnsi="Arial" w:cs="Arial"/>
          <w:sz w:val="20"/>
          <w:szCs w:val="20"/>
        </w:rPr>
        <w:t xml:space="preserve"> Coordinaran los levantamientos y descensos de los polines al momento de cargar y descarga</w:t>
      </w:r>
      <w:r w:rsidR="005329D4" w:rsidRPr="00582FF6">
        <w:rPr>
          <w:rFonts w:ascii="Arial" w:hAnsi="Arial" w:cs="Arial"/>
          <w:sz w:val="20"/>
          <w:szCs w:val="20"/>
        </w:rPr>
        <w:t>r durante el trayecto, si este es largo, planificaran pausas o descansos breves.</w:t>
      </w:r>
    </w:p>
    <w:p w14:paraId="093AE45A" w14:textId="77777777" w:rsidR="00672A41" w:rsidRPr="00582FF6" w:rsidRDefault="00672A41" w:rsidP="00063D12">
      <w:pPr>
        <w:ind w:left="720"/>
        <w:jc w:val="both"/>
        <w:rPr>
          <w:rFonts w:ascii="Arial" w:hAnsi="Arial" w:cs="Arial"/>
          <w:sz w:val="20"/>
          <w:szCs w:val="20"/>
        </w:rPr>
      </w:pPr>
    </w:p>
    <w:p w14:paraId="33571614" w14:textId="6FA06F4A" w:rsidR="00321DBE" w:rsidRPr="00582FF6" w:rsidRDefault="00F751DA" w:rsidP="00063D12">
      <w:pPr>
        <w:numPr>
          <w:ilvl w:val="0"/>
          <w:numId w:val="5"/>
        </w:numPr>
        <w:ind w:left="567"/>
        <w:jc w:val="both"/>
        <w:rPr>
          <w:rFonts w:ascii="Arial" w:hAnsi="Arial" w:cs="Arial"/>
          <w:sz w:val="20"/>
          <w:szCs w:val="20"/>
        </w:rPr>
      </w:pPr>
      <w:r w:rsidRPr="00582FF6">
        <w:rPr>
          <w:rFonts w:ascii="Arial" w:hAnsi="Arial" w:cs="Arial"/>
          <w:sz w:val="20"/>
          <w:szCs w:val="20"/>
        </w:rPr>
        <w:t>Un polín de 8”</w:t>
      </w:r>
      <w:r w:rsidRPr="00582FF6">
        <w:rPr>
          <w:rFonts w:ascii="Arial" w:hAnsi="Arial" w:cs="Arial"/>
          <w:sz w:val="20"/>
          <w:szCs w:val="20"/>
          <w:lang w:val="es-MX"/>
        </w:rPr>
        <w:t xml:space="preserve"> X 8</w:t>
      </w:r>
      <w:r w:rsidRPr="00582FF6">
        <w:rPr>
          <w:rFonts w:ascii="Arial" w:hAnsi="Arial" w:cs="Arial"/>
          <w:sz w:val="20"/>
          <w:szCs w:val="20"/>
        </w:rPr>
        <w:t>”</w:t>
      </w:r>
      <w:r w:rsidRPr="00582FF6">
        <w:rPr>
          <w:rFonts w:ascii="Arial" w:hAnsi="Arial" w:cs="Arial"/>
          <w:sz w:val="20"/>
          <w:szCs w:val="20"/>
          <w:lang w:val="es-MX"/>
        </w:rPr>
        <w:t xml:space="preserve"> X </w:t>
      </w:r>
      <w:r w:rsidRPr="00582FF6">
        <w:rPr>
          <w:rFonts w:ascii="Arial" w:hAnsi="Arial" w:cs="Arial"/>
          <w:sz w:val="20"/>
          <w:szCs w:val="20"/>
        </w:rPr>
        <w:t>16´ pesa</w:t>
      </w:r>
      <w:r w:rsidR="004B3C20" w:rsidRPr="00582FF6">
        <w:rPr>
          <w:rFonts w:ascii="Arial" w:hAnsi="Arial" w:cs="Arial"/>
          <w:sz w:val="20"/>
          <w:szCs w:val="20"/>
        </w:rPr>
        <w:t xml:space="preserve"> un aproximado de</w:t>
      </w:r>
      <w:r w:rsidRPr="00582FF6">
        <w:rPr>
          <w:rFonts w:ascii="Arial" w:hAnsi="Arial" w:cs="Arial"/>
          <w:sz w:val="20"/>
          <w:szCs w:val="20"/>
        </w:rPr>
        <w:t xml:space="preserve"> 70</w:t>
      </w:r>
      <w:r w:rsidR="00AB0D45" w:rsidRPr="00582FF6">
        <w:rPr>
          <w:rFonts w:ascii="Arial" w:hAnsi="Arial" w:cs="Arial"/>
          <w:sz w:val="20"/>
          <w:szCs w:val="20"/>
        </w:rPr>
        <w:t xml:space="preserve"> K</w:t>
      </w:r>
      <w:r w:rsidR="004B3C20" w:rsidRPr="00582FF6">
        <w:rPr>
          <w:rFonts w:ascii="Arial" w:hAnsi="Arial" w:cs="Arial"/>
          <w:sz w:val="20"/>
          <w:szCs w:val="20"/>
        </w:rPr>
        <w:t xml:space="preserve">g, </w:t>
      </w:r>
      <w:r w:rsidR="00063D12" w:rsidRPr="00582FF6">
        <w:rPr>
          <w:rFonts w:ascii="Arial" w:hAnsi="Arial" w:cs="Arial"/>
          <w:sz w:val="20"/>
          <w:szCs w:val="20"/>
        </w:rPr>
        <w:t xml:space="preserve">por </w:t>
      </w:r>
      <w:r w:rsidR="00D45EE1" w:rsidRPr="00582FF6">
        <w:rPr>
          <w:rFonts w:ascii="Arial" w:hAnsi="Arial" w:cs="Arial"/>
          <w:sz w:val="20"/>
          <w:szCs w:val="20"/>
        </w:rPr>
        <w:t>ende,</w:t>
      </w:r>
      <w:r w:rsidR="00063D12" w:rsidRPr="00582FF6">
        <w:rPr>
          <w:rFonts w:ascii="Arial" w:hAnsi="Arial" w:cs="Arial"/>
          <w:sz w:val="20"/>
          <w:szCs w:val="20"/>
        </w:rPr>
        <w:t xml:space="preserve"> necesitaría ser cargado</w:t>
      </w:r>
      <w:r w:rsidR="004B3C20" w:rsidRPr="00582FF6">
        <w:rPr>
          <w:rFonts w:ascii="Arial" w:hAnsi="Arial" w:cs="Arial"/>
          <w:sz w:val="20"/>
          <w:szCs w:val="20"/>
        </w:rPr>
        <w:t xml:space="preserve"> por 3</w:t>
      </w:r>
      <w:r w:rsidR="00AB0D45" w:rsidRPr="00582FF6">
        <w:rPr>
          <w:rFonts w:ascii="Arial" w:hAnsi="Arial" w:cs="Arial"/>
          <w:sz w:val="20"/>
          <w:szCs w:val="20"/>
        </w:rPr>
        <w:t xml:space="preserve"> personas, y un tercero para apoyar al momento de cargar, descargar y como relevo, esto siempre y cuando las condiciones geográficas sean horizontales, de lo contrario tendrán que estar las tres personas cargando el polín sobre condiciones </w:t>
      </w:r>
      <w:r w:rsidR="005F1329" w:rsidRPr="00582FF6">
        <w:rPr>
          <w:rFonts w:ascii="Arial" w:hAnsi="Arial" w:cs="Arial"/>
          <w:sz w:val="20"/>
          <w:szCs w:val="20"/>
        </w:rPr>
        <w:t>inclinadas</w:t>
      </w:r>
      <w:r w:rsidR="005F1329" w:rsidRPr="00582FF6">
        <w:rPr>
          <w:rFonts w:ascii="Arial" w:hAnsi="Arial" w:cs="Arial"/>
          <w:sz w:val="20"/>
          <w:szCs w:val="20"/>
          <w:lang w:val="es-MX"/>
        </w:rPr>
        <w:t xml:space="preserve"> </w:t>
      </w:r>
      <w:r w:rsidR="005F1329" w:rsidRPr="00582FF6">
        <w:rPr>
          <w:rFonts w:ascii="Arial" w:hAnsi="Arial" w:cs="Arial"/>
          <w:sz w:val="20"/>
          <w:szCs w:val="20"/>
        </w:rPr>
        <w:t>(descensos) pendientes (ascenso).</w:t>
      </w:r>
      <w:r w:rsidRPr="00582FF6">
        <w:rPr>
          <w:rFonts w:ascii="Arial" w:hAnsi="Arial" w:cs="Arial"/>
          <w:sz w:val="20"/>
          <w:szCs w:val="20"/>
        </w:rPr>
        <w:t xml:space="preserve"> se dividirán en lo largo del polín, uno en punta (guía) otro en medio (soporte) y el </w:t>
      </w:r>
      <w:r w:rsidRPr="00582FF6">
        <w:rPr>
          <w:rFonts w:ascii="Arial" w:hAnsi="Arial" w:cs="Arial"/>
          <w:sz w:val="20"/>
          <w:szCs w:val="20"/>
        </w:rPr>
        <w:lastRenderedPageBreak/>
        <w:t xml:space="preserve">ultimo en el otro extremo del polín (soporte). Coordinaran los levantamientos y descensos de los polines al momento de cargar y descargar, durante el trayecto, si este es largo, planificaran pausas o descansos breves. Si la condición geográfica es demasiado pendiente (inclinado) se </w:t>
      </w:r>
      <w:r w:rsidR="00D45EE1" w:rsidRPr="00582FF6">
        <w:rPr>
          <w:rFonts w:ascii="Arial" w:hAnsi="Arial" w:cs="Arial"/>
          <w:sz w:val="20"/>
          <w:szCs w:val="20"/>
        </w:rPr>
        <w:t>aplicará</w:t>
      </w:r>
      <w:r w:rsidRPr="00582FF6">
        <w:rPr>
          <w:rFonts w:ascii="Arial" w:hAnsi="Arial" w:cs="Arial"/>
          <w:sz w:val="20"/>
          <w:szCs w:val="20"/>
        </w:rPr>
        <w:t xml:space="preserve"> otro medio de transportación, el cual consiste en emplear 4 personas, deberán fijar dos tubos o palos de madera de manera </w:t>
      </w:r>
      <w:r w:rsidR="00584DCD" w:rsidRPr="00582FF6">
        <w:rPr>
          <w:rFonts w:ascii="Arial" w:hAnsi="Arial" w:cs="Arial"/>
          <w:sz w:val="20"/>
          <w:szCs w:val="20"/>
        </w:rPr>
        <w:t xml:space="preserve">transversal en ambos extremos del polín, sujeto o fijo con cuerdas, entonces se </w:t>
      </w:r>
      <w:r w:rsidR="007B24AE" w:rsidRPr="00582FF6">
        <w:rPr>
          <w:rFonts w:ascii="Arial" w:hAnsi="Arial" w:cs="Arial"/>
          <w:sz w:val="20"/>
          <w:szCs w:val="20"/>
        </w:rPr>
        <w:t>posicionarán</w:t>
      </w:r>
      <w:r w:rsidR="00584DCD" w:rsidRPr="00582FF6">
        <w:rPr>
          <w:rFonts w:ascii="Arial" w:hAnsi="Arial" w:cs="Arial"/>
          <w:sz w:val="20"/>
          <w:szCs w:val="20"/>
        </w:rPr>
        <w:t xml:space="preserve"> cada uno en un extremo y </w:t>
      </w:r>
      <w:r w:rsidR="006F5276" w:rsidRPr="00582FF6">
        <w:rPr>
          <w:rFonts w:ascii="Arial" w:hAnsi="Arial" w:cs="Arial"/>
          <w:sz w:val="20"/>
          <w:szCs w:val="20"/>
        </w:rPr>
        <w:t>realizarán</w:t>
      </w:r>
      <w:r w:rsidR="00584DCD" w:rsidRPr="00582FF6">
        <w:rPr>
          <w:rFonts w:ascii="Arial" w:hAnsi="Arial" w:cs="Arial"/>
          <w:sz w:val="20"/>
          <w:szCs w:val="20"/>
        </w:rPr>
        <w:t xml:space="preserve"> el levantamiento y transportación.</w:t>
      </w:r>
    </w:p>
    <w:p w14:paraId="2EF6DEC0" w14:textId="77777777" w:rsidR="00321DBE" w:rsidRPr="00582FF6" w:rsidRDefault="00321DBE" w:rsidP="00063D12">
      <w:pPr>
        <w:jc w:val="both"/>
        <w:rPr>
          <w:rFonts w:ascii="Arial" w:hAnsi="Arial" w:cs="Arial"/>
          <w:sz w:val="20"/>
          <w:szCs w:val="20"/>
        </w:rPr>
      </w:pPr>
    </w:p>
    <w:p w14:paraId="4FCC2B4A" w14:textId="77777777" w:rsidR="0064255B" w:rsidRPr="00582FF6" w:rsidRDefault="00F751DA" w:rsidP="00063D12">
      <w:pPr>
        <w:numPr>
          <w:ilvl w:val="0"/>
          <w:numId w:val="5"/>
        </w:numPr>
        <w:ind w:left="567"/>
        <w:jc w:val="both"/>
        <w:rPr>
          <w:rFonts w:ascii="Arial" w:hAnsi="Arial" w:cs="Arial"/>
          <w:sz w:val="20"/>
          <w:szCs w:val="20"/>
        </w:rPr>
      </w:pPr>
      <w:r w:rsidRPr="00582FF6">
        <w:rPr>
          <w:rFonts w:ascii="Arial" w:hAnsi="Arial" w:cs="Arial"/>
          <w:sz w:val="20"/>
          <w:szCs w:val="20"/>
        </w:rPr>
        <w:t>Un tablón de 2”</w:t>
      </w:r>
      <w:r w:rsidRPr="00582FF6">
        <w:rPr>
          <w:rFonts w:ascii="Arial" w:hAnsi="Arial" w:cs="Arial"/>
          <w:sz w:val="20"/>
          <w:szCs w:val="20"/>
          <w:lang w:val="es-MX"/>
        </w:rPr>
        <w:t xml:space="preserve"> X 2</w:t>
      </w:r>
      <w:r w:rsidRPr="00582FF6">
        <w:rPr>
          <w:rFonts w:ascii="Arial" w:hAnsi="Arial" w:cs="Arial"/>
          <w:sz w:val="20"/>
          <w:szCs w:val="20"/>
        </w:rPr>
        <w:t>”</w:t>
      </w:r>
      <w:r w:rsidRPr="00582FF6">
        <w:rPr>
          <w:rFonts w:ascii="Arial" w:hAnsi="Arial" w:cs="Arial"/>
          <w:sz w:val="20"/>
          <w:szCs w:val="20"/>
          <w:lang w:val="es-MX"/>
        </w:rPr>
        <w:t xml:space="preserve"> X </w:t>
      </w:r>
      <w:r w:rsidRPr="00582FF6">
        <w:rPr>
          <w:rFonts w:ascii="Arial" w:hAnsi="Arial" w:cs="Arial"/>
          <w:sz w:val="20"/>
          <w:szCs w:val="20"/>
        </w:rPr>
        <w:t xml:space="preserve">16´ pesa </w:t>
      </w:r>
      <w:r w:rsidR="005F00C7" w:rsidRPr="00582FF6">
        <w:rPr>
          <w:rFonts w:ascii="Arial" w:hAnsi="Arial" w:cs="Arial"/>
          <w:sz w:val="20"/>
          <w:szCs w:val="20"/>
        </w:rPr>
        <w:t>un aproximado de</w:t>
      </w:r>
      <w:r w:rsidRPr="00582FF6">
        <w:rPr>
          <w:rFonts w:ascii="Arial" w:hAnsi="Arial" w:cs="Arial"/>
          <w:sz w:val="20"/>
          <w:szCs w:val="20"/>
        </w:rPr>
        <w:t xml:space="preserve"> 20</w:t>
      </w:r>
      <w:r w:rsidR="00584DCD" w:rsidRPr="00582FF6">
        <w:rPr>
          <w:rFonts w:ascii="Arial" w:hAnsi="Arial" w:cs="Arial"/>
          <w:sz w:val="20"/>
          <w:szCs w:val="20"/>
        </w:rPr>
        <w:t xml:space="preserve"> Kg, se establece que se cargara</w:t>
      </w:r>
      <w:r w:rsidR="005F00C7" w:rsidRPr="00582FF6">
        <w:rPr>
          <w:rFonts w:ascii="Arial" w:hAnsi="Arial" w:cs="Arial"/>
          <w:sz w:val="20"/>
          <w:szCs w:val="20"/>
        </w:rPr>
        <w:t>n 2 tablones juntos, por lo que necesitarían</w:t>
      </w:r>
      <w:r w:rsidR="00584DCD" w:rsidRPr="00582FF6">
        <w:rPr>
          <w:rFonts w:ascii="Arial" w:hAnsi="Arial" w:cs="Arial"/>
          <w:sz w:val="20"/>
          <w:szCs w:val="20"/>
        </w:rPr>
        <w:t xml:space="preserve"> ser cargada</w:t>
      </w:r>
      <w:r w:rsidR="005F00C7" w:rsidRPr="00582FF6">
        <w:rPr>
          <w:rFonts w:ascii="Arial" w:hAnsi="Arial" w:cs="Arial"/>
          <w:sz w:val="20"/>
          <w:szCs w:val="20"/>
        </w:rPr>
        <w:t>s</w:t>
      </w:r>
      <w:r w:rsidR="00584DCD" w:rsidRPr="00582FF6">
        <w:rPr>
          <w:rFonts w:ascii="Arial" w:hAnsi="Arial" w:cs="Arial"/>
          <w:sz w:val="20"/>
          <w:szCs w:val="20"/>
        </w:rPr>
        <w:t xml:space="preserve"> por 2 personas, y un tercero para apoyar al momento de cargar</w:t>
      </w:r>
      <w:r w:rsidRPr="00582FF6">
        <w:rPr>
          <w:rFonts w:ascii="Arial" w:hAnsi="Arial" w:cs="Arial"/>
          <w:sz w:val="20"/>
          <w:szCs w:val="20"/>
          <w:lang w:val="es-MX"/>
        </w:rPr>
        <w:t xml:space="preserve"> y </w:t>
      </w:r>
      <w:r w:rsidRPr="00582FF6">
        <w:rPr>
          <w:rFonts w:ascii="Arial" w:hAnsi="Arial" w:cs="Arial"/>
          <w:sz w:val="20"/>
          <w:szCs w:val="20"/>
        </w:rPr>
        <w:t xml:space="preserve">descargar, esto siempre y cuando las condiciones geográficas sean </w:t>
      </w:r>
      <w:r w:rsidR="005F00C7" w:rsidRPr="00582FF6">
        <w:rPr>
          <w:rFonts w:ascii="Arial" w:hAnsi="Arial" w:cs="Arial"/>
          <w:sz w:val="20"/>
          <w:szCs w:val="20"/>
        </w:rPr>
        <w:t>convenientes</w:t>
      </w:r>
      <w:r w:rsidR="00584DCD" w:rsidRPr="00582FF6">
        <w:rPr>
          <w:rFonts w:ascii="Arial" w:hAnsi="Arial" w:cs="Arial"/>
          <w:sz w:val="20"/>
          <w:szCs w:val="20"/>
        </w:rPr>
        <w:t>, de lo contrario</w:t>
      </w:r>
      <w:r w:rsidR="005F00C7" w:rsidRPr="00582FF6">
        <w:rPr>
          <w:rFonts w:ascii="Arial" w:hAnsi="Arial" w:cs="Arial"/>
          <w:sz w:val="20"/>
          <w:szCs w:val="20"/>
        </w:rPr>
        <w:t>, si las condiciones del terreno están muy complicadas por situaciones climáticas o del terreno</w:t>
      </w:r>
      <w:r w:rsidR="00584DCD" w:rsidRPr="00582FF6">
        <w:rPr>
          <w:rFonts w:ascii="Arial" w:hAnsi="Arial" w:cs="Arial"/>
          <w:sz w:val="20"/>
          <w:szCs w:val="20"/>
        </w:rPr>
        <w:t xml:space="preserve"> tendrán </w:t>
      </w:r>
      <w:r w:rsidR="005F00C7" w:rsidRPr="00582FF6">
        <w:rPr>
          <w:rFonts w:ascii="Arial" w:hAnsi="Arial" w:cs="Arial"/>
          <w:sz w:val="20"/>
          <w:szCs w:val="20"/>
        </w:rPr>
        <w:t>que cargar solo una pieza</w:t>
      </w:r>
      <w:r w:rsidR="00584DCD" w:rsidRPr="00582FF6">
        <w:rPr>
          <w:rFonts w:ascii="Arial" w:hAnsi="Arial" w:cs="Arial"/>
          <w:sz w:val="20"/>
          <w:szCs w:val="20"/>
        </w:rPr>
        <w:t xml:space="preserve"> sobre condiciones </w:t>
      </w:r>
      <w:r w:rsidR="005F1329" w:rsidRPr="00582FF6">
        <w:rPr>
          <w:rFonts w:ascii="Arial" w:hAnsi="Arial" w:cs="Arial"/>
          <w:sz w:val="20"/>
          <w:szCs w:val="20"/>
        </w:rPr>
        <w:t>inclinadas</w:t>
      </w:r>
      <w:r w:rsidR="005F1329" w:rsidRPr="00582FF6">
        <w:rPr>
          <w:rFonts w:ascii="Arial" w:hAnsi="Arial" w:cs="Arial"/>
          <w:sz w:val="20"/>
          <w:szCs w:val="20"/>
          <w:lang w:val="es-MX"/>
        </w:rPr>
        <w:t xml:space="preserve"> </w:t>
      </w:r>
      <w:r w:rsidR="005F1329" w:rsidRPr="00582FF6">
        <w:rPr>
          <w:rFonts w:ascii="Arial" w:hAnsi="Arial" w:cs="Arial"/>
          <w:sz w:val="20"/>
          <w:szCs w:val="20"/>
        </w:rPr>
        <w:t>(descensos) pendientes (ascenso)</w:t>
      </w:r>
      <w:r w:rsidR="005F00C7" w:rsidRPr="00582FF6">
        <w:rPr>
          <w:rFonts w:ascii="Arial" w:hAnsi="Arial" w:cs="Arial"/>
          <w:sz w:val="20"/>
          <w:szCs w:val="20"/>
        </w:rPr>
        <w:t xml:space="preserve">. </w:t>
      </w:r>
      <w:r w:rsidR="00584DCD" w:rsidRPr="00582FF6">
        <w:rPr>
          <w:rFonts w:ascii="Arial" w:hAnsi="Arial" w:cs="Arial"/>
          <w:sz w:val="20"/>
          <w:szCs w:val="20"/>
        </w:rPr>
        <w:t>Coordinaran los levantamientos y descensos de los tablones al momento de cargar y descargar, durante el trayecto, si este es largo, planificaran pausas o descansos breves.</w:t>
      </w:r>
    </w:p>
    <w:p w14:paraId="66A590EB" w14:textId="77777777" w:rsidR="0064255B" w:rsidRPr="00582FF6" w:rsidRDefault="0064255B" w:rsidP="00063D12">
      <w:pPr>
        <w:ind w:left="720"/>
        <w:jc w:val="both"/>
        <w:rPr>
          <w:rFonts w:ascii="Arial" w:hAnsi="Arial" w:cs="Arial"/>
          <w:sz w:val="20"/>
          <w:szCs w:val="20"/>
        </w:rPr>
      </w:pPr>
    </w:p>
    <w:p w14:paraId="78B57BCE" w14:textId="77777777" w:rsidR="0064255B" w:rsidRPr="00582FF6" w:rsidRDefault="005F00C7" w:rsidP="00063D12">
      <w:pPr>
        <w:numPr>
          <w:ilvl w:val="0"/>
          <w:numId w:val="5"/>
        </w:numPr>
        <w:ind w:left="567"/>
        <w:jc w:val="both"/>
        <w:rPr>
          <w:rFonts w:ascii="Arial" w:hAnsi="Arial" w:cs="Arial"/>
          <w:sz w:val="20"/>
          <w:szCs w:val="20"/>
        </w:rPr>
      </w:pPr>
      <w:r w:rsidRPr="00582FF6">
        <w:rPr>
          <w:rFonts w:ascii="Arial" w:hAnsi="Arial" w:cs="Arial"/>
          <w:sz w:val="20"/>
          <w:szCs w:val="20"/>
        </w:rPr>
        <w:t>Es necesario contar con la presencia del personal de seguridad y operaciones</w:t>
      </w:r>
      <w:r w:rsidR="00FB0452" w:rsidRPr="00582FF6">
        <w:rPr>
          <w:rFonts w:ascii="Arial" w:hAnsi="Arial" w:cs="Arial"/>
          <w:sz w:val="20"/>
          <w:szCs w:val="20"/>
        </w:rPr>
        <w:t xml:space="preserve"> para realizar una evaluación previa de las brechas y caminos para determinar donde se requiere de mayor apoyo de personal tomando en cuenta las condiciones geográficas o dificultades que se pudieran presentar.</w:t>
      </w:r>
    </w:p>
    <w:p w14:paraId="655B9860" w14:textId="77777777" w:rsidR="0064255B" w:rsidRPr="00582FF6" w:rsidRDefault="0064255B" w:rsidP="00063D12">
      <w:pPr>
        <w:jc w:val="both"/>
        <w:rPr>
          <w:rFonts w:ascii="Arial" w:hAnsi="Arial" w:cs="Arial"/>
          <w:sz w:val="20"/>
          <w:szCs w:val="20"/>
        </w:rPr>
      </w:pPr>
    </w:p>
    <w:p w14:paraId="05F19589" w14:textId="77777777" w:rsidR="0006650F" w:rsidRPr="00582FF6" w:rsidRDefault="00902263" w:rsidP="00063D12">
      <w:pPr>
        <w:jc w:val="both"/>
        <w:rPr>
          <w:rFonts w:ascii="Arial" w:hAnsi="Arial" w:cs="Arial"/>
          <w:b/>
          <w:color w:val="00B050"/>
          <w:sz w:val="20"/>
          <w:szCs w:val="20"/>
        </w:rPr>
      </w:pPr>
      <w:r w:rsidRPr="00582FF6">
        <w:rPr>
          <w:rFonts w:ascii="Arial" w:hAnsi="Arial" w:cs="Arial"/>
          <w:b/>
          <w:sz w:val="20"/>
          <w:szCs w:val="20"/>
        </w:rPr>
        <w:t>Nota: Ver registro fotográfico</w:t>
      </w:r>
      <w:r w:rsidR="00EE1220" w:rsidRPr="00582FF6">
        <w:rPr>
          <w:rFonts w:ascii="Arial" w:hAnsi="Arial" w:cs="Arial"/>
          <w:b/>
          <w:sz w:val="20"/>
          <w:szCs w:val="20"/>
        </w:rPr>
        <w:t>, anexo 1</w:t>
      </w:r>
      <w:r w:rsidRPr="00582FF6">
        <w:rPr>
          <w:rFonts w:ascii="Arial" w:hAnsi="Arial" w:cs="Arial"/>
          <w:b/>
          <w:sz w:val="20"/>
          <w:szCs w:val="20"/>
        </w:rPr>
        <w:t>.</w:t>
      </w:r>
    </w:p>
    <w:p w14:paraId="20026983" w14:textId="77777777" w:rsidR="00CC61D8" w:rsidRPr="00582FF6" w:rsidRDefault="00CC61D8" w:rsidP="00063D12">
      <w:pPr>
        <w:jc w:val="both"/>
        <w:rPr>
          <w:rFonts w:ascii="Arial" w:hAnsi="Arial" w:cs="Arial"/>
          <w:sz w:val="20"/>
          <w:szCs w:val="20"/>
        </w:rPr>
      </w:pPr>
    </w:p>
    <w:p w14:paraId="179677AC" w14:textId="77777777" w:rsidR="00CC61D8" w:rsidRPr="00582FF6" w:rsidRDefault="00EF21B7" w:rsidP="00063D12">
      <w:pPr>
        <w:pStyle w:val="Ttulo2"/>
        <w:jc w:val="both"/>
        <w:rPr>
          <w:rFonts w:ascii="Arial" w:hAnsi="Arial" w:cs="Arial"/>
          <w:sz w:val="20"/>
          <w:szCs w:val="20"/>
        </w:rPr>
      </w:pPr>
      <w:r w:rsidRPr="00582FF6">
        <w:rPr>
          <w:rFonts w:ascii="Arial" w:hAnsi="Arial" w:cs="Arial"/>
          <w:sz w:val="20"/>
          <w:szCs w:val="20"/>
        </w:rPr>
        <w:t>PREPARACIÓN Y ARMADO DE PLATAFORMA.</w:t>
      </w:r>
    </w:p>
    <w:p w14:paraId="0279B3FD" w14:textId="77777777" w:rsidR="004F7615" w:rsidRPr="00582FF6" w:rsidRDefault="004F7615" w:rsidP="00063D12">
      <w:pPr>
        <w:jc w:val="both"/>
        <w:rPr>
          <w:rFonts w:ascii="Arial" w:hAnsi="Arial" w:cs="Arial"/>
          <w:sz w:val="20"/>
          <w:szCs w:val="20"/>
          <w:lang w:val="es-CO"/>
        </w:rPr>
      </w:pPr>
    </w:p>
    <w:p w14:paraId="11FAB4B9" w14:textId="77777777" w:rsidR="00CC61D8" w:rsidRPr="00582FF6" w:rsidRDefault="004F7615" w:rsidP="000C7E5F">
      <w:pPr>
        <w:jc w:val="both"/>
        <w:rPr>
          <w:rFonts w:ascii="Arial" w:hAnsi="Arial" w:cs="Arial"/>
          <w:b/>
          <w:sz w:val="20"/>
          <w:szCs w:val="20"/>
          <w:lang w:val="es-CO"/>
        </w:rPr>
      </w:pPr>
      <w:r w:rsidRPr="00582FF6">
        <w:rPr>
          <w:rFonts w:ascii="Arial" w:hAnsi="Arial" w:cs="Arial"/>
          <w:b/>
          <w:sz w:val="20"/>
          <w:szCs w:val="20"/>
          <w:lang w:val="es-CO"/>
        </w:rPr>
        <w:t>En superficie:</w:t>
      </w:r>
    </w:p>
    <w:p w14:paraId="59F3DF72" w14:textId="77777777" w:rsidR="00070D7E" w:rsidRPr="00582FF6" w:rsidRDefault="00070D7E" w:rsidP="00063D12">
      <w:pPr>
        <w:jc w:val="both"/>
        <w:rPr>
          <w:rFonts w:ascii="Arial" w:hAnsi="Arial" w:cs="Arial"/>
          <w:b/>
          <w:sz w:val="20"/>
          <w:szCs w:val="20"/>
          <w:lang w:val="es-CO"/>
        </w:rPr>
      </w:pPr>
    </w:p>
    <w:p w14:paraId="7BCFF8C5" w14:textId="77777777" w:rsidR="00CC61D8" w:rsidRPr="00582FF6" w:rsidRDefault="00226664" w:rsidP="00063D12">
      <w:pPr>
        <w:jc w:val="both"/>
        <w:rPr>
          <w:rFonts w:ascii="Arial" w:hAnsi="Arial" w:cs="Arial"/>
          <w:sz w:val="20"/>
          <w:szCs w:val="20"/>
        </w:rPr>
      </w:pPr>
      <w:r w:rsidRPr="00582FF6">
        <w:rPr>
          <w:rFonts w:ascii="Arial" w:hAnsi="Arial" w:cs="Arial"/>
          <w:sz w:val="20"/>
          <w:szCs w:val="20"/>
        </w:rPr>
        <w:t xml:space="preserve">El personal </w:t>
      </w:r>
      <w:r w:rsidR="00F84212" w:rsidRPr="00582FF6">
        <w:rPr>
          <w:rFonts w:ascii="Arial" w:hAnsi="Arial" w:cs="Arial"/>
          <w:sz w:val="20"/>
          <w:szCs w:val="20"/>
        </w:rPr>
        <w:t>asignado a la elaboración de planillas</w:t>
      </w:r>
      <w:r w:rsidR="00063D12" w:rsidRPr="00582FF6">
        <w:rPr>
          <w:rFonts w:ascii="Arial" w:hAnsi="Arial" w:cs="Arial"/>
          <w:sz w:val="20"/>
          <w:szCs w:val="20"/>
        </w:rPr>
        <w:t>, se</w:t>
      </w:r>
      <w:r w:rsidRPr="00582FF6">
        <w:rPr>
          <w:rFonts w:ascii="Arial" w:hAnsi="Arial" w:cs="Arial"/>
          <w:sz w:val="20"/>
          <w:szCs w:val="20"/>
        </w:rPr>
        <w:t xml:space="preserve"> dividirán durante la preparación de plataforma, </w:t>
      </w:r>
      <w:r w:rsidR="00F84212" w:rsidRPr="00582FF6">
        <w:rPr>
          <w:rFonts w:ascii="Arial" w:hAnsi="Arial" w:cs="Arial"/>
          <w:sz w:val="20"/>
          <w:szCs w:val="20"/>
        </w:rPr>
        <w:t>de preferencia</w:t>
      </w:r>
      <w:r w:rsidR="004963E8" w:rsidRPr="00582FF6">
        <w:rPr>
          <w:rFonts w:ascii="Arial" w:hAnsi="Arial" w:cs="Arial"/>
          <w:sz w:val="20"/>
          <w:szCs w:val="20"/>
        </w:rPr>
        <w:t>,</w:t>
      </w:r>
      <w:r w:rsidR="00F84212" w:rsidRPr="00582FF6">
        <w:rPr>
          <w:rFonts w:ascii="Arial" w:hAnsi="Arial" w:cs="Arial"/>
          <w:sz w:val="20"/>
          <w:szCs w:val="20"/>
        </w:rPr>
        <w:t xml:space="preserve"> </w:t>
      </w:r>
      <w:r w:rsidRPr="00582FF6">
        <w:rPr>
          <w:rFonts w:ascii="Arial" w:hAnsi="Arial" w:cs="Arial"/>
          <w:sz w:val="20"/>
          <w:szCs w:val="20"/>
        </w:rPr>
        <w:t>2 ayudantes se harán cargo de la elaboración de espacios para tubería y aditivos</w:t>
      </w:r>
      <w:r w:rsidR="004963E8" w:rsidRPr="00582FF6">
        <w:rPr>
          <w:rFonts w:ascii="Arial" w:hAnsi="Arial" w:cs="Arial"/>
          <w:sz w:val="20"/>
          <w:szCs w:val="20"/>
        </w:rPr>
        <w:t xml:space="preserve"> mientras que</w:t>
      </w:r>
      <w:r w:rsidR="00CC61D8" w:rsidRPr="00582FF6">
        <w:rPr>
          <w:rFonts w:ascii="Arial" w:hAnsi="Arial" w:cs="Arial"/>
          <w:sz w:val="20"/>
          <w:szCs w:val="20"/>
        </w:rPr>
        <w:t xml:space="preserve"> </w:t>
      </w:r>
      <w:r w:rsidRPr="00582FF6">
        <w:rPr>
          <w:rFonts w:ascii="Arial" w:hAnsi="Arial" w:cs="Arial"/>
          <w:sz w:val="20"/>
          <w:szCs w:val="20"/>
        </w:rPr>
        <w:t>3 ayudantes se enc</w:t>
      </w:r>
      <w:r w:rsidR="00F84212" w:rsidRPr="00582FF6">
        <w:rPr>
          <w:rFonts w:ascii="Arial" w:hAnsi="Arial" w:cs="Arial"/>
          <w:sz w:val="20"/>
          <w:szCs w:val="20"/>
        </w:rPr>
        <w:t>argan de realizar las zanjas</w:t>
      </w:r>
      <w:r w:rsidRPr="00582FF6">
        <w:rPr>
          <w:rFonts w:ascii="Arial" w:hAnsi="Arial" w:cs="Arial"/>
          <w:sz w:val="20"/>
          <w:szCs w:val="20"/>
        </w:rPr>
        <w:t xml:space="preserve"> para instalar los polines inferiores o de soporte, lo</w:t>
      </w:r>
      <w:r w:rsidR="00F84212" w:rsidRPr="00582FF6">
        <w:rPr>
          <w:rFonts w:ascii="Arial" w:hAnsi="Arial" w:cs="Arial"/>
          <w:sz w:val="20"/>
          <w:szCs w:val="20"/>
        </w:rPr>
        <w:t>s cuales deben ir alineados</w:t>
      </w:r>
      <w:r w:rsidRPr="00582FF6">
        <w:rPr>
          <w:rFonts w:ascii="Arial" w:hAnsi="Arial" w:cs="Arial"/>
          <w:sz w:val="20"/>
          <w:szCs w:val="20"/>
        </w:rPr>
        <w:t xml:space="preserve"> de acuerdo al </w:t>
      </w:r>
      <w:r w:rsidR="00AA4094" w:rsidRPr="00582FF6">
        <w:rPr>
          <w:rFonts w:ascii="Arial" w:hAnsi="Arial" w:cs="Arial"/>
          <w:sz w:val="20"/>
          <w:szCs w:val="20"/>
        </w:rPr>
        <w:t xml:space="preserve">ángulo y </w:t>
      </w:r>
      <w:r w:rsidR="002B3146" w:rsidRPr="00582FF6">
        <w:rPr>
          <w:rFonts w:ascii="Arial" w:hAnsi="Arial" w:cs="Arial"/>
          <w:sz w:val="20"/>
          <w:szCs w:val="20"/>
        </w:rPr>
        <w:t>azimut</w:t>
      </w:r>
      <w:r w:rsidRPr="00582FF6">
        <w:rPr>
          <w:rFonts w:ascii="Arial" w:hAnsi="Arial" w:cs="Arial"/>
          <w:sz w:val="20"/>
          <w:szCs w:val="20"/>
        </w:rPr>
        <w:t xml:space="preserve"> qu</w:t>
      </w:r>
      <w:r w:rsidR="006332E1" w:rsidRPr="00582FF6">
        <w:rPr>
          <w:rFonts w:ascii="Arial" w:hAnsi="Arial" w:cs="Arial"/>
          <w:sz w:val="20"/>
          <w:szCs w:val="20"/>
        </w:rPr>
        <w:t>e proporcione el cliente</w:t>
      </w:r>
      <w:r w:rsidRPr="00582FF6">
        <w:rPr>
          <w:rFonts w:ascii="Arial" w:hAnsi="Arial" w:cs="Arial"/>
          <w:sz w:val="20"/>
          <w:szCs w:val="20"/>
        </w:rPr>
        <w:t xml:space="preserve"> apoyados de una </w:t>
      </w:r>
      <w:r w:rsidR="00CD2A92" w:rsidRPr="00582FF6">
        <w:rPr>
          <w:rFonts w:ascii="Arial" w:hAnsi="Arial" w:cs="Arial"/>
          <w:sz w:val="20"/>
          <w:szCs w:val="20"/>
        </w:rPr>
        <w:t>línea guía de direccionamiento y una regla nivel asegurando así, la instalación correcta de la plataforma, es por esto que el personal deberá seguir</w:t>
      </w:r>
      <w:r w:rsidRPr="00582FF6">
        <w:rPr>
          <w:rFonts w:ascii="Arial" w:hAnsi="Arial" w:cs="Arial"/>
          <w:sz w:val="20"/>
          <w:szCs w:val="20"/>
        </w:rPr>
        <w:t xml:space="preserve"> los siguientes pasos;</w:t>
      </w:r>
    </w:p>
    <w:p w14:paraId="74878E08" w14:textId="77777777" w:rsidR="0052181B" w:rsidRPr="00582FF6" w:rsidRDefault="0052181B" w:rsidP="004963E8">
      <w:pPr>
        <w:jc w:val="both"/>
        <w:rPr>
          <w:rFonts w:ascii="Arial" w:hAnsi="Arial" w:cs="Arial"/>
          <w:sz w:val="20"/>
          <w:szCs w:val="20"/>
        </w:rPr>
      </w:pPr>
    </w:p>
    <w:p w14:paraId="0F60BB7A" w14:textId="77777777" w:rsidR="0052181B" w:rsidRPr="00582FF6" w:rsidRDefault="0052181B" w:rsidP="00ED73D4">
      <w:pPr>
        <w:numPr>
          <w:ilvl w:val="0"/>
          <w:numId w:val="9"/>
        </w:numPr>
        <w:ind w:left="567"/>
        <w:jc w:val="both"/>
        <w:rPr>
          <w:rFonts w:ascii="Arial" w:hAnsi="Arial" w:cs="Arial"/>
          <w:sz w:val="20"/>
          <w:szCs w:val="20"/>
        </w:rPr>
      </w:pPr>
      <w:r w:rsidRPr="00582FF6">
        <w:rPr>
          <w:rFonts w:ascii="Arial" w:hAnsi="Arial" w:cs="Arial"/>
          <w:sz w:val="20"/>
          <w:szCs w:val="20"/>
        </w:rPr>
        <w:t>Primero se identifica el punto hacia el cual ira direccionado el equipo</w:t>
      </w:r>
      <w:r w:rsidR="00CD2A92" w:rsidRPr="00582FF6">
        <w:rPr>
          <w:rFonts w:ascii="Arial" w:hAnsi="Arial" w:cs="Arial"/>
          <w:sz w:val="20"/>
          <w:szCs w:val="20"/>
        </w:rPr>
        <w:t xml:space="preserve"> mediante una línea guía </w:t>
      </w:r>
      <w:r w:rsidR="000B7028" w:rsidRPr="00582FF6">
        <w:rPr>
          <w:rFonts w:ascii="Arial" w:hAnsi="Arial" w:cs="Arial"/>
          <w:sz w:val="20"/>
          <w:szCs w:val="20"/>
        </w:rPr>
        <w:t>(rafia, lazo o piola)</w:t>
      </w:r>
      <w:r w:rsidRPr="00582FF6">
        <w:rPr>
          <w:rFonts w:ascii="Arial" w:hAnsi="Arial" w:cs="Arial"/>
          <w:sz w:val="20"/>
          <w:szCs w:val="20"/>
        </w:rPr>
        <w:t>, esto con la finalidad de planear la elaboración de la plataforma y organización de los polines</w:t>
      </w:r>
      <w:r w:rsidR="004963E8" w:rsidRPr="00582FF6">
        <w:rPr>
          <w:rFonts w:ascii="Arial" w:hAnsi="Arial" w:cs="Arial"/>
          <w:sz w:val="20"/>
          <w:szCs w:val="20"/>
        </w:rPr>
        <w:t xml:space="preserve"> inferiores y de soporte</w:t>
      </w:r>
      <w:r w:rsidRPr="00582FF6">
        <w:rPr>
          <w:rFonts w:ascii="Arial" w:hAnsi="Arial" w:cs="Arial"/>
          <w:sz w:val="20"/>
          <w:szCs w:val="20"/>
        </w:rPr>
        <w:t>.</w:t>
      </w:r>
    </w:p>
    <w:p w14:paraId="0D04E076" w14:textId="77777777" w:rsidR="00226664" w:rsidRPr="00582FF6" w:rsidRDefault="0052181B" w:rsidP="00ED73D4">
      <w:pPr>
        <w:numPr>
          <w:ilvl w:val="0"/>
          <w:numId w:val="9"/>
        </w:numPr>
        <w:ind w:left="567"/>
        <w:jc w:val="both"/>
        <w:rPr>
          <w:rFonts w:ascii="Arial" w:hAnsi="Arial" w:cs="Arial"/>
          <w:sz w:val="20"/>
          <w:szCs w:val="20"/>
        </w:rPr>
      </w:pPr>
      <w:r w:rsidRPr="00582FF6">
        <w:rPr>
          <w:rFonts w:ascii="Arial" w:hAnsi="Arial" w:cs="Arial"/>
          <w:sz w:val="20"/>
          <w:szCs w:val="20"/>
        </w:rPr>
        <w:t>Una vez identificada la dirección del equipo s</w:t>
      </w:r>
      <w:r w:rsidR="00F31C90" w:rsidRPr="00582FF6">
        <w:rPr>
          <w:rFonts w:ascii="Arial" w:hAnsi="Arial" w:cs="Arial"/>
          <w:sz w:val="20"/>
          <w:szCs w:val="20"/>
        </w:rPr>
        <w:t>e realiza una zanja de 16´</w:t>
      </w:r>
      <w:r w:rsidR="00D73090" w:rsidRPr="00582FF6">
        <w:rPr>
          <w:rFonts w:ascii="Arial" w:hAnsi="Arial" w:cs="Arial"/>
          <w:sz w:val="20"/>
          <w:szCs w:val="20"/>
        </w:rPr>
        <w:t xml:space="preserve"> de largo</w:t>
      </w:r>
      <w:r w:rsidR="00F84212" w:rsidRPr="00582FF6">
        <w:rPr>
          <w:rFonts w:ascii="Arial" w:hAnsi="Arial" w:cs="Arial"/>
          <w:sz w:val="20"/>
          <w:szCs w:val="20"/>
        </w:rPr>
        <w:t xml:space="preserve"> (5 m) aproximadamente </w:t>
      </w:r>
      <w:r w:rsidR="00D73090" w:rsidRPr="00582FF6">
        <w:rPr>
          <w:rFonts w:ascii="Arial" w:hAnsi="Arial" w:cs="Arial"/>
          <w:sz w:val="20"/>
          <w:szCs w:val="20"/>
        </w:rPr>
        <w:t>y</w:t>
      </w:r>
      <w:r w:rsidR="008C66F4" w:rsidRPr="00582FF6">
        <w:rPr>
          <w:rFonts w:ascii="Arial" w:hAnsi="Arial" w:cs="Arial"/>
          <w:sz w:val="20"/>
          <w:szCs w:val="20"/>
        </w:rPr>
        <w:t xml:space="preserve"> que cubra como mínimo la mitad del alto del polín #1 </w:t>
      </w:r>
      <w:r w:rsidR="004963E8" w:rsidRPr="00582FF6">
        <w:rPr>
          <w:rFonts w:ascii="Arial" w:hAnsi="Arial" w:cs="Arial"/>
          <w:sz w:val="20"/>
          <w:szCs w:val="20"/>
        </w:rPr>
        <w:t xml:space="preserve">que servirá como guía para la correcta </w:t>
      </w:r>
      <w:r w:rsidR="008C66F4" w:rsidRPr="00582FF6">
        <w:rPr>
          <w:rFonts w:ascii="Arial" w:hAnsi="Arial" w:cs="Arial"/>
          <w:sz w:val="20"/>
          <w:szCs w:val="20"/>
        </w:rPr>
        <w:t>elaboración de la plataforma</w:t>
      </w:r>
      <w:r w:rsidR="00F31C90" w:rsidRPr="00582FF6">
        <w:rPr>
          <w:rFonts w:ascii="Arial" w:hAnsi="Arial" w:cs="Arial"/>
          <w:sz w:val="20"/>
          <w:szCs w:val="20"/>
        </w:rPr>
        <w:t>,</w:t>
      </w:r>
      <w:r w:rsidR="00046D79" w:rsidRPr="00582FF6">
        <w:rPr>
          <w:rFonts w:ascii="Arial" w:hAnsi="Arial" w:cs="Arial"/>
          <w:sz w:val="20"/>
          <w:szCs w:val="20"/>
        </w:rPr>
        <w:t xml:space="preserve"> </w:t>
      </w:r>
      <w:r w:rsidR="008C66F4" w:rsidRPr="00582FF6">
        <w:rPr>
          <w:rFonts w:ascii="Arial" w:hAnsi="Arial" w:cs="Arial"/>
          <w:sz w:val="20"/>
          <w:szCs w:val="20"/>
        </w:rPr>
        <w:t xml:space="preserve">esta </w:t>
      </w:r>
      <w:r w:rsidR="00046D79" w:rsidRPr="00582FF6">
        <w:rPr>
          <w:rFonts w:ascii="Arial" w:hAnsi="Arial" w:cs="Arial"/>
          <w:sz w:val="20"/>
          <w:szCs w:val="20"/>
        </w:rPr>
        <w:t>actividad requiere el uso de he</w:t>
      </w:r>
      <w:r w:rsidR="008C66F4" w:rsidRPr="00582FF6">
        <w:rPr>
          <w:rFonts w:ascii="Arial" w:hAnsi="Arial" w:cs="Arial"/>
          <w:sz w:val="20"/>
          <w:szCs w:val="20"/>
        </w:rPr>
        <w:t>rramienta de mano (pico y pala).</w:t>
      </w:r>
    </w:p>
    <w:p w14:paraId="0F23B7A2" w14:textId="3FBCC5BC" w:rsidR="00F31C90" w:rsidRPr="00582FF6" w:rsidRDefault="00321DBE" w:rsidP="00ED73D4">
      <w:pPr>
        <w:numPr>
          <w:ilvl w:val="0"/>
          <w:numId w:val="9"/>
        </w:numPr>
        <w:ind w:left="567"/>
        <w:jc w:val="both"/>
        <w:rPr>
          <w:rFonts w:ascii="Arial" w:hAnsi="Arial" w:cs="Arial"/>
          <w:sz w:val="20"/>
          <w:szCs w:val="20"/>
        </w:rPr>
      </w:pPr>
      <w:r w:rsidRPr="00582FF6">
        <w:rPr>
          <w:rFonts w:ascii="Arial" w:hAnsi="Arial" w:cs="Arial"/>
          <w:sz w:val="20"/>
          <w:szCs w:val="20"/>
        </w:rPr>
        <w:t xml:space="preserve">Se </w:t>
      </w:r>
      <w:r w:rsidR="00F31C90" w:rsidRPr="00582FF6">
        <w:rPr>
          <w:rFonts w:ascii="Arial" w:hAnsi="Arial" w:cs="Arial"/>
          <w:sz w:val="20"/>
          <w:szCs w:val="20"/>
        </w:rPr>
        <w:t>nivela</w:t>
      </w:r>
      <w:r w:rsidR="007863EA" w:rsidRPr="00582FF6">
        <w:rPr>
          <w:rFonts w:ascii="Arial" w:hAnsi="Arial" w:cs="Arial"/>
          <w:sz w:val="20"/>
          <w:szCs w:val="20"/>
        </w:rPr>
        <w:t xml:space="preserve"> el polín #1</w:t>
      </w:r>
      <w:r w:rsidR="00F31C90" w:rsidRPr="00582FF6">
        <w:rPr>
          <w:rFonts w:ascii="Arial" w:hAnsi="Arial" w:cs="Arial"/>
          <w:sz w:val="20"/>
          <w:szCs w:val="20"/>
        </w:rPr>
        <w:t xml:space="preserve"> utilizando una regla nivel</w:t>
      </w:r>
      <w:r w:rsidR="00D73090" w:rsidRPr="00582FF6">
        <w:rPr>
          <w:rFonts w:ascii="Arial" w:hAnsi="Arial" w:cs="Arial"/>
          <w:sz w:val="20"/>
          <w:szCs w:val="20"/>
        </w:rPr>
        <w:t xml:space="preserve"> y la línea </w:t>
      </w:r>
      <w:r w:rsidR="005F1329" w:rsidRPr="00582FF6">
        <w:rPr>
          <w:rFonts w:ascii="Arial" w:hAnsi="Arial" w:cs="Arial"/>
          <w:sz w:val="20"/>
          <w:szCs w:val="20"/>
        </w:rPr>
        <w:t>guía</w:t>
      </w:r>
      <w:r w:rsidR="00F31C90" w:rsidRPr="00582FF6">
        <w:rPr>
          <w:rFonts w:ascii="Arial" w:hAnsi="Arial" w:cs="Arial"/>
          <w:sz w:val="20"/>
          <w:szCs w:val="20"/>
        </w:rPr>
        <w:t>, asegurando la instalación correcta ya que esa será la guía de niv</w:t>
      </w:r>
      <w:r w:rsidR="00684507" w:rsidRPr="00582FF6">
        <w:rPr>
          <w:rFonts w:ascii="Arial" w:hAnsi="Arial" w:cs="Arial"/>
          <w:sz w:val="20"/>
          <w:szCs w:val="20"/>
        </w:rPr>
        <w:t xml:space="preserve">el para el resto de los polines, se toma una </w:t>
      </w:r>
      <w:r w:rsidR="00D45EE1" w:rsidRPr="00582FF6">
        <w:rPr>
          <w:rFonts w:ascii="Arial" w:hAnsi="Arial" w:cs="Arial"/>
          <w:sz w:val="20"/>
          <w:szCs w:val="20"/>
        </w:rPr>
        <w:t>medida para</w:t>
      </w:r>
      <w:r w:rsidR="00684507" w:rsidRPr="00582FF6">
        <w:rPr>
          <w:rFonts w:ascii="Arial" w:hAnsi="Arial" w:cs="Arial"/>
          <w:sz w:val="20"/>
          <w:szCs w:val="20"/>
        </w:rPr>
        <w:t xml:space="preserve"> </w:t>
      </w:r>
      <w:r w:rsidR="006E1200" w:rsidRPr="00582FF6">
        <w:rPr>
          <w:rFonts w:ascii="Arial" w:hAnsi="Arial" w:cs="Arial"/>
          <w:sz w:val="20"/>
          <w:szCs w:val="20"/>
        </w:rPr>
        <w:t>determinar la distancia entre polines #1 y #2,</w:t>
      </w:r>
      <w:r w:rsidRPr="00582FF6">
        <w:rPr>
          <w:rFonts w:ascii="Arial" w:hAnsi="Arial" w:cs="Arial"/>
          <w:sz w:val="20"/>
          <w:szCs w:val="20"/>
        </w:rPr>
        <w:t xml:space="preserve"> </w:t>
      </w:r>
      <w:r w:rsidR="00684507" w:rsidRPr="00582FF6">
        <w:rPr>
          <w:rFonts w:ascii="Arial" w:hAnsi="Arial" w:cs="Arial"/>
          <w:sz w:val="20"/>
          <w:szCs w:val="20"/>
        </w:rPr>
        <w:t>la cual puede ser desde 80</w:t>
      </w:r>
      <w:r w:rsidR="003E6D5E" w:rsidRPr="00582FF6">
        <w:rPr>
          <w:rFonts w:ascii="Arial" w:hAnsi="Arial" w:cs="Arial"/>
          <w:sz w:val="20"/>
          <w:szCs w:val="20"/>
        </w:rPr>
        <w:t xml:space="preserve"> </w:t>
      </w:r>
      <w:r w:rsidR="00684507" w:rsidRPr="00582FF6">
        <w:rPr>
          <w:rFonts w:ascii="Arial" w:hAnsi="Arial" w:cs="Arial"/>
          <w:sz w:val="20"/>
          <w:szCs w:val="20"/>
        </w:rPr>
        <w:t>cm si la inclinación de la torre es de 90</w:t>
      </w:r>
      <w:r w:rsidR="007863EA" w:rsidRPr="00582FF6">
        <w:rPr>
          <w:rFonts w:ascii="Arial" w:hAnsi="Arial" w:cs="Arial"/>
          <w:sz w:val="20"/>
          <w:szCs w:val="20"/>
        </w:rPr>
        <w:t xml:space="preserve">° y hasta 1.20 m si la inclinación es de </w:t>
      </w:r>
      <w:r w:rsidR="005F1329" w:rsidRPr="00582FF6">
        <w:rPr>
          <w:rFonts w:ascii="Arial" w:hAnsi="Arial" w:cs="Arial"/>
          <w:sz w:val="20"/>
          <w:szCs w:val="20"/>
        </w:rPr>
        <w:t>-</w:t>
      </w:r>
      <w:r w:rsidR="007863EA" w:rsidRPr="00582FF6">
        <w:rPr>
          <w:rFonts w:ascii="Arial" w:hAnsi="Arial" w:cs="Arial"/>
          <w:sz w:val="20"/>
          <w:szCs w:val="20"/>
        </w:rPr>
        <w:t>45</w:t>
      </w:r>
      <w:r w:rsidR="006E1200" w:rsidRPr="00582FF6">
        <w:rPr>
          <w:rFonts w:ascii="Arial" w:hAnsi="Arial" w:cs="Arial"/>
          <w:sz w:val="20"/>
          <w:szCs w:val="20"/>
        </w:rPr>
        <w:t>°.</w:t>
      </w:r>
    </w:p>
    <w:p w14:paraId="68486E22" w14:textId="77777777" w:rsidR="00B06CAD" w:rsidRPr="00582FF6" w:rsidRDefault="00B06CAD" w:rsidP="00ED73D4">
      <w:pPr>
        <w:numPr>
          <w:ilvl w:val="0"/>
          <w:numId w:val="9"/>
        </w:numPr>
        <w:ind w:left="567"/>
        <w:jc w:val="both"/>
        <w:rPr>
          <w:rFonts w:ascii="Arial" w:hAnsi="Arial" w:cs="Arial"/>
          <w:sz w:val="20"/>
          <w:szCs w:val="20"/>
        </w:rPr>
      </w:pPr>
      <w:r w:rsidRPr="00582FF6">
        <w:rPr>
          <w:rFonts w:ascii="Arial" w:hAnsi="Arial" w:cs="Arial"/>
          <w:sz w:val="20"/>
          <w:szCs w:val="20"/>
        </w:rPr>
        <w:t>Posterior a que el polín #1 está fijado y nivelado s</w:t>
      </w:r>
      <w:r w:rsidR="00F31C90" w:rsidRPr="00582FF6">
        <w:rPr>
          <w:rFonts w:ascii="Arial" w:hAnsi="Arial" w:cs="Arial"/>
          <w:sz w:val="20"/>
          <w:szCs w:val="20"/>
        </w:rPr>
        <w:t xml:space="preserve">e realiza una zanja del doble de ancho de un polín, ya que </w:t>
      </w:r>
      <w:r w:rsidR="00D73090" w:rsidRPr="00582FF6">
        <w:rPr>
          <w:rFonts w:ascii="Arial" w:hAnsi="Arial" w:cs="Arial"/>
          <w:sz w:val="20"/>
          <w:szCs w:val="20"/>
        </w:rPr>
        <w:t>se instalaran los polines #</w:t>
      </w:r>
      <w:r w:rsidR="005F1329" w:rsidRPr="00582FF6">
        <w:rPr>
          <w:rFonts w:ascii="Arial" w:hAnsi="Arial" w:cs="Arial"/>
          <w:sz w:val="20"/>
          <w:szCs w:val="20"/>
        </w:rPr>
        <w:t xml:space="preserve"> </w:t>
      </w:r>
      <w:r w:rsidR="00D73090" w:rsidRPr="00582FF6">
        <w:rPr>
          <w:rFonts w:ascii="Arial" w:hAnsi="Arial" w:cs="Arial"/>
          <w:sz w:val="20"/>
          <w:szCs w:val="20"/>
        </w:rPr>
        <w:t>2 y</w:t>
      </w:r>
      <w:r w:rsidR="005F1329" w:rsidRPr="00582FF6">
        <w:rPr>
          <w:rFonts w:ascii="Arial" w:hAnsi="Arial" w:cs="Arial"/>
          <w:sz w:val="20"/>
          <w:szCs w:val="20"/>
        </w:rPr>
        <w:t xml:space="preserve"> </w:t>
      </w:r>
      <w:r w:rsidR="00F31C90" w:rsidRPr="00582FF6">
        <w:rPr>
          <w:rFonts w:ascii="Arial" w:hAnsi="Arial" w:cs="Arial"/>
          <w:sz w:val="20"/>
          <w:szCs w:val="20"/>
        </w:rPr>
        <w:t>3 juntos</w:t>
      </w:r>
      <w:r w:rsidRPr="00582FF6">
        <w:rPr>
          <w:rFonts w:ascii="Arial" w:hAnsi="Arial" w:cs="Arial"/>
          <w:sz w:val="20"/>
          <w:szCs w:val="20"/>
        </w:rPr>
        <w:t xml:space="preserve"> como refuerzo por la zona de carga y fuerza</w:t>
      </w:r>
      <w:r w:rsidR="00F31C90" w:rsidRPr="00582FF6">
        <w:rPr>
          <w:rFonts w:ascii="Arial" w:hAnsi="Arial" w:cs="Arial"/>
          <w:sz w:val="20"/>
          <w:szCs w:val="20"/>
        </w:rPr>
        <w:t>, se</w:t>
      </w:r>
      <w:r w:rsidRPr="00582FF6">
        <w:rPr>
          <w:rFonts w:ascii="Arial" w:hAnsi="Arial" w:cs="Arial"/>
          <w:sz w:val="20"/>
          <w:szCs w:val="20"/>
        </w:rPr>
        <w:t xml:space="preserve"> puede utilizar</w:t>
      </w:r>
      <w:r w:rsidR="00F31C90" w:rsidRPr="00582FF6">
        <w:rPr>
          <w:rFonts w:ascii="Arial" w:hAnsi="Arial" w:cs="Arial"/>
          <w:sz w:val="20"/>
          <w:szCs w:val="20"/>
        </w:rPr>
        <w:t xml:space="preserve"> un tubo para verificar el nivel del polín #1 y pasarlo a los polines #</w:t>
      </w:r>
      <w:r w:rsidR="005F1329" w:rsidRPr="00582FF6">
        <w:rPr>
          <w:rFonts w:ascii="Arial" w:hAnsi="Arial" w:cs="Arial"/>
          <w:sz w:val="20"/>
          <w:szCs w:val="20"/>
        </w:rPr>
        <w:t xml:space="preserve"> </w:t>
      </w:r>
      <w:r w:rsidR="00F31C90" w:rsidRPr="00582FF6">
        <w:rPr>
          <w:rFonts w:ascii="Arial" w:hAnsi="Arial" w:cs="Arial"/>
          <w:sz w:val="20"/>
          <w:szCs w:val="20"/>
        </w:rPr>
        <w:t xml:space="preserve">2 y 3 </w:t>
      </w:r>
      <w:r w:rsidR="00F31C90" w:rsidRPr="00582FF6">
        <w:rPr>
          <w:rFonts w:ascii="Arial" w:hAnsi="Arial" w:cs="Arial"/>
          <w:sz w:val="20"/>
          <w:szCs w:val="20"/>
        </w:rPr>
        <w:lastRenderedPageBreak/>
        <w:t>utilizando</w:t>
      </w:r>
      <w:r w:rsidRPr="00582FF6">
        <w:rPr>
          <w:rFonts w:ascii="Arial" w:hAnsi="Arial" w:cs="Arial"/>
          <w:sz w:val="20"/>
          <w:szCs w:val="20"/>
        </w:rPr>
        <w:t xml:space="preserve"> en todo momento la regla nivel </w:t>
      </w:r>
      <w:r w:rsidR="00D73090" w:rsidRPr="00582FF6">
        <w:rPr>
          <w:rFonts w:ascii="Arial" w:hAnsi="Arial" w:cs="Arial"/>
          <w:sz w:val="20"/>
          <w:szCs w:val="20"/>
        </w:rPr>
        <w:t>estos</w:t>
      </w:r>
      <w:r w:rsidR="00F31C90" w:rsidRPr="00582FF6">
        <w:rPr>
          <w:rFonts w:ascii="Arial" w:hAnsi="Arial" w:cs="Arial"/>
          <w:sz w:val="20"/>
          <w:szCs w:val="20"/>
        </w:rPr>
        <w:t xml:space="preserve"> se fijaran utilizando la tierra retirada durante la realización </w:t>
      </w:r>
      <w:r w:rsidR="006E1200" w:rsidRPr="00582FF6">
        <w:rPr>
          <w:rFonts w:ascii="Arial" w:hAnsi="Arial" w:cs="Arial"/>
          <w:sz w:val="20"/>
          <w:szCs w:val="20"/>
        </w:rPr>
        <w:t>de la zanja doble</w:t>
      </w:r>
      <w:r w:rsidRPr="00582FF6">
        <w:rPr>
          <w:rFonts w:ascii="Arial" w:hAnsi="Arial" w:cs="Arial"/>
          <w:sz w:val="20"/>
          <w:szCs w:val="20"/>
        </w:rPr>
        <w:t>.</w:t>
      </w:r>
    </w:p>
    <w:p w14:paraId="3DB5F59A" w14:textId="0AA2894E" w:rsidR="001024A3" w:rsidRPr="00582FF6" w:rsidRDefault="00B06CAD" w:rsidP="00ED73D4">
      <w:pPr>
        <w:numPr>
          <w:ilvl w:val="0"/>
          <w:numId w:val="9"/>
        </w:numPr>
        <w:ind w:left="567"/>
        <w:jc w:val="both"/>
        <w:rPr>
          <w:rFonts w:ascii="Arial" w:hAnsi="Arial" w:cs="Arial"/>
          <w:sz w:val="20"/>
          <w:szCs w:val="20"/>
        </w:rPr>
      </w:pPr>
      <w:r w:rsidRPr="00582FF6">
        <w:rPr>
          <w:rFonts w:ascii="Arial" w:hAnsi="Arial" w:cs="Arial"/>
          <w:sz w:val="20"/>
          <w:szCs w:val="20"/>
        </w:rPr>
        <w:t>Se mide una</w:t>
      </w:r>
      <w:r w:rsidR="00D73090" w:rsidRPr="00582FF6">
        <w:rPr>
          <w:rFonts w:ascii="Arial" w:hAnsi="Arial" w:cs="Arial"/>
          <w:sz w:val="20"/>
          <w:szCs w:val="20"/>
        </w:rPr>
        <w:t xml:space="preserve"> distancia de </w:t>
      </w:r>
      <w:r w:rsidR="00542A0A">
        <w:rPr>
          <w:rFonts w:ascii="Arial" w:hAnsi="Arial" w:cs="Arial"/>
          <w:sz w:val="20"/>
          <w:szCs w:val="20"/>
        </w:rPr>
        <w:t xml:space="preserve">+, - </w:t>
      </w:r>
      <w:r w:rsidR="00D73090" w:rsidRPr="00582FF6">
        <w:rPr>
          <w:rFonts w:ascii="Arial" w:hAnsi="Arial" w:cs="Arial"/>
          <w:sz w:val="20"/>
          <w:szCs w:val="20"/>
        </w:rPr>
        <w:t>1.40 m desde el po</w:t>
      </w:r>
      <w:r w:rsidRPr="00582FF6">
        <w:rPr>
          <w:rFonts w:ascii="Arial" w:hAnsi="Arial" w:cs="Arial"/>
          <w:sz w:val="20"/>
          <w:szCs w:val="20"/>
        </w:rPr>
        <w:t>lín #</w:t>
      </w:r>
      <w:r w:rsidR="005F1329" w:rsidRPr="00582FF6">
        <w:rPr>
          <w:rFonts w:ascii="Arial" w:hAnsi="Arial" w:cs="Arial"/>
          <w:sz w:val="20"/>
          <w:szCs w:val="20"/>
        </w:rPr>
        <w:t xml:space="preserve"> </w:t>
      </w:r>
      <w:r w:rsidRPr="00582FF6">
        <w:rPr>
          <w:rFonts w:ascii="Arial" w:hAnsi="Arial" w:cs="Arial"/>
          <w:sz w:val="20"/>
          <w:szCs w:val="20"/>
        </w:rPr>
        <w:t>3</w:t>
      </w:r>
      <w:r w:rsidR="00AA631B" w:rsidRPr="00582FF6">
        <w:rPr>
          <w:rFonts w:ascii="Arial" w:hAnsi="Arial" w:cs="Arial"/>
          <w:sz w:val="20"/>
          <w:szCs w:val="20"/>
        </w:rPr>
        <w:t xml:space="preserve"> para la instalación del siguiente polín (#</w:t>
      </w:r>
      <w:r w:rsidR="005F1329" w:rsidRPr="00582FF6">
        <w:rPr>
          <w:rFonts w:ascii="Arial" w:hAnsi="Arial" w:cs="Arial"/>
          <w:sz w:val="20"/>
          <w:szCs w:val="20"/>
        </w:rPr>
        <w:t xml:space="preserve"> </w:t>
      </w:r>
      <w:r w:rsidR="00AA631B" w:rsidRPr="00582FF6">
        <w:rPr>
          <w:rFonts w:ascii="Arial" w:hAnsi="Arial" w:cs="Arial"/>
          <w:sz w:val="20"/>
          <w:szCs w:val="20"/>
        </w:rPr>
        <w:t>4).</w:t>
      </w:r>
    </w:p>
    <w:p w14:paraId="089BFA54" w14:textId="6A279E2D" w:rsidR="00684507" w:rsidRPr="00582FF6" w:rsidRDefault="00684507" w:rsidP="00ED73D4">
      <w:pPr>
        <w:numPr>
          <w:ilvl w:val="0"/>
          <w:numId w:val="9"/>
        </w:numPr>
        <w:ind w:left="567"/>
        <w:jc w:val="both"/>
        <w:rPr>
          <w:rFonts w:ascii="Arial" w:hAnsi="Arial" w:cs="Arial"/>
          <w:sz w:val="20"/>
          <w:szCs w:val="20"/>
        </w:rPr>
      </w:pPr>
      <w:r w:rsidRPr="00582FF6">
        <w:rPr>
          <w:rFonts w:ascii="Arial" w:hAnsi="Arial" w:cs="Arial"/>
          <w:sz w:val="20"/>
          <w:szCs w:val="20"/>
        </w:rPr>
        <w:t xml:space="preserve">Se </w:t>
      </w:r>
      <w:r w:rsidR="00B06CAD" w:rsidRPr="00582FF6">
        <w:rPr>
          <w:rFonts w:ascii="Arial" w:hAnsi="Arial" w:cs="Arial"/>
          <w:sz w:val="20"/>
          <w:szCs w:val="20"/>
        </w:rPr>
        <w:t>instala</w:t>
      </w:r>
      <w:r w:rsidR="006332E1" w:rsidRPr="00582FF6">
        <w:rPr>
          <w:rFonts w:ascii="Arial" w:hAnsi="Arial" w:cs="Arial"/>
          <w:sz w:val="20"/>
          <w:szCs w:val="20"/>
        </w:rPr>
        <w:t xml:space="preserve"> </w:t>
      </w:r>
      <w:r w:rsidR="00D45EE1" w:rsidRPr="00582FF6">
        <w:rPr>
          <w:rFonts w:ascii="Arial" w:hAnsi="Arial" w:cs="Arial"/>
          <w:sz w:val="20"/>
          <w:szCs w:val="20"/>
        </w:rPr>
        <w:t>el polín</w:t>
      </w:r>
      <w:r w:rsidR="006332E1" w:rsidRPr="00582FF6">
        <w:rPr>
          <w:rFonts w:ascii="Arial" w:hAnsi="Arial" w:cs="Arial"/>
          <w:sz w:val="20"/>
          <w:szCs w:val="20"/>
        </w:rPr>
        <w:t xml:space="preserve"> #</w:t>
      </w:r>
      <w:r w:rsidR="005F1329" w:rsidRPr="00582FF6">
        <w:rPr>
          <w:rFonts w:ascii="Arial" w:hAnsi="Arial" w:cs="Arial"/>
          <w:sz w:val="20"/>
          <w:szCs w:val="20"/>
        </w:rPr>
        <w:t xml:space="preserve"> </w:t>
      </w:r>
      <w:r w:rsidR="006332E1" w:rsidRPr="00582FF6">
        <w:rPr>
          <w:rFonts w:ascii="Arial" w:hAnsi="Arial" w:cs="Arial"/>
          <w:sz w:val="20"/>
          <w:szCs w:val="20"/>
        </w:rPr>
        <w:t xml:space="preserve">4, se </w:t>
      </w:r>
      <w:r w:rsidRPr="00582FF6">
        <w:rPr>
          <w:rFonts w:ascii="Arial" w:hAnsi="Arial" w:cs="Arial"/>
          <w:sz w:val="20"/>
          <w:szCs w:val="20"/>
        </w:rPr>
        <w:t>nivela corroborando el nivel con un tubo y la regla nivel que</w:t>
      </w:r>
      <w:r w:rsidR="00D73090" w:rsidRPr="00582FF6">
        <w:rPr>
          <w:rFonts w:ascii="Arial" w:hAnsi="Arial" w:cs="Arial"/>
          <w:sz w:val="20"/>
          <w:szCs w:val="20"/>
        </w:rPr>
        <w:t xml:space="preserve"> es pasada de los polines #</w:t>
      </w:r>
      <w:r w:rsidR="005F1329" w:rsidRPr="00582FF6">
        <w:rPr>
          <w:rFonts w:ascii="Arial" w:hAnsi="Arial" w:cs="Arial"/>
          <w:sz w:val="20"/>
          <w:szCs w:val="20"/>
        </w:rPr>
        <w:t xml:space="preserve"> </w:t>
      </w:r>
      <w:r w:rsidR="00D73090" w:rsidRPr="00582FF6">
        <w:rPr>
          <w:rFonts w:ascii="Arial" w:hAnsi="Arial" w:cs="Arial"/>
          <w:sz w:val="20"/>
          <w:szCs w:val="20"/>
        </w:rPr>
        <w:t xml:space="preserve">2 y </w:t>
      </w:r>
      <w:r w:rsidRPr="00582FF6">
        <w:rPr>
          <w:rFonts w:ascii="Arial" w:hAnsi="Arial" w:cs="Arial"/>
          <w:sz w:val="20"/>
          <w:szCs w:val="20"/>
        </w:rPr>
        <w:t xml:space="preserve">3, se fija y se cubrirá con la misma tierra retirada durante la realización </w:t>
      </w:r>
      <w:r w:rsidR="00B06CAD" w:rsidRPr="00582FF6">
        <w:rPr>
          <w:rFonts w:ascii="Arial" w:hAnsi="Arial" w:cs="Arial"/>
          <w:sz w:val="20"/>
          <w:szCs w:val="20"/>
        </w:rPr>
        <w:t>de la zanja.</w:t>
      </w:r>
    </w:p>
    <w:p w14:paraId="62DF12C6" w14:textId="77777777" w:rsidR="0059443E" w:rsidRPr="00582FF6" w:rsidRDefault="00684507" w:rsidP="00ED73D4">
      <w:pPr>
        <w:numPr>
          <w:ilvl w:val="0"/>
          <w:numId w:val="9"/>
        </w:numPr>
        <w:ind w:left="567"/>
        <w:jc w:val="both"/>
        <w:rPr>
          <w:rFonts w:ascii="Arial" w:hAnsi="Arial" w:cs="Arial"/>
          <w:sz w:val="20"/>
          <w:szCs w:val="20"/>
        </w:rPr>
      </w:pPr>
      <w:r w:rsidRPr="00582FF6">
        <w:rPr>
          <w:rFonts w:ascii="Arial" w:hAnsi="Arial" w:cs="Arial"/>
          <w:sz w:val="20"/>
          <w:szCs w:val="20"/>
        </w:rPr>
        <w:t>Se realiza una</w:t>
      </w:r>
      <w:r w:rsidR="007B16D3" w:rsidRPr="00582FF6">
        <w:rPr>
          <w:rFonts w:ascii="Arial" w:hAnsi="Arial" w:cs="Arial"/>
          <w:sz w:val="20"/>
          <w:szCs w:val="20"/>
        </w:rPr>
        <w:t xml:space="preserve"> última</w:t>
      </w:r>
      <w:r w:rsidRPr="00582FF6">
        <w:rPr>
          <w:rFonts w:ascii="Arial" w:hAnsi="Arial" w:cs="Arial"/>
          <w:sz w:val="20"/>
          <w:szCs w:val="20"/>
        </w:rPr>
        <w:t xml:space="preserve"> zanja </w:t>
      </w:r>
      <w:r w:rsidR="007B16D3" w:rsidRPr="00582FF6">
        <w:rPr>
          <w:rFonts w:ascii="Arial" w:hAnsi="Arial" w:cs="Arial"/>
          <w:sz w:val="20"/>
          <w:szCs w:val="20"/>
        </w:rPr>
        <w:t>para instalar el</w:t>
      </w:r>
      <w:r w:rsidRPr="00582FF6">
        <w:rPr>
          <w:rFonts w:ascii="Arial" w:hAnsi="Arial" w:cs="Arial"/>
          <w:sz w:val="20"/>
          <w:szCs w:val="20"/>
        </w:rPr>
        <w:t xml:space="preserve"> polín #</w:t>
      </w:r>
      <w:r w:rsidR="005F1329" w:rsidRPr="00582FF6">
        <w:rPr>
          <w:rFonts w:ascii="Arial" w:hAnsi="Arial" w:cs="Arial"/>
          <w:sz w:val="20"/>
          <w:szCs w:val="20"/>
        </w:rPr>
        <w:t xml:space="preserve"> </w:t>
      </w:r>
      <w:r w:rsidR="00AA631B" w:rsidRPr="00582FF6">
        <w:rPr>
          <w:rFonts w:ascii="Arial" w:hAnsi="Arial" w:cs="Arial"/>
          <w:sz w:val="20"/>
          <w:szCs w:val="20"/>
        </w:rPr>
        <w:t>5</w:t>
      </w:r>
      <w:r w:rsidR="005F1329" w:rsidRPr="00582FF6">
        <w:rPr>
          <w:rFonts w:ascii="Arial" w:hAnsi="Arial" w:cs="Arial"/>
          <w:sz w:val="20"/>
          <w:szCs w:val="20"/>
        </w:rPr>
        <w:t xml:space="preserve"> </w:t>
      </w:r>
      <w:r w:rsidR="007B16D3" w:rsidRPr="00582FF6">
        <w:rPr>
          <w:rFonts w:ascii="Arial" w:hAnsi="Arial" w:cs="Arial"/>
          <w:sz w:val="20"/>
          <w:szCs w:val="20"/>
        </w:rPr>
        <w:t>este debe tener una distancia de 5 m hasta el polín #</w:t>
      </w:r>
      <w:r w:rsidR="005F1329" w:rsidRPr="00582FF6">
        <w:rPr>
          <w:rFonts w:ascii="Arial" w:hAnsi="Arial" w:cs="Arial"/>
          <w:sz w:val="20"/>
          <w:szCs w:val="20"/>
        </w:rPr>
        <w:t xml:space="preserve"> </w:t>
      </w:r>
      <w:r w:rsidR="007B16D3" w:rsidRPr="00582FF6">
        <w:rPr>
          <w:rFonts w:ascii="Arial" w:hAnsi="Arial" w:cs="Arial"/>
          <w:sz w:val="20"/>
          <w:szCs w:val="20"/>
        </w:rPr>
        <w:t>1 (desde los peldaños exteriores), se fija</w:t>
      </w:r>
      <w:r w:rsidRPr="00582FF6">
        <w:rPr>
          <w:rFonts w:ascii="Arial" w:hAnsi="Arial" w:cs="Arial"/>
          <w:sz w:val="20"/>
          <w:szCs w:val="20"/>
        </w:rPr>
        <w:t xml:space="preserve"> </w:t>
      </w:r>
      <w:r w:rsidR="007B16D3" w:rsidRPr="00582FF6">
        <w:rPr>
          <w:rFonts w:ascii="Arial" w:hAnsi="Arial" w:cs="Arial"/>
          <w:sz w:val="20"/>
          <w:szCs w:val="20"/>
        </w:rPr>
        <w:t xml:space="preserve">con la misma tierra retirada durante la realización de la zanja </w:t>
      </w:r>
      <w:r w:rsidRPr="00582FF6">
        <w:rPr>
          <w:rFonts w:ascii="Arial" w:hAnsi="Arial" w:cs="Arial"/>
          <w:sz w:val="20"/>
          <w:szCs w:val="20"/>
        </w:rPr>
        <w:t>corroborando el nivel c</w:t>
      </w:r>
      <w:r w:rsidR="002B3146" w:rsidRPr="00582FF6">
        <w:rPr>
          <w:rFonts w:ascii="Arial" w:hAnsi="Arial" w:cs="Arial"/>
          <w:sz w:val="20"/>
          <w:szCs w:val="20"/>
        </w:rPr>
        <w:t>on un tubo y la regla nivel usando la misma operación que se realiza desde el segundo polín.</w:t>
      </w:r>
    </w:p>
    <w:p w14:paraId="22E020DB" w14:textId="78337BF7" w:rsidR="00F4483D" w:rsidRPr="00582FF6" w:rsidRDefault="0059443E" w:rsidP="00ED73D4">
      <w:pPr>
        <w:numPr>
          <w:ilvl w:val="0"/>
          <w:numId w:val="9"/>
        </w:numPr>
        <w:ind w:left="567"/>
        <w:jc w:val="both"/>
        <w:rPr>
          <w:rFonts w:ascii="Arial" w:hAnsi="Arial" w:cs="Arial"/>
          <w:sz w:val="20"/>
          <w:szCs w:val="20"/>
        </w:rPr>
      </w:pPr>
      <w:r w:rsidRPr="00582FF6">
        <w:rPr>
          <w:rFonts w:ascii="Arial" w:hAnsi="Arial" w:cs="Arial"/>
          <w:sz w:val="20"/>
          <w:szCs w:val="20"/>
        </w:rPr>
        <w:t xml:space="preserve">Se realiza una zanja </w:t>
      </w:r>
      <w:r w:rsidR="00CA2D5B" w:rsidRPr="00582FF6">
        <w:rPr>
          <w:rFonts w:ascii="Arial" w:hAnsi="Arial" w:cs="Arial"/>
          <w:sz w:val="20"/>
          <w:szCs w:val="20"/>
        </w:rPr>
        <w:t>paralela al azimut</w:t>
      </w:r>
      <w:r w:rsidR="00D73090" w:rsidRPr="00582FF6">
        <w:rPr>
          <w:rFonts w:ascii="Arial" w:hAnsi="Arial" w:cs="Arial"/>
          <w:sz w:val="20"/>
          <w:szCs w:val="20"/>
        </w:rPr>
        <w:t xml:space="preserve"> bajo la línea </w:t>
      </w:r>
      <w:r w:rsidR="005F1329" w:rsidRPr="00582FF6">
        <w:rPr>
          <w:rFonts w:ascii="Arial" w:hAnsi="Arial" w:cs="Arial"/>
          <w:sz w:val="20"/>
          <w:szCs w:val="20"/>
        </w:rPr>
        <w:t>guía</w:t>
      </w:r>
      <w:r w:rsidR="00CA2D5B" w:rsidRPr="00582FF6">
        <w:rPr>
          <w:rFonts w:ascii="Arial" w:hAnsi="Arial" w:cs="Arial"/>
          <w:sz w:val="20"/>
          <w:szCs w:val="20"/>
        </w:rPr>
        <w:t>, que atrav</w:t>
      </w:r>
      <w:r w:rsidR="002B3146" w:rsidRPr="00582FF6">
        <w:rPr>
          <w:rFonts w:ascii="Arial" w:hAnsi="Arial" w:cs="Arial"/>
          <w:sz w:val="20"/>
          <w:szCs w:val="20"/>
        </w:rPr>
        <w:t>esará desde el polín #</w:t>
      </w:r>
      <w:r w:rsidR="005F1329" w:rsidRPr="00582FF6">
        <w:rPr>
          <w:rFonts w:ascii="Arial" w:hAnsi="Arial" w:cs="Arial"/>
          <w:sz w:val="20"/>
          <w:szCs w:val="20"/>
        </w:rPr>
        <w:t xml:space="preserve"> </w:t>
      </w:r>
      <w:r w:rsidR="002B3146" w:rsidRPr="00582FF6">
        <w:rPr>
          <w:rFonts w:ascii="Arial" w:hAnsi="Arial" w:cs="Arial"/>
          <w:sz w:val="20"/>
          <w:szCs w:val="20"/>
        </w:rPr>
        <w:t>1 hasta el polín #</w:t>
      </w:r>
      <w:r w:rsidR="005F1329" w:rsidRPr="00582FF6">
        <w:rPr>
          <w:rFonts w:ascii="Arial" w:hAnsi="Arial" w:cs="Arial"/>
          <w:sz w:val="20"/>
          <w:szCs w:val="20"/>
        </w:rPr>
        <w:t xml:space="preserve"> </w:t>
      </w:r>
      <w:r w:rsidR="002B3146" w:rsidRPr="00582FF6">
        <w:rPr>
          <w:rFonts w:ascii="Arial" w:hAnsi="Arial" w:cs="Arial"/>
          <w:sz w:val="20"/>
          <w:szCs w:val="20"/>
        </w:rPr>
        <w:t>5</w:t>
      </w:r>
      <w:r w:rsidR="00CA2D5B" w:rsidRPr="00582FF6">
        <w:rPr>
          <w:rFonts w:ascii="Arial" w:hAnsi="Arial" w:cs="Arial"/>
          <w:sz w:val="20"/>
          <w:szCs w:val="20"/>
        </w:rPr>
        <w:t xml:space="preserve">, donde se </w:t>
      </w:r>
      <w:r w:rsidR="00D45EE1" w:rsidRPr="00582FF6">
        <w:rPr>
          <w:rFonts w:ascii="Arial" w:hAnsi="Arial" w:cs="Arial"/>
          <w:sz w:val="20"/>
          <w:szCs w:val="20"/>
        </w:rPr>
        <w:t>instalará</w:t>
      </w:r>
      <w:r w:rsidR="00CA2D5B" w:rsidRPr="00582FF6">
        <w:rPr>
          <w:rFonts w:ascii="Arial" w:hAnsi="Arial" w:cs="Arial"/>
          <w:sz w:val="20"/>
          <w:szCs w:val="20"/>
        </w:rPr>
        <w:t xml:space="preserve"> el tubo de anclaje (muerto), que garantice </w:t>
      </w:r>
      <w:r w:rsidR="002B3146" w:rsidRPr="00582FF6">
        <w:rPr>
          <w:rFonts w:ascii="Arial" w:hAnsi="Arial" w:cs="Arial"/>
          <w:sz w:val="20"/>
          <w:szCs w:val="20"/>
        </w:rPr>
        <w:t>la fijación del equipo, así mismo la salida de los lodos resultantes de la perforación.</w:t>
      </w:r>
    </w:p>
    <w:p w14:paraId="0B592CC1" w14:textId="77777777" w:rsidR="00F00145" w:rsidRPr="00582FF6" w:rsidRDefault="002B3146" w:rsidP="00ED73D4">
      <w:pPr>
        <w:numPr>
          <w:ilvl w:val="0"/>
          <w:numId w:val="9"/>
        </w:numPr>
        <w:ind w:left="567"/>
        <w:jc w:val="both"/>
        <w:rPr>
          <w:rFonts w:ascii="Arial" w:hAnsi="Arial" w:cs="Arial"/>
          <w:sz w:val="20"/>
          <w:szCs w:val="20"/>
        </w:rPr>
      </w:pPr>
      <w:r w:rsidRPr="00582FF6">
        <w:rPr>
          <w:rFonts w:ascii="Arial" w:hAnsi="Arial" w:cs="Arial"/>
          <w:sz w:val="20"/>
          <w:szCs w:val="20"/>
        </w:rPr>
        <w:t>Una vez se tengan los 5 polines inferiores de la plataforma s</w:t>
      </w:r>
      <w:r w:rsidR="00F00145" w:rsidRPr="00582FF6">
        <w:rPr>
          <w:rFonts w:ascii="Arial" w:hAnsi="Arial" w:cs="Arial"/>
          <w:sz w:val="20"/>
          <w:szCs w:val="20"/>
        </w:rPr>
        <w:t xml:space="preserve">e procede a instalar los polines superiores </w:t>
      </w:r>
      <w:r w:rsidR="0059443E" w:rsidRPr="00582FF6">
        <w:rPr>
          <w:rFonts w:ascii="Arial" w:hAnsi="Arial" w:cs="Arial"/>
          <w:sz w:val="20"/>
          <w:szCs w:val="20"/>
        </w:rPr>
        <w:t>#</w:t>
      </w:r>
      <w:r w:rsidR="005F1329" w:rsidRPr="00582FF6">
        <w:rPr>
          <w:rFonts w:ascii="Arial" w:hAnsi="Arial" w:cs="Arial"/>
          <w:sz w:val="20"/>
          <w:szCs w:val="20"/>
        </w:rPr>
        <w:t xml:space="preserve"> </w:t>
      </w:r>
      <w:r w:rsidR="0059443E" w:rsidRPr="00582FF6">
        <w:rPr>
          <w:rFonts w:ascii="Arial" w:hAnsi="Arial" w:cs="Arial"/>
          <w:sz w:val="20"/>
          <w:szCs w:val="20"/>
        </w:rPr>
        <w:t>6</w:t>
      </w:r>
      <w:r w:rsidR="00F00145" w:rsidRPr="00582FF6">
        <w:rPr>
          <w:rFonts w:ascii="Arial" w:hAnsi="Arial" w:cs="Arial"/>
          <w:sz w:val="20"/>
          <w:szCs w:val="20"/>
        </w:rPr>
        <w:t xml:space="preserve"> y 7</w:t>
      </w:r>
      <w:r w:rsidR="00F4483D" w:rsidRPr="00582FF6">
        <w:rPr>
          <w:rFonts w:ascii="Arial" w:hAnsi="Arial" w:cs="Arial"/>
          <w:sz w:val="20"/>
          <w:szCs w:val="20"/>
        </w:rPr>
        <w:t xml:space="preserve"> paralelo al azimut</w:t>
      </w:r>
      <w:r w:rsidR="00F00145" w:rsidRPr="00582FF6">
        <w:rPr>
          <w:rFonts w:ascii="Arial" w:hAnsi="Arial" w:cs="Arial"/>
          <w:sz w:val="20"/>
          <w:szCs w:val="20"/>
        </w:rPr>
        <w:t xml:space="preserve"> o línea guía</w:t>
      </w:r>
      <w:r w:rsidR="00F4483D" w:rsidRPr="00582FF6">
        <w:rPr>
          <w:rFonts w:ascii="Arial" w:hAnsi="Arial" w:cs="Arial"/>
          <w:sz w:val="20"/>
          <w:szCs w:val="20"/>
        </w:rPr>
        <w:t xml:space="preserve"> proporcionad</w:t>
      </w:r>
      <w:r w:rsidR="00D73090" w:rsidRPr="00582FF6">
        <w:rPr>
          <w:rFonts w:ascii="Arial" w:hAnsi="Arial" w:cs="Arial"/>
          <w:sz w:val="20"/>
          <w:szCs w:val="20"/>
        </w:rPr>
        <w:t>o por los geólogos de proyecto</w:t>
      </w:r>
      <w:r w:rsidR="00F00145" w:rsidRPr="00582FF6">
        <w:rPr>
          <w:rFonts w:ascii="Arial" w:hAnsi="Arial" w:cs="Arial"/>
          <w:sz w:val="20"/>
          <w:szCs w:val="20"/>
        </w:rPr>
        <w:t>.</w:t>
      </w:r>
    </w:p>
    <w:p w14:paraId="7716AE9E" w14:textId="77777777" w:rsidR="00D83076" w:rsidRPr="00582FF6" w:rsidRDefault="00F00145" w:rsidP="00ED73D4">
      <w:pPr>
        <w:numPr>
          <w:ilvl w:val="0"/>
          <w:numId w:val="9"/>
        </w:numPr>
        <w:ind w:left="567"/>
        <w:jc w:val="both"/>
        <w:rPr>
          <w:rFonts w:ascii="Arial" w:hAnsi="Arial" w:cs="Arial"/>
          <w:sz w:val="20"/>
          <w:szCs w:val="20"/>
        </w:rPr>
      </w:pPr>
      <w:r w:rsidRPr="00582FF6">
        <w:rPr>
          <w:rFonts w:ascii="Arial" w:hAnsi="Arial" w:cs="Arial"/>
          <w:sz w:val="20"/>
          <w:szCs w:val="20"/>
        </w:rPr>
        <w:t>Para garantizar que el skid quede centrado al punto donde romperá el equipo</w:t>
      </w:r>
      <w:r w:rsidR="00F4483D" w:rsidRPr="00582FF6">
        <w:rPr>
          <w:rFonts w:ascii="Arial" w:hAnsi="Arial" w:cs="Arial"/>
          <w:sz w:val="20"/>
          <w:szCs w:val="20"/>
        </w:rPr>
        <w:t xml:space="preserve"> </w:t>
      </w:r>
      <w:r w:rsidR="00D83076" w:rsidRPr="00582FF6">
        <w:rPr>
          <w:rFonts w:ascii="Arial" w:hAnsi="Arial" w:cs="Arial"/>
          <w:sz w:val="20"/>
          <w:szCs w:val="20"/>
        </w:rPr>
        <w:t>siempre se debe de utilizar el azimut o línea guía como referencia central ante las diferentes medidas por el tipo de equipo, por ejemplo:</w:t>
      </w:r>
    </w:p>
    <w:p w14:paraId="3C35E0AE" w14:textId="77777777" w:rsidR="00D83076" w:rsidRPr="00582FF6" w:rsidRDefault="00D83076" w:rsidP="00D83076">
      <w:pPr>
        <w:ind w:left="720"/>
        <w:jc w:val="both"/>
        <w:rPr>
          <w:rFonts w:ascii="Arial" w:hAnsi="Arial" w:cs="Arial"/>
          <w:sz w:val="20"/>
          <w:szCs w:val="20"/>
        </w:rPr>
      </w:pPr>
    </w:p>
    <w:p w14:paraId="79F941A8" w14:textId="60A18756" w:rsidR="00D83076" w:rsidRPr="00582FF6" w:rsidRDefault="00D83076" w:rsidP="00ED73D4">
      <w:pPr>
        <w:pStyle w:val="Prrafodelista"/>
        <w:numPr>
          <w:ilvl w:val="0"/>
          <w:numId w:val="30"/>
        </w:numPr>
        <w:ind w:left="851"/>
        <w:jc w:val="both"/>
        <w:rPr>
          <w:rFonts w:ascii="Arial" w:hAnsi="Arial" w:cs="Arial"/>
          <w:sz w:val="20"/>
          <w:szCs w:val="20"/>
        </w:rPr>
      </w:pPr>
      <w:r w:rsidRPr="00582FF6">
        <w:rPr>
          <w:rFonts w:ascii="Arial" w:hAnsi="Arial" w:cs="Arial"/>
          <w:sz w:val="20"/>
          <w:szCs w:val="20"/>
        </w:rPr>
        <w:t>Para el equipo de perforación KD-600</w:t>
      </w:r>
      <w:r w:rsidR="00D22DF4" w:rsidRPr="00582FF6">
        <w:rPr>
          <w:rFonts w:ascii="Arial" w:hAnsi="Arial" w:cs="Arial"/>
          <w:sz w:val="20"/>
          <w:szCs w:val="20"/>
        </w:rPr>
        <w:t>; si</w:t>
      </w:r>
      <w:r w:rsidRPr="00582FF6">
        <w:rPr>
          <w:rFonts w:ascii="Arial" w:hAnsi="Arial" w:cs="Arial"/>
          <w:sz w:val="20"/>
          <w:szCs w:val="20"/>
        </w:rPr>
        <w:t xml:space="preserve"> se</w:t>
      </w:r>
      <w:r w:rsidR="00D22DF4" w:rsidRPr="00582FF6">
        <w:rPr>
          <w:rFonts w:ascii="Arial" w:hAnsi="Arial" w:cs="Arial"/>
          <w:sz w:val="20"/>
          <w:szCs w:val="20"/>
        </w:rPr>
        <w:t xml:space="preserve"> coloca el skid centrado sobre los polines #</w:t>
      </w:r>
      <w:r w:rsidR="005F1329" w:rsidRPr="00582FF6">
        <w:rPr>
          <w:rFonts w:ascii="Arial" w:hAnsi="Arial" w:cs="Arial"/>
          <w:sz w:val="20"/>
          <w:szCs w:val="20"/>
        </w:rPr>
        <w:t xml:space="preserve"> </w:t>
      </w:r>
      <w:r w:rsidR="00D22DF4" w:rsidRPr="00582FF6">
        <w:rPr>
          <w:rFonts w:ascii="Arial" w:hAnsi="Arial" w:cs="Arial"/>
          <w:sz w:val="20"/>
          <w:szCs w:val="20"/>
        </w:rPr>
        <w:t>6 y 7 queda una medida aproximada</w:t>
      </w:r>
      <w:r w:rsidR="00F00145" w:rsidRPr="00582FF6">
        <w:rPr>
          <w:rFonts w:ascii="Arial" w:hAnsi="Arial" w:cs="Arial"/>
          <w:sz w:val="20"/>
          <w:szCs w:val="20"/>
        </w:rPr>
        <w:t xml:space="preserve"> </w:t>
      </w:r>
      <w:r w:rsidR="0011241D">
        <w:rPr>
          <w:rFonts w:ascii="Arial" w:hAnsi="Arial" w:cs="Arial"/>
          <w:sz w:val="20"/>
          <w:szCs w:val="20"/>
        </w:rPr>
        <w:t>(+, -)</w:t>
      </w:r>
      <w:r w:rsidR="00D22DF4" w:rsidRPr="00582FF6">
        <w:rPr>
          <w:rFonts w:ascii="Arial" w:hAnsi="Arial" w:cs="Arial"/>
          <w:sz w:val="20"/>
          <w:szCs w:val="20"/>
        </w:rPr>
        <w:t xml:space="preserve">39 cm </w:t>
      </w:r>
      <w:r w:rsidRPr="00582FF6">
        <w:rPr>
          <w:rFonts w:ascii="Arial" w:hAnsi="Arial" w:cs="Arial"/>
          <w:sz w:val="20"/>
          <w:szCs w:val="20"/>
        </w:rPr>
        <w:t>la línea guía debe quedar centrada entre los polines</w:t>
      </w:r>
      <w:r w:rsidR="00D22DF4" w:rsidRPr="00582FF6">
        <w:rPr>
          <w:rFonts w:ascii="Arial" w:hAnsi="Arial" w:cs="Arial"/>
          <w:sz w:val="20"/>
          <w:szCs w:val="20"/>
        </w:rPr>
        <w:t>.</w:t>
      </w:r>
      <w:r w:rsidR="005F1329" w:rsidRPr="00582FF6">
        <w:rPr>
          <w:rFonts w:ascii="Arial" w:hAnsi="Arial" w:cs="Arial"/>
          <w:sz w:val="20"/>
          <w:szCs w:val="20"/>
        </w:rPr>
        <w:t xml:space="preserve"> </w:t>
      </w:r>
      <w:r w:rsidR="00D22DF4" w:rsidRPr="00582FF6">
        <w:rPr>
          <w:rFonts w:ascii="Arial" w:hAnsi="Arial" w:cs="Arial"/>
          <w:sz w:val="20"/>
          <w:szCs w:val="20"/>
        </w:rPr>
        <w:t>(19.5 cm de la línea guía hasta el polín)</w:t>
      </w:r>
    </w:p>
    <w:p w14:paraId="6A58D10D" w14:textId="70ADB48C" w:rsidR="00D22DF4" w:rsidRPr="00582FF6" w:rsidRDefault="00D22DF4" w:rsidP="00ED73D4">
      <w:pPr>
        <w:pStyle w:val="Prrafodelista"/>
        <w:numPr>
          <w:ilvl w:val="0"/>
          <w:numId w:val="30"/>
        </w:numPr>
        <w:ind w:left="851"/>
        <w:jc w:val="both"/>
        <w:rPr>
          <w:rFonts w:ascii="Arial" w:hAnsi="Arial" w:cs="Arial"/>
          <w:sz w:val="20"/>
          <w:szCs w:val="20"/>
        </w:rPr>
      </w:pPr>
      <w:r w:rsidRPr="00582FF6">
        <w:rPr>
          <w:rFonts w:ascii="Arial" w:hAnsi="Arial" w:cs="Arial"/>
          <w:sz w:val="20"/>
          <w:szCs w:val="20"/>
        </w:rPr>
        <w:t>Para el equipo de perforación KD-1000 y 1700</w:t>
      </w:r>
      <w:r w:rsidR="001730EE" w:rsidRPr="00582FF6">
        <w:rPr>
          <w:rFonts w:ascii="Arial" w:hAnsi="Arial" w:cs="Arial"/>
          <w:sz w:val="20"/>
          <w:szCs w:val="20"/>
        </w:rPr>
        <w:t>; si</w:t>
      </w:r>
      <w:r w:rsidRPr="00582FF6">
        <w:rPr>
          <w:rFonts w:ascii="Arial" w:hAnsi="Arial" w:cs="Arial"/>
          <w:sz w:val="20"/>
          <w:szCs w:val="20"/>
        </w:rPr>
        <w:t xml:space="preserve"> se coloca el skid centrado sobre los polines #</w:t>
      </w:r>
      <w:r w:rsidR="005F1329" w:rsidRPr="00582FF6">
        <w:rPr>
          <w:rFonts w:ascii="Arial" w:hAnsi="Arial" w:cs="Arial"/>
          <w:sz w:val="20"/>
          <w:szCs w:val="20"/>
        </w:rPr>
        <w:t xml:space="preserve"> </w:t>
      </w:r>
      <w:r w:rsidRPr="00582FF6">
        <w:rPr>
          <w:rFonts w:ascii="Arial" w:hAnsi="Arial" w:cs="Arial"/>
          <w:sz w:val="20"/>
          <w:szCs w:val="20"/>
        </w:rPr>
        <w:t xml:space="preserve">6 y 7 </w:t>
      </w:r>
      <w:r w:rsidR="001730EE" w:rsidRPr="00582FF6">
        <w:rPr>
          <w:rFonts w:ascii="Arial" w:hAnsi="Arial" w:cs="Arial"/>
          <w:sz w:val="20"/>
          <w:szCs w:val="20"/>
        </w:rPr>
        <w:t>queda una</w:t>
      </w:r>
      <w:r w:rsidRPr="00582FF6">
        <w:rPr>
          <w:rFonts w:ascii="Arial" w:hAnsi="Arial" w:cs="Arial"/>
          <w:sz w:val="20"/>
          <w:szCs w:val="20"/>
        </w:rPr>
        <w:t xml:space="preserve"> medida aproximada </w:t>
      </w:r>
      <w:r w:rsidR="0011241D">
        <w:rPr>
          <w:rFonts w:ascii="Arial" w:hAnsi="Arial" w:cs="Arial"/>
          <w:sz w:val="20"/>
          <w:szCs w:val="20"/>
        </w:rPr>
        <w:t xml:space="preserve">(+, -) </w:t>
      </w:r>
      <w:r w:rsidRPr="00582FF6">
        <w:rPr>
          <w:rFonts w:ascii="Arial" w:hAnsi="Arial" w:cs="Arial"/>
          <w:sz w:val="20"/>
          <w:szCs w:val="20"/>
        </w:rPr>
        <w:t>50 cm la línea guía debe quedar centrada entre los polines. (</w:t>
      </w:r>
      <w:r w:rsidR="0011241D">
        <w:rPr>
          <w:rFonts w:ascii="Arial" w:hAnsi="Arial" w:cs="Arial"/>
          <w:sz w:val="20"/>
          <w:szCs w:val="20"/>
        </w:rPr>
        <w:t xml:space="preserve">+, - </w:t>
      </w:r>
      <w:r w:rsidRPr="00582FF6">
        <w:rPr>
          <w:rFonts w:ascii="Arial" w:hAnsi="Arial" w:cs="Arial"/>
          <w:sz w:val="20"/>
          <w:szCs w:val="20"/>
        </w:rPr>
        <w:t>25 cm de la línea guía hasta el polín)</w:t>
      </w:r>
      <w:r w:rsidR="001730EE" w:rsidRPr="00582FF6">
        <w:rPr>
          <w:rFonts w:ascii="Arial" w:hAnsi="Arial" w:cs="Arial"/>
          <w:sz w:val="20"/>
          <w:szCs w:val="20"/>
        </w:rPr>
        <w:t>.</w:t>
      </w:r>
    </w:p>
    <w:p w14:paraId="6C58C5D9" w14:textId="77777777" w:rsidR="001730EE" w:rsidRPr="00582FF6" w:rsidRDefault="001730EE" w:rsidP="00ED73D4">
      <w:pPr>
        <w:pStyle w:val="Prrafodelista"/>
        <w:numPr>
          <w:ilvl w:val="0"/>
          <w:numId w:val="30"/>
        </w:numPr>
        <w:ind w:left="851"/>
        <w:jc w:val="both"/>
        <w:rPr>
          <w:rFonts w:ascii="Arial" w:hAnsi="Arial" w:cs="Arial"/>
          <w:sz w:val="20"/>
          <w:szCs w:val="20"/>
        </w:rPr>
      </w:pPr>
      <w:r w:rsidRPr="00582FF6">
        <w:rPr>
          <w:rFonts w:ascii="Arial" w:hAnsi="Arial" w:cs="Arial"/>
          <w:sz w:val="20"/>
          <w:szCs w:val="20"/>
        </w:rPr>
        <w:t>Esto se puede hacer sin colocar el skid ya que las medidas de la línea guía a los polines pueden ser estándar sin embargo se debe verificar para evitar algún margen de error en la colocación del equipo.</w:t>
      </w:r>
    </w:p>
    <w:p w14:paraId="24AB05C7" w14:textId="77777777" w:rsidR="00D22DF4" w:rsidRPr="00582FF6" w:rsidRDefault="00D22DF4" w:rsidP="00D22DF4">
      <w:pPr>
        <w:pStyle w:val="Prrafodelista"/>
        <w:ind w:left="1440"/>
        <w:jc w:val="both"/>
        <w:rPr>
          <w:rFonts w:ascii="Arial" w:hAnsi="Arial" w:cs="Arial"/>
          <w:sz w:val="20"/>
          <w:szCs w:val="20"/>
        </w:rPr>
      </w:pPr>
    </w:p>
    <w:p w14:paraId="50096527" w14:textId="77777777" w:rsidR="001730EE" w:rsidRPr="00582FF6" w:rsidRDefault="00D22DF4" w:rsidP="00ED73D4">
      <w:pPr>
        <w:pStyle w:val="Prrafodelista"/>
        <w:numPr>
          <w:ilvl w:val="0"/>
          <w:numId w:val="31"/>
        </w:numPr>
        <w:ind w:left="567"/>
        <w:jc w:val="both"/>
        <w:rPr>
          <w:rFonts w:ascii="Arial" w:hAnsi="Arial" w:cs="Arial"/>
          <w:sz w:val="20"/>
          <w:szCs w:val="20"/>
        </w:rPr>
      </w:pPr>
      <w:r w:rsidRPr="00582FF6">
        <w:rPr>
          <w:rFonts w:ascii="Arial" w:hAnsi="Arial" w:cs="Arial"/>
          <w:sz w:val="20"/>
          <w:szCs w:val="20"/>
        </w:rPr>
        <w:t>Una vez se centran los polines superiores #</w:t>
      </w:r>
      <w:r w:rsidR="005F1329" w:rsidRPr="00582FF6">
        <w:rPr>
          <w:rFonts w:ascii="Arial" w:hAnsi="Arial" w:cs="Arial"/>
          <w:sz w:val="20"/>
          <w:szCs w:val="20"/>
        </w:rPr>
        <w:t xml:space="preserve"> </w:t>
      </w:r>
      <w:r w:rsidRPr="00582FF6">
        <w:rPr>
          <w:rFonts w:ascii="Arial" w:hAnsi="Arial" w:cs="Arial"/>
          <w:sz w:val="20"/>
          <w:szCs w:val="20"/>
        </w:rPr>
        <w:t xml:space="preserve">6 y 7 </w:t>
      </w:r>
      <w:r w:rsidR="00F00145" w:rsidRPr="00582FF6">
        <w:rPr>
          <w:rFonts w:ascii="Arial" w:hAnsi="Arial" w:cs="Arial"/>
          <w:sz w:val="20"/>
          <w:szCs w:val="20"/>
        </w:rPr>
        <w:t>entonces se fija</w:t>
      </w:r>
      <w:r w:rsidR="001730EE" w:rsidRPr="00582FF6">
        <w:rPr>
          <w:rFonts w:ascii="Arial" w:hAnsi="Arial" w:cs="Arial"/>
          <w:sz w:val="20"/>
          <w:szCs w:val="20"/>
        </w:rPr>
        <w:t>n mediante</w:t>
      </w:r>
      <w:r w:rsidR="00F00145" w:rsidRPr="00582FF6">
        <w:rPr>
          <w:rFonts w:ascii="Arial" w:hAnsi="Arial" w:cs="Arial"/>
          <w:sz w:val="20"/>
          <w:szCs w:val="20"/>
        </w:rPr>
        <w:t xml:space="preserve"> las </w:t>
      </w:r>
      <w:r w:rsidR="00F00145" w:rsidRPr="0011241D">
        <w:rPr>
          <w:rFonts w:ascii="Arial" w:hAnsi="Arial" w:cs="Arial"/>
          <w:sz w:val="20"/>
          <w:szCs w:val="20"/>
        </w:rPr>
        <w:t>20</w:t>
      </w:r>
      <w:r w:rsidR="001730EE" w:rsidRPr="00582FF6">
        <w:rPr>
          <w:rFonts w:ascii="Arial" w:hAnsi="Arial" w:cs="Arial"/>
          <w:sz w:val="20"/>
          <w:szCs w:val="20"/>
        </w:rPr>
        <w:t xml:space="preserve"> escuadras metálicas</w:t>
      </w:r>
      <w:r w:rsidR="00F00145" w:rsidRPr="00582FF6">
        <w:rPr>
          <w:rFonts w:ascii="Arial" w:hAnsi="Arial" w:cs="Arial"/>
          <w:sz w:val="20"/>
          <w:szCs w:val="20"/>
        </w:rPr>
        <w:t xml:space="preserve"> ancladas con 80 tornillos de ¾”x 3 ½”</w:t>
      </w:r>
      <w:r w:rsidR="001730EE" w:rsidRPr="00582FF6">
        <w:rPr>
          <w:rFonts w:ascii="Arial" w:hAnsi="Arial" w:cs="Arial"/>
          <w:sz w:val="20"/>
          <w:szCs w:val="20"/>
        </w:rPr>
        <w:t>.</w:t>
      </w:r>
    </w:p>
    <w:p w14:paraId="137A7C69" w14:textId="151E4BC9" w:rsidR="0059443E" w:rsidRPr="00582FF6" w:rsidRDefault="001730EE" w:rsidP="00ED73D4">
      <w:pPr>
        <w:pStyle w:val="Prrafodelista"/>
        <w:numPr>
          <w:ilvl w:val="0"/>
          <w:numId w:val="31"/>
        </w:numPr>
        <w:ind w:left="567"/>
        <w:jc w:val="both"/>
        <w:rPr>
          <w:rFonts w:ascii="Arial" w:hAnsi="Arial" w:cs="Arial"/>
          <w:sz w:val="20"/>
          <w:szCs w:val="20"/>
        </w:rPr>
      </w:pPr>
      <w:r w:rsidRPr="00582FF6">
        <w:rPr>
          <w:rFonts w:ascii="Arial" w:hAnsi="Arial" w:cs="Arial"/>
          <w:sz w:val="20"/>
          <w:szCs w:val="20"/>
        </w:rPr>
        <w:t>E</w:t>
      </w:r>
      <w:r w:rsidR="00F4483D" w:rsidRPr="00582FF6">
        <w:rPr>
          <w:rFonts w:ascii="Arial" w:hAnsi="Arial" w:cs="Arial"/>
          <w:sz w:val="20"/>
          <w:szCs w:val="20"/>
        </w:rPr>
        <w:t>n</w:t>
      </w:r>
      <w:r w:rsidRPr="00582FF6">
        <w:rPr>
          <w:rFonts w:ascii="Arial" w:hAnsi="Arial" w:cs="Arial"/>
          <w:sz w:val="20"/>
          <w:szCs w:val="20"/>
        </w:rPr>
        <w:t xml:space="preserve"> el</w:t>
      </w:r>
      <w:r w:rsidR="00F4483D" w:rsidRPr="00582FF6">
        <w:rPr>
          <w:rFonts w:ascii="Arial" w:hAnsi="Arial" w:cs="Arial"/>
          <w:sz w:val="20"/>
          <w:szCs w:val="20"/>
        </w:rPr>
        <w:t xml:space="preserve"> caso de </w:t>
      </w:r>
      <w:r w:rsidRPr="00582FF6">
        <w:rPr>
          <w:rFonts w:ascii="Arial" w:hAnsi="Arial" w:cs="Arial"/>
          <w:sz w:val="20"/>
          <w:szCs w:val="20"/>
        </w:rPr>
        <w:t>los equipos</w:t>
      </w:r>
      <w:r w:rsidR="00F4483D" w:rsidRPr="00582FF6">
        <w:rPr>
          <w:rFonts w:ascii="Arial" w:hAnsi="Arial" w:cs="Arial"/>
          <w:sz w:val="20"/>
          <w:szCs w:val="20"/>
        </w:rPr>
        <w:t xml:space="preserve"> KD-1700 se </w:t>
      </w:r>
      <w:r w:rsidR="0011241D" w:rsidRPr="00582FF6">
        <w:rPr>
          <w:rFonts w:ascii="Arial" w:hAnsi="Arial" w:cs="Arial"/>
          <w:sz w:val="20"/>
          <w:szCs w:val="20"/>
        </w:rPr>
        <w:t>instalarán</w:t>
      </w:r>
      <w:r w:rsidR="00F4483D" w:rsidRPr="00582FF6">
        <w:rPr>
          <w:rFonts w:ascii="Arial" w:hAnsi="Arial" w:cs="Arial"/>
          <w:sz w:val="20"/>
          <w:szCs w:val="20"/>
        </w:rPr>
        <w:t xml:space="preserve"> dos polines </w:t>
      </w:r>
      <w:r w:rsidR="00757F1D" w:rsidRPr="00582FF6">
        <w:rPr>
          <w:rFonts w:ascii="Arial" w:hAnsi="Arial" w:cs="Arial"/>
          <w:sz w:val="20"/>
          <w:szCs w:val="20"/>
        </w:rPr>
        <w:t>juntos en la parte superior</w:t>
      </w:r>
      <w:r w:rsidRPr="00582FF6">
        <w:rPr>
          <w:rFonts w:ascii="Arial" w:hAnsi="Arial" w:cs="Arial"/>
          <w:sz w:val="20"/>
          <w:szCs w:val="20"/>
        </w:rPr>
        <w:t xml:space="preserve"> esto para reforzar el peso y fuerza</w:t>
      </w:r>
      <w:r w:rsidR="00757F1D" w:rsidRPr="00582FF6">
        <w:rPr>
          <w:rFonts w:ascii="Arial" w:hAnsi="Arial" w:cs="Arial"/>
          <w:sz w:val="20"/>
          <w:szCs w:val="20"/>
        </w:rPr>
        <w:t>.</w:t>
      </w:r>
    </w:p>
    <w:p w14:paraId="5D03898E" w14:textId="77777777" w:rsidR="0059443E" w:rsidRPr="00582FF6" w:rsidRDefault="0059443E" w:rsidP="00ED73D4">
      <w:pPr>
        <w:numPr>
          <w:ilvl w:val="0"/>
          <w:numId w:val="9"/>
        </w:numPr>
        <w:ind w:left="567"/>
        <w:jc w:val="both"/>
        <w:rPr>
          <w:rFonts w:ascii="Arial" w:hAnsi="Arial" w:cs="Arial"/>
          <w:sz w:val="20"/>
          <w:szCs w:val="20"/>
        </w:rPr>
      </w:pPr>
      <w:r w:rsidRPr="00582FF6">
        <w:rPr>
          <w:rFonts w:ascii="Arial" w:hAnsi="Arial" w:cs="Arial"/>
          <w:sz w:val="20"/>
          <w:szCs w:val="20"/>
        </w:rPr>
        <w:t xml:space="preserve">Se instala el hule negro cubriendo el total de los 25 (m2) de la </w:t>
      </w:r>
      <w:r w:rsidR="005F1329" w:rsidRPr="00582FF6">
        <w:rPr>
          <w:rFonts w:ascii="Arial" w:hAnsi="Arial" w:cs="Arial"/>
          <w:sz w:val="20"/>
          <w:szCs w:val="20"/>
        </w:rPr>
        <w:t>plataforma.</w:t>
      </w:r>
    </w:p>
    <w:p w14:paraId="6BC0FC60" w14:textId="77777777" w:rsidR="0059443E" w:rsidRPr="00582FF6" w:rsidRDefault="00CA2D5B" w:rsidP="00ED73D4">
      <w:pPr>
        <w:numPr>
          <w:ilvl w:val="0"/>
          <w:numId w:val="9"/>
        </w:numPr>
        <w:ind w:left="567"/>
        <w:jc w:val="both"/>
        <w:rPr>
          <w:rFonts w:ascii="Arial" w:hAnsi="Arial" w:cs="Arial"/>
          <w:sz w:val="20"/>
          <w:szCs w:val="20"/>
        </w:rPr>
      </w:pPr>
      <w:r w:rsidRPr="00582FF6">
        <w:rPr>
          <w:rFonts w:ascii="Arial" w:hAnsi="Arial" w:cs="Arial"/>
          <w:sz w:val="20"/>
          <w:szCs w:val="20"/>
        </w:rPr>
        <w:t>Se proced</w:t>
      </w:r>
      <w:r w:rsidR="005F1329" w:rsidRPr="00582FF6">
        <w:rPr>
          <w:rFonts w:ascii="Arial" w:hAnsi="Arial" w:cs="Arial"/>
          <w:sz w:val="20"/>
          <w:szCs w:val="20"/>
        </w:rPr>
        <w:t xml:space="preserve">e a instalar los tablones de 2”X 2”X </w:t>
      </w:r>
      <w:r w:rsidRPr="00582FF6">
        <w:rPr>
          <w:rFonts w:ascii="Arial" w:hAnsi="Arial" w:cs="Arial"/>
          <w:sz w:val="20"/>
          <w:szCs w:val="20"/>
        </w:rPr>
        <w:t xml:space="preserve">16´, </w:t>
      </w:r>
      <w:r w:rsidR="001024A3" w:rsidRPr="00582FF6">
        <w:rPr>
          <w:rFonts w:ascii="Arial" w:hAnsi="Arial" w:cs="Arial"/>
          <w:sz w:val="20"/>
          <w:szCs w:val="20"/>
        </w:rPr>
        <w:t>de 7 a 8 tablones en el lado de los motores y de 10 a 11 tablones para el lado de las tinas de lodos, asegurando que no estén deformadas o rotas.</w:t>
      </w:r>
    </w:p>
    <w:p w14:paraId="659EEF60" w14:textId="77777777" w:rsidR="002B16FC" w:rsidRPr="00582FF6" w:rsidRDefault="002B16FC" w:rsidP="00063D12">
      <w:pPr>
        <w:pStyle w:val="Prrafodelista"/>
        <w:jc w:val="both"/>
        <w:rPr>
          <w:rFonts w:ascii="Arial" w:hAnsi="Arial" w:cs="Arial"/>
          <w:sz w:val="20"/>
          <w:szCs w:val="20"/>
        </w:rPr>
      </w:pPr>
    </w:p>
    <w:p w14:paraId="1D52237F" w14:textId="77777777" w:rsidR="002B16FC" w:rsidRPr="00582FF6" w:rsidRDefault="002B16FC" w:rsidP="00063D12">
      <w:pPr>
        <w:ind w:left="420"/>
        <w:jc w:val="both"/>
        <w:rPr>
          <w:rFonts w:ascii="Arial" w:hAnsi="Arial" w:cs="Arial"/>
          <w:b/>
          <w:sz w:val="20"/>
          <w:szCs w:val="20"/>
          <w:lang w:val="es-CO"/>
        </w:rPr>
      </w:pPr>
      <w:r w:rsidRPr="00582FF6">
        <w:rPr>
          <w:rFonts w:ascii="Arial" w:hAnsi="Arial" w:cs="Arial"/>
          <w:b/>
          <w:sz w:val="20"/>
          <w:szCs w:val="20"/>
          <w:lang w:val="es-CO"/>
        </w:rPr>
        <w:t>En interior mina:</w:t>
      </w:r>
    </w:p>
    <w:p w14:paraId="73288F02" w14:textId="77777777" w:rsidR="00070D7E" w:rsidRPr="00582FF6" w:rsidRDefault="00070D7E" w:rsidP="00063D12">
      <w:pPr>
        <w:ind w:left="420"/>
        <w:jc w:val="both"/>
        <w:rPr>
          <w:rFonts w:ascii="Arial" w:hAnsi="Arial" w:cs="Arial"/>
          <w:b/>
          <w:sz w:val="20"/>
          <w:szCs w:val="20"/>
          <w:lang w:val="es-CO"/>
        </w:rPr>
      </w:pPr>
    </w:p>
    <w:p w14:paraId="760331B1" w14:textId="3303ABA3" w:rsidR="00ED73D4" w:rsidRPr="00582FF6" w:rsidRDefault="00ED73D4" w:rsidP="00063D12">
      <w:pPr>
        <w:jc w:val="both"/>
        <w:rPr>
          <w:rFonts w:ascii="Arial" w:hAnsi="Arial" w:cs="Arial"/>
          <w:sz w:val="20"/>
          <w:szCs w:val="20"/>
        </w:rPr>
      </w:pPr>
      <w:r w:rsidRPr="00582FF6">
        <w:rPr>
          <w:rFonts w:ascii="Arial" w:hAnsi="Arial" w:cs="Arial"/>
          <w:sz w:val="20"/>
          <w:szCs w:val="20"/>
        </w:rPr>
        <w:t xml:space="preserve">Las plataformas de los equipos pueden variar según la disponibilidad del cliente por lo que se </w:t>
      </w:r>
      <w:r w:rsidR="0011241D" w:rsidRPr="00582FF6">
        <w:rPr>
          <w:rFonts w:ascii="Arial" w:hAnsi="Arial" w:cs="Arial"/>
          <w:sz w:val="20"/>
          <w:szCs w:val="20"/>
        </w:rPr>
        <w:t>elaboraran de</w:t>
      </w:r>
      <w:r w:rsidRPr="00582FF6">
        <w:rPr>
          <w:rFonts w:ascii="Arial" w:hAnsi="Arial" w:cs="Arial"/>
          <w:sz w:val="20"/>
          <w:szCs w:val="20"/>
        </w:rPr>
        <w:t xml:space="preserve"> </w:t>
      </w:r>
      <w:r w:rsidR="0011241D" w:rsidRPr="00582FF6">
        <w:rPr>
          <w:rFonts w:ascii="Arial" w:hAnsi="Arial" w:cs="Arial"/>
          <w:sz w:val="20"/>
          <w:szCs w:val="20"/>
        </w:rPr>
        <w:t>cemento anclando</w:t>
      </w:r>
      <w:r w:rsidRPr="00582FF6">
        <w:rPr>
          <w:rFonts w:ascii="Arial" w:hAnsi="Arial" w:cs="Arial"/>
          <w:sz w:val="20"/>
          <w:szCs w:val="20"/>
        </w:rPr>
        <w:t xml:space="preserve"> el equipo mediante el anclaje que se coloca antes de la cementación.</w:t>
      </w:r>
    </w:p>
    <w:p w14:paraId="739637C7" w14:textId="77777777" w:rsidR="00ED73D4" w:rsidRPr="00582FF6" w:rsidRDefault="00ED73D4" w:rsidP="00063D12">
      <w:pPr>
        <w:jc w:val="both"/>
        <w:rPr>
          <w:rFonts w:ascii="Arial" w:hAnsi="Arial" w:cs="Arial"/>
          <w:sz w:val="20"/>
          <w:szCs w:val="20"/>
        </w:rPr>
      </w:pPr>
    </w:p>
    <w:p w14:paraId="64E6BD75" w14:textId="12904E05" w:rsidR="00070D7E" w:rsidRPr="00582FF6" w:rsidRDefault="00070D7E" w:rsidP="00063D12">
      <w:pPr>
        <w:jc w:val="both"/>
        <w:rPr>
          <w:rFonts w:ascii="Arial" w:hAnsi="Arial" w:cs="Arial"/>
          <w:sz w:val="20"/>
          <w:szCs w:val="20"/>
        </w:rPr>
      </w:pPr>
      <w:r w:rsidRPr="00582FF6">
        <w:rPr>
          <w:rFonts w:ascii="Arial" w:hAnsi="Arial" w:cs="Arial"/>
          <w:sz w:val="20"/>
          <w:szCs w:val="20"/>
        </w:rPr>
        <w:t xml:space="preserve">En caso de ser necesario </w:t>
      </w:r>
      <w:r w:rsidR="004F698C" w:rsidRPr="00582FF6">
        <w:rPr>
          <w:rFonts w:ascii="Arial" w:hAnsi="Arial" w:cs="Arial"/>
          <w:sz w:val="20"/>
          <w:szCs w:val="20"/>
        </w:rPr>
        <w:t xml:space="preserve">fijar el skid en una plataforma de madera se </w:t>
      </w:r>
      <w:r w:rsidR="006F5276" w:rsidRPr="00582FF6">
        <w:rPr>
          <w:rFonts w:ascii="Arial" w:hAnsi="Arial" w:cs="Arial"/>
          <w:sz w:val="20"/>
          <w:szCs w:val="20"/>
        </w:rPr>
        <w:t>colocarán</w:t>
      </w:r>
      <w:r w:rsidR="004F698C" w:rsidRPr="00582FF6">
        <w:rPr>
          <w:rFonts w:ascii="Arial" w:hAnsi="Arial" w:cs="Arial"/>
          <w:sz w:val="20"/>
          <w:szCs w:val="20"/>
        </w:rPr>
        <w:t xml:space="preserve"> los polines a lo largo del mismo, orientándolos según el azimut proporcionado por el </w:t>
      </w:r>
      <w:r w:rsidR="0011241D" w:rsidRPr="00582FF6">
        <w:rPr>
          <w:rFonts w:ascii="Arial" w:hAnsi="Arial" w:cs="Arial"/>
          <w:sz w:val="20"/>
          <w:szCs w:val="20"/>
        </w:rPr>
        <w:t>cliente y</w:t>
      </w:r>
      <w:r w:rsidR="004F698C" w:rsidRPr="00582FF6">
        <w:rPr>
          <w:rFonts w:ascii="Arial" w:hAnsi="Arial" w:cs="Arial"/>
          <w:sz w:val="20"/>
          <w:szCs w:val="20"/>
        </w:rPr>
        <w:t xml:space="preserve"> se fijaran con </w:t>
      </w:r>
      <w:r w:rsidR="0011241D" w:rsidRPr="00582FF6">
        <w:rPr>
          <w:rFonts w:ascii="Arial" w:hAnsi="Arial" w:cs="Arial"/>
          <w:sz w:val="20"/>
          <w:szCs w:val="20"/>
        </w:rPr>
        <w:t>anclas en</w:t>
      </w:r>
      <w:r w:rsidR="004F698C" w:rsidRPr="00582FF6">
        <w:rPr>
          <w:rFonts w:ascii="Arial" w:hAnsi="Arial" w:cs="Arial"/>
          <w:sz w:val="20"/>
          <w:szCs w:val="20"/>
        </w:rPr>
        <w:t xml:space="preserve"> ambos extremos del mismo impidiendo el desplazamiento de ellos (el largo de los polines será determinado por</w:t>
      </w:r>
      <w:r w:rsidRPr="00582FF6">
        <w:rPr>
          <w:rFonts w:ascii="Arial" w:hAnsi="Arial" w:cs="Arial"/>
          <w:sz w:val="20"/>
          <w:szCs w:val="20"/>
        </w:rPr>
        <w:t xml:space="preserve"> </w:t>
      </w:r>
      <w:r w:rsidR="004F698C" w:rsidRPr="00582FF6">
        <w:rPr>
          <w:rFonts w:ascii="Arial" w:hAnsi="Arial" w:cs="Arial"/>
          <w:sz w:val="20"/>
          <w:szCs w:val="20"/>
        </w:rPr>
        <w:t>las distintas dimensiones de los</w:t>
      </w:r>
      <w:r w:rsidRPr="00582FF6">
        <w:rPr>
          <w:rFonts w:ascii="Arial" w:hAnsi="Arial" w:cs="Arial"/>
          <w:sz w:val="20"/>
          <w:szCs w:val="20"/>
        </w:rPr>
        <w:t xml:space="preserve"> nichos de </w:t>
      </w:r>
      <w:r w:rsidR="006F5276" w:rsidRPr="00582FF6">
        <w:rPr>
          <w:rFonts w:ascii="Arial" w:hAnsi="Arial" w:cs="Arial"/>
          <w:sz w:val="20"/>
          <w:szCs w:val="20"/>
        </w:rPr>
        <w:t>barrenación asignados</w:t>
      </w:r>
      <w:r w:rsidR="004F698C" w:rsidRPr="00582FF6">
        <w:rPr>
          <w:rFonts w:ascii="Arial" w:hAnsi="Arial" w:cs="Arial"/>
          <w:sz w:val="20"/>
          <w:szCs w:val="20"/>
        </w:rPr>
        <w:t>).</w:t>
      </w:r>
    </w:p>
    <w:p w14:paraId="02FF2E90" w14:textId="77777777" w:rsidR="004F698C" w:rsidRPr="00582FF6" w:rsidRDefault="004F698C" w:rsidP="00063D12">
      <w:pPr>
        <w:jc w:val="both"/>
        <w:rPr>
          <w:rFonts w:ascii="Arial" w:hAnsi="Arial" w:cs="Arial"/>
          <w:sz w:val="20"/>
          <w:szCs w:val="20"/>
        </w:rPr>
      </w:pPr>
    </w:p>
    <w:p w14:paraId="12AA03DC" w14:textId="5C3B5ACD" w:rsidR="002B16FC" w:rsidRPr="00582FF6" w:rsidRDefault="00AC5B64" w:rsidP="00ED73D4">
      <w:pPr>
        <w:jc w:val="both"/>
        <w:rPr>
          <w:rFonts w:ascii="Arial" w:hAnsi="Arial" w:cs="Arial"/>
          <w:sz w:val="20"/>
          <w:szCs w:val="20"/>
        </w:rPr>
      </w:pPr>
      <w:r w:rsidRPr="00582FF6">
        <w:rPr>
          <w:rFonts w:ascii="Arial" w:hAnsi="Arial" w:cs="Arial"/>
          <w:sz w:val="20"/>
          <w:szCs w:val="20"/>
        </w:rPr>
        <w:t>Nota.</w:t>
      </w:r>
      <w:r w:rsidR="004F698C" w:rsidRPr="00582FF6">
        <w:rPr>
          <w:rFonts w:ascii="Arial" w:hAnsi="Arial" w:cs="Arial"/>
          <w:sz w:val="20"/>
          <w:szCs w:val="20"/>
        </w:rPr>
        <w:t xml:space="preserve"> </w:t>
      </w:r>
      <w:r w:rsidRPr="00582FF6">
        <w:rPr>
          <w:rFonts w:ascii="Arial" w:hAnsi="Arial" w:cs="Arial"/>
          <w:sz w:val="20"/>
          <w:szCs w:val="20"/>
        </w:rPr>
        <w:t xml:space="preserve">La plataforma en donde se </w:t>
      </w:r>
      <w:r w:rsidR="0011241D" w:rsidRPr="00582FF6">
        <w:rPr>
          <w:rFonts w:ascii="Arial" w:hAnsi="Arial" w:cs="Arial"/>
          <w:sz w:val="20"/>
          <w:szCs w:val="20"/>
        </w:rPr>
        <w:t>ubicará</w:t>
      </w:r>
      <w:r w:rsidRPr="00582FF6">
        <w:rPr>
          <w:rFonts w:ascii="Arial" w:hAnsi="Arial" w:cs="Arial"/>
          <w:sz w:val="20"/>
          <w:szCs w:val="20"/>
        </w:rPr>
        <w:t xml:space="preserve"> los elementos de la </w:t>
      </w:r>
      <w:r w:rsidR="001730EE" w:rsidRPr="00582FF6">
        <w:rPr>
          <w:rFonts w:ascii="Arial" w:hAnsi="Arial" w:cs="Arial"/>
          <w:sz w:val="20"/>
          <w:szCs w:val="20"/>
        </w:rPr>
        <w:t>maquina (tinas</w:t>
      </w:r>
      <w:r w:rsidRPr="00582FF6">
        <w:rPr>
          <w:rFonts w:ascii="Arial" w:hAnsi="Arial" w:cs="Arial"/>
          <w:sz w:val="20"/>
          <w:szCs w:val="20"/>
        </w:rPr>
        <w:t xml:space="preserve"> </w:t>
      </w:r>
      <w:r w:rsidR="001730EE" w:rsidRPr="00582FF6">
        <w:rPr>
          <w:rFonts w:ascii="Arial" w:hAnsi="Arial" w:cs="Arial"/>
          <w:sz w:val="20"/>
          <w:szCs w:val="20"/>
        </w:rPr>
        <w:t>de sedimentación</w:t>
      </w:r>
      <w:r w:rsidRPr="00582FF6">
        <w:rPr>
          <w:rFonts w:ascii="Arial" w:hAnsi="Arial" w:cs="Arial"/>
          <w:sz w:val="20"/>
          <w:szCs w:val="20"/>
        </w:rPr>
        <w:t xml:space="preserve"> de lodos, </w:t>
      </w:r>
      <w:r w:rsidR="0011241D" w:rsidRPr="00582FF6">
        <w:rPr>
          <w:rFonts w:ascii="Arial" w:hAnsi="Arial" w:cs="Arial"/>
          <w:sz w:val="20"/>
          <w:szCs w:val="20"/>
        </w:rPr>
        <w:t>herramienta y</w:t>
      </w:r>
      <w:r w:rsidRPr="00582FF6">
        <w:rPr>
          <w:rFonts w:ascii="Arial" w:hAnsi="Arial" w:cs="Arial"/>
          <w:sz w:val="20"/>
          <w:szCs w:val="20"/>
        </w:rPr>
        <w:t xml:space="preserve"> aditivos) no se </w:t>
      </w:r>
      <w:r w:rsidR="00ED73D4" w:rsidRPr="00582FF6">
        <w:rPr>
          <w:rFonts w:ascii="Arial" w:hAnsi="Arial" w:cs="Arial"/>
          <w:sz w:val="20"/>
          <w:szCs w:val="20"/>
        </w:rPr>
        <w:t>establecerá</w:t>
      </w:r>
      <w:r w:rsidRPr="00582FF6">
        <w:rPr>
          <w:rFonts w:ascii="Arial" w:hAnsi="Arial" w:cs="Arial"/>
          <w:sz w:val="20"/>
          <w:szCs w:val="20"/>
        </w:rPr>
        <w:t xml:space="preserve"> un estándar de medidas debido a la variación en las dimensiones de los nichos de </w:t>
      </w:r>
      <w:r w:rsidR="00034076">
        <w:rPr>
          <w:rFonts w:ascii="Arial" w:hAnsi="Arial" w:cs="Arial"/>
          <w:sz w:val="20"/>
          <w:szCs w:val="20"/>
        </w:rPr>
        <w:t>barre</w:t>
      </w:r>
      <w:r w:rsidR="00034076" w:rsidRPr="00582FF6">
        <w:rPr>
          <w:rFonts w:ascii="Arial" w:hAnsi="Arial" w:cs="Arial"/>
          <w:sz w:val="20"/>
          <w:szCs w:val="20"/>
        </w:rPr>
        <w:t>nación</w:t>
      </w:r>
      <w:r w:rsidRPr="00582FF6">
        <w:rPr>
          <w:rFonts w:ascii="Arial" w:hAnsi="Arial" w:cs="Arial"/>
          <w:sz w:val="20"/>
          <w:szCs w:val="20"/>
        </w:rPr>
        <w:t xml:space="preserve"> proporcionados por el cliente.</w:t>
      </w:r>
    </w:p>
    <w:p w14:paraId="1F62D595" w14:textId="77777777" w:rsidR="00796D5E" w:rsidRPr="00582FF6" w:rsidRDefault="00796D5E" w:rsidP="00063D12">
      <w:pPr>
        <w:jc w:val="both"/>
        <w:rPr>
          <w:rFonts w:ascii="Arial" w:hAnsi="Arial" w:cs="Arial"/>
          <w:sz w:val="20"/>
          <w:szCs w:val="20"/>
        </w:rPr>
      </w:pPr>
    </w:p>
    <w:p w14:paraId="2DA88AA0" w14:textId="77777777" w:rsidR="00375B62" w:rsidRPr="00582FF6" w:rsidRDefault="00375B62" w:rsidP="00063D12">
      <w:pPr>
        <w:pStyle w:val="Ttulo2"/>
        <w:jc w:val="both"/>
        <w:rPr>
          <w:rFonts w:ascii="Arial" w:hAnsi="Arial" w:cs="Arial"/>
          <w:sz w:val="20"/>
          <w:szCs w:val="20"/>
        </w:rPr>
      </w:pPr>
      <w:r w:rsidRPr="00582FF6">
        <w:rPr>
          <w:rFonts w:ascii="Arial" w:hAnsi="Arial" w:cs="Arial"/>
          <w:sz w:val="20"/>
          <w:szCs w:val="20"/>
        </w:rPr>
        <w:t>DESARME DE PLATAFORMA</w:t>
      </w:r>
    </w:p>
    <w:p w14:paraId="35DAD944" w14:textId="77777777" w:rsidR="00375B62" w:rsidRPr="00582FF6" w:rsidRDefault="00375B62" w:rsidP="00063D12">
      <w:pPr>
        <w:jc w:val="both"/>
        <w:rPr>
          <w:rFonts w:ascii="Arial" w:hAnsi="Arial" w:cs="Arial"/>
          <w:sz w:val="20"/>
          <w:szCs w:val="20"/>
          <w:lang w:val="es-CO"/>
        </w:rPr>
      </w:pPr>
    </w:p>
    <w:p w14:paraId="27CDE7F0" w14:textId="54371C23" w:rsidR="00ED73D4" w:rsidRPr="00582FF6" w:rsidRDefault="00375B62" w:rsidP="00063D12">
      <w:pPr>
        <w:jc w:val="both"/>
        <w:rPr>
          <w:rFonts w:ascii="Arial" w:hAnsi="Arial" w:cs="Arial"/>
          <w:sz w:val="20"/>
          <w:szCs w:val="20"/>
        </w:rPr>
      </w:pPr>
      <w:r w:rsidRPr="00582FF6">
        <w:rPr>
          <w:rFonts w:ascii="Arial" w:hAnsi="Arial" w:cs="Arial"/>
          <w:sz w:val="20"/>
          <w:szCs w:val="20"/>
        </w:rPr>
        <w:t>Despu</w:t>
      </w:r>
      <w:r w:rsidR="00ED73D4" w:rsidRPr="00582FF6">
        <w:rPr>
          <w:rFonts w:ascii="Arial" w:hAnsi="Arial" w:cs="Arial"/>
          <w:sz w:val="20"/>
          <w:szCs w:val="20"/>
        </w:rPr>
        <w:t>és que se ha terminado un pozo</w:t>
      </w:r>
      <w:r w:rsidRPr="00582FF6">
        <w:rPr>
          <w:rFonts w:ascii="Arial" w:hAnsi="Arial" w:cs="Arial"/>
          <w:sz w:val="20"/>
          <w:szCs w:val="20"/>
        </w:rPr>
        <w:t xml:space="preserve"> y que</w:t>
      </w:r>
      <w:r w:rsidR="00ED73D4" w:rsidRPr="00582FF6">
        <w:rPr>
          <w:rFonts w:ascii="Arial" w:hAnsi="Arial" w:cs="Arial"/>
          <w:sz w:val="20"/>
          <w:szCs w:val="20"/>
        </w:rPr>
        <w:t xml:space="preserve"> el equipo junto con</w:t>
      </w:r>
      <w:r w:rsidRPr="00582FF6">
        <w:rPr>
          <w:rFonts w:ascii="Arial" w:hAnsi="Arial" w:cs="Arial"/>
          <w:sz w:val="20"/>
          <w:szCs w:val="20"/>
        </w:rPr>
        <w:t xml:space="preserve"> todos los componentes que</w:t>
      </w:r>
      <w:r w:rsidR="00ED73D4" w:rsidRPr="00582FF6">
        <w:rPr>
          <w:rFonts w:ascii="Arial" w:hAnsi="Arial" w:cs="Arial"/>
          <w:sz w:val="20"/>
          <w:szCs w:val="20"/>
        </w:rPr>
        <w:t xml:space="preserve"> lo</w:t>
      </w:r>
      <w:r w:rsidRPr="00582FF6">
        <w:rPr>
          <w:rFonts w:ascii="Arial" w:hAnsi="Arial" w:cs="Arial"/>
          <w:sz w:val="20"/>
          <w:szCs w:val="20"/>
        </w:rPr>
        <w:t xml:space="preserve"> conforman </w:t>
      </w:r>
      <w:r w:rsidR="00034076" w:rsidRPr="00582FF6">
        <w:rPr>
          <w:rFonts w:ascii="Arial" w:hAnsi="Arial" w:cs="Arial"/>
          <w:sz w:val="20"/>
          <w:szCs w:val="20"/>
        </w:rPr>
        <w:t>es</w:t>
      </w:r>
      <w:r w:rsidRPr="00582FF6">
        <w:rPr>
          <w:rFonts w:ascii="Arial" w:hAnsi="Arial" w:cs="Arial"/>
          <w:sz w:val="20"/>
          <w:szCs w:val="20"/>
        </w:rPr>
        <w:t xml:space="preserve"> </w:t>
      </w:r>
      <w:r w:rsidR="00034076" w:rsidRPr="00582FF6">
        <w:rPr>
          <w:rFonts w:ascii="Arial" w:hAnsi="Arial" w:cs="Arial"/>
          <w:sz w:val="20"/>
          <w:szCs w:val="20"/>
        </w:rPr>
        <w:t>retirado</w:t>
      </w:r>
      <w:r w:rsidRPr="00582FF6">
        <w:rPr>
          <w:rFonts w:ascii="Arial" w:hAnsi="Arial" w:cs="Arial"/>
          <w:sz w:val="20"/>
          <w:szCs w:val="20"/>
        </w:rPr>
        <w:t xml:space="preserve">, es hora de empezar </w:t>
      </w:r>
      <w:r w:rsidR="0011241D" w:rsidRPr="00582FF6">
        <w:rPr>
          <w:rFonts w:ascii="Arial" w:hAnsi="Arial" w:cs="Arial"/>
          <w:sz w:val="20"/>
          <w:szCs w:val="20"/>
        </w:rPr>
        <w:t>con el</w:t>
      </w:r>
      <w:r w:rsidRPr="00582FF6">
        <w:rPr>
          <w:rFonts w:ascii="Arial" w:hAnsi="Arial" w:cs="Arial"/>
          <w:sz w:val="20"/>
          <w:szCs w:val="20"/>
        </w:rPr>
        <w:t xml:space="preserve"> desarme de la plataforma. </w:t>
      </w:r>
    </w:p>
    <w:p w14:paraId="21479AB0" w14:textId="77777777" w:rsidR="00ED73D4" w:rsidRPr="00582FF6" w:rsidRDefault="00ED73D4" w:rsidP="00063D12">
      <w:pPr>
        <w:jc w:val="both"/>
        <w:rPr>
          <w:rFonts w:ascii="Arial" w:hAnsi="Arial" w:cs="Arial"/>
          <w:sz w:val="20"/>
          <w:szCs w:val="20"/>
        </w:rPr>
      </w:pPr>
    </w:p>
    <w:p w14:paraId="530603C4" w14:textId="55A83A07" w:rsidR="00ED73D4" w:rsidRPr="00582FF6" w:rsidRDefault="00375B62" w:rsidP="00ED73D4">
      <w:pPr>
        <w:pStyle w:val="Prrafodelista"/>
        <w:numPr>
          <w:ilvl w:val="0"/>
          <w:numId w:val="32"/>
        </w:numPr>
        <w:ind w:left="567"/>
        <w:jc w:val="both"/>
        <w:rPr>
          <w:rFonts w:ascii="Arial" w:hAnsi="Arial" w:cs="Arial"/>
          <w:sz w:val="20"/>
          <w:szCs w:val="20"/>
        </w:rPr>
      </w:pPr>
      <w:r w:rsidRPr="00582FF6">
        <w:rPr>
          <w:rFonts w:ascii="Arial" w:hAnsi="Arial" w:cs="Arial"/>
          <w:sz w:val="20"/>
          <w:szCs w:val="20"/>
        </w:rPr>
        <w:t xml:space="preserve">EL primer paso es colocar un tramo de </w:t>
      </w:r>
      <w:r w:rsidR="005F1329" w:rsidRPr="00582FF6">
        <w:rPr>
          <w:rFonts w:ascii="Arial" w:hAnsi="Arial" w:cs="Arial"/>
          <w:sz w:val="20"/>
          <w:szCs w:val="20"/>
        </w:rPr>
        <w:t>tubo</w:t>
      </w:r>
      <w:r w:rsidRPr="00582FF6">
        <w:rPr>
          <w:rFonts w:ascii="Arial" w:hAnsi="Arial" w:cs="Arial"/>
          <w:sz w:val="20"/>
          <w:szCs w:val="20"/>
        </w:rPr>
        <w:t xml:space="preserve"> de PVC </w:t>
      </w:r>
      <w:r w:rsidR="0011241D">
        <w:rPr>
          <w:rFonts w:ascii="Arial" w:hAnsi="Arial" w:cs="Arial"/>
          <w:sz w:val="20"/>
          <w:szCs w:val="20"/>
        </w:rPr>
        <w:t xml:space="preserve">de +, - </w:t>
      </w:r>
      <w:r w:rsidRPr="00582FF6">
        <w:rPr>
          <w:rFonts w:ascii="Arial" w:hAnsi="Arial" w:cs="Arial"/>
          <w:sz w:val="20"/>
          <w:szCs w:val="20"/>
        </w:rPr>
        <w:t xml:space="preserve">1.5mts con </w:t>
      </w:r>
      <w:r w:rsidR="0011241D" w:rsidRPr="00582FF6">
        <w:rPr>
          <w:rFonts w:ascii="Arial" w:hAnsi="Arial" w:cs="Arial"/>
          <w:sz w:val="20"/>
          <w:szCs w:val="20"/>
        </w:rPr>
        <w:t>tapa en</w:t>
      </w:r>
      <w:r w:rsidRPr="00582FF6">
        <w:rPr>
          <w:rFonts w:ascii="Arial" w:hAnsi="Arial" w:cs="Arial"/>
          <w:sz w:val="20"/>
          <w:szCs w:val="20"/>
        </w:rPr>
        <w:t xml:space="preserve"> el </w:t>
      </w:r>
      <w:r w:rsidR="0011241D" w:rsidRPr="00582FF6">
        <w:rPr>
          <w:rFonts w:ascii="Arial" w:hAnsi="Arial" w:cs="Arial"/>
          <w:sz w:val="20"/>
          <w:szCs w:val="20"/>
        </w:rPr>
        <w:t>lugar en</w:t>
      </w:r>
      <w:r w:rsidRPr="00582FF6">
        <w:rPr>
          <w:rFonts w:ascii="Arial" w:hAnsi="Arial" w:cs="Arial"/>
          <w:sz w:val="20"/>
          <w:szCs w:val="20"/>
        </w:rPr>
        <w:t xml:space="preserve"> donde se </w:t>
      </w:r>
      <w:r w:rsidR="00D262A8" w:rsidRPr="00582FF6">
        <w:rPr>
          <w:rFonts w:ascii="Arial" w:hAnsi="Arial" w:cs="Arial"/>
          <w:sz w:val="20"/>
          <w:szCs w:val="20"/>
        </w:rPr>
        <w:t>ubicaba la columna de barrenació</w:t>
      </w:r>
      <w:r w:rsidRPr="00582FF6">
        <w:rPr>
          <w:rFonts w:ascii="Arial" w:hAnsi="Arial" w:cs="Arial"/>
          <w:sz w:val="20"/>
          <w:szCs w:val="20"/>
        </w:rPr>
        <w:t xml:space="preserve">n para </w:t>
      </w:r>
      <w:r w:rsidR="00D262A8" w:rsidRPr="00582FF6">
        <w:rPr>
          <w:rFonts w:ascii="Arial" w:hAnsi="Arial" w:cs="Arial"/>
          <w:sz w:val="20"/>
          <w:szCs w:val="20"/>
        </w:rPr>
        <w:t>evitar que algún objeto o personal caiga en el poso de perforación.</w:t>
      </w:r>
    </w:p>
    <w:p w14:paraId="28CB4807" w14:textId="77777777" w:rsidR="00ED73D4" w:rsidRPr="00582FF6" w:rsidRDefault="00D262A8" w:rsidP="00ED73D4">
      <w:pPr>
        <w:pStyle w:val="Prrafodelista"/>
        <w:numPr>
          <w:ilvl w:val="0"/>
          <w:numId w:val="32"/>
        </w:numPr>
        <w:ind w:left="567"/>
        <w:jc w:val="both"/>
        <w:rPr>
          <w:rFonts w:ascii="Arial" w:hAnsi="Arial" w:cs="Arial"/>
          <w:sz w:val="20"/>
          <w:szCs w:val="20"/>
        </w:rPr>
      </w:pPr>
      <w:r w:rsidRPr="00582FF6">
        <w:rPr>
          <w:rFonts w:ascii="Arial" w:hAnsi="Arial" w:cs="Arial"/>
          <w:sz w:val="20"/>
          <w:szCs w:val="20"/>
        </w:rPr>
        <w:t>Se retiran</w:t>
      </w:r>
      <w:r w:rsidR="00375B62" w:rsidRPr="00582FF6">
        <w:rPr>
          <w:rFonts w:ascii="Arial" w:hAnsi="Arial" w:cs="Arial"/>
          <w:sz w:val="20"/>
          <w:szCs w:val="20"/>
        </w:rPr>
        <w:t xml:space="preserve"> todos los tablones (17 a 18 pzs</w:t>
      </w:r>
      <w:r w:rsidR="00ED73D4" w:rsidRPr="00582FF6">
        <w:rPr>
          <w:rFonts w:ascii="Arial" w:hAnsi="Arial" w:cs="Arial"/>
          <w:sz w:val="20"/>
          <w:szCs w:val="20"/>
        </w:rPr>
        <w:t>.</w:t>
      </w:r>
      <w:r w:rsidR="00375B62" w:rsidRPr="00582FF6">
        <w:rPr>
          <w:rFonts w:ascii="Arial" w:hAnsi="Arial" w:cs="Arial"/>
          <w:sz w:val="20"/>
          <w:szCs w:val="20"/>
        </w:rPr>
        <w:t>), ubicándolos en un lugar seguro para su ventilación</w:t>
      </w:r>
      <w:r w:rsidRPr="00582FF6">
        <w:rPr>
          <w:rFonts w:ascii="Arial" w:hAnsi="Arial" w:cs="Arial"/>
          <w:sz w:val="20"/>
          <w:szCs w:val="20"/>
        </w:rPr>
        <w:t>,</w:t>
      </w:r>
      <w:r w:rsidR="00375B62" w:rsidRPr="00582FF6">
        <w:rPr>
          <w:rFonts w:ascii="Arial" w:hAnsi="Arial" w:cs="Arial"/>
          <w:sz w:val="20"/>
          <w:szCs w:val="20"/>
        </w:rPr>
        <w:t xml:space="preserve"> con la intención de que pierdan la humedad adquirida durante la realización del pozo. </w:t>
      </w:r>
    </w:p>
    <w:p w14:paraId="1996F582" w14:textId="3605106B" w:rsidR="00D262A8" w:rsidRPr="00582FF6" w:rsidRDefault="00375B62" w:rsidP="00063D12">
      <w:pPr>
        <w:pStyle w:val="Prrafodelista"/>
        <w:numPr>
          <w:ilvl w:val="0"/>
          <w:numId w:val="32"/>
        </w:numPr>
        <w:ind w:left="567"/>
        <w:jc w:val="both"/>
        <w:rPr>
          <w:rFonts w:ascii="Arial" w:hAnsi="Arial" w:cs="Arial"/>
          <w:sz w:val="20"/>
          <w:szCs w:val="20"/>
        </w:rPr>
      </w:pPr>
      <w:r w:rsidRPr="00582FF6">
        <w:rPr>
          <w:rFonts w:ascii="Arial" w:hAnsi="Arial" w:cs="Arial"/>
          <w:sz w:val="20"/>
          <w:szCs w:val="20"/>
        </w:rPr>
        <w:t xml:space="preserve">El desarme de la plataforma será </w:t>
      </w:r>
      <w:r w:rsidR="0011241D" w:rsidRPr="00582FF6">
        <w:rPr>
          <w:rFonts w:ascii="Arial" w:hAnsi="Arial" w:cs="Arial"/>
          <w:sz w:val="20"/>
          <w:szCs w:val="20"/>
        </w:rPr>
        <w:t>realizado</w:t>
      </w:r>
      <w:r w:rsidRPr="00582FF6">
        <w:rPr>
          <w:rFonts w:ascii="Arial" w:hAnsi="Arial" w:cs="Arial"/>
          <w:sz w:val="20"/>
          <w:szCs w:val="20"/>
        </w:rPr>
        <w:t xml:space="preserve"> por el personal de apoyo (ayudantes generales). Después realizarán el retiro del hule negro que protege el suelo natural, </w:t>
      </w:r>
      <w:r w:rsidR="00D262A8" w:rsidRPr="00582FF6">
        <w:rPr>
          <w:rFonts w:ascii="Arial" w:hAnsi="Arial" w:cs="Arial"/>
          <w:sz w:val="20"/>
          <w:szCs w:val="20"/>
        </w:rPr>
        <w:t xml:space="preserve">buscando que este pueda ser reutilizado de no ser así debe ser </w:t>
      </w:r>
      <w:r w:rsidRPr="00582FF6">
        <w:rPr>
          <w:rFonts w:ascii="Arial" w:hAnsi="Arial" w:cs="Arial"/>
          <w:sz w:val="20"/>
          <w:szCs w:val="20"/>
        </w:rPr>
        <w:t>retirando lo que depositándolo en bolsas plásticas para confinarlo.</w:t>
      </w:r>
    </w:p>
    <w:p w14:paraId="4F554235" w14:textId="77777777" w:rsidR="00D262A8" w:rsidRPr="00582FF6" w:rsidRDefault="00375B62" w:rsidP="00063D12">
      <w:pPr>
        <w:pStyle w:val="Prrafodelista"/>
        <w:numPr>
          <w:ilvl w:val="0"/>
          <w:numId w:val="32"/>
        </w:numPr>
        <w:ind w:left="567"/>
        <w:jc w:val="both"/>
        <w:rPr>
          <w:rFonts w:ascii="Arial" w:hAnsi="Arial" w:cs="Arial"/>
          <w:sz w:val="20"/>
          <w:szCs w:val="20"/>
        </w:rPr>
      </w:pPr>
      <w:r w:rsidRPr="00582FF6">
        <w:rPr>
          <w:rFonts w:ascii="Arial" w:hAnsi="Arial" w:cs="Arial"/>
          <w:sz w:val="20"/>
          <w:szCs w:val="20"/>
        </w:rPr>
        <w:t>Después 2 ó 3 ayudantes se enfocan en el retiro de los tornillos de anclaje de ¾”x 3 ½” (80 piezas) así como las escuadras metálicas (20) que fijan los polines superi</w:t>
      </w:r>
      <w:r w:rsidR="00D262A8" w:rsidRPr="00582FF6">
        <w:rPr>
          <w:rFonts w:ascii="Arial" w:hAnsi="Arial" w:cs="Arial"/>
          <w:sz w:val="20"/>
          <w:szCs w:val="20"/>
        </w:rPr>
        <w:t>ores</w:t>
      </w:r>
      <w:r w:rsidRPr="00582FF6">
        <w:rPr>
          <w:rFonts w:ascii="Arial" w:hAnsi="Arial" w:cs="Arial"/>
          <w:sz w:val="20"/>
          <w:szCs w:val="20"/>
        </w:rPr>
        <w:t xml:space="preserve"> a los polines inferiores o de soporte (5), utilizaran herramient</w:t>
      </w:r>
      <w:r w:rsidR="00D262A8" w:rsidRPr="00582FF6">
        <w:rPr>
          <w:rFonts w:ascii="Arial" w:hAnsi="Arial" w:cs="Arial"/>
          <w:sz w:val="20"/>
          <w:szCs w:val="20"/>
        </w:rPr>
        <w:t>a manual, llaves de ¾” o matracas (ratch) con dado de 3/4”</w:t>
      </w:r>
      <w:r w:rsidRPr="00582FF6">
        <w:rPr>
          <w:rFonts w:ascii="Arial" w:hAnsi="Arial" w:cs="Arial"/>
          <w:sz w:val="20"/>
          <w:szCs w:val="20"/>
        </w:rPr>
        <w:t>.</w:t>
      </w:r>
    </w:p>
    <w:p w14:paraId="14D9DE1F" w14:textId="3C587510" w:rsidR="00D262A8" w:rsidRPr="00582FF6" w:rsidRDefault="00375B62" w:rsidP="00063D12">
      <w:pPr>
        <w:pStyle w:val="Prrafodelista"/>
        <w:numPr>
          <w:ilvl w:val="0"/>
          <w:numId w:val="32"/>
        </w:numPr>
        <w:ind w:left="567"/>
        <w:jc w:val="both"/>
        <w:rPr>
          <w:rFonts w:ascii="Arial" w:hAnsi="Arial" w:cs="Arial"/>
          <w:sz w:val="20"/>
          <w:szCs w:val="20"/>
        </w:rPr>
      </w:pPr>
      <w:r w:rsidRPr="00582FF6">
        <w:rPr>
          <w:rFonts w:ascii="Arial" w:hAnsi="Arial" w:cs="Arial"/>
          <w:sz w:val="20"/>
          <w:szCs w:val="20"/>
        </w:rPr>
        <w:t>Una vez liber</w:t>
      </w:r>
      <w:r w:rsidR="00D262A8" w:rsidRPr="00582FF6">
        <w:rPr>
          <w:rFonts w:ascii="Arial" w:hAnsi="Arial" w:cs="Arial"/>
          <w:sz w:val="20"/>
          <w:szCs w:val="20"/>
        </w:rPr>
        <w:t xml:space="preserve">ados los polines superiores </w:t>
      </w:r>
      <w:r w:rsidRPr="00582FF6">
        <w:rPr>
          <w:rFonts w:ascii="Arial" w:hAnsi="Arial" w:cs="Arial"/>
          <w:sz w:val="20"/>
          <w:szCs w:val="20"/>
        </w:rPr>
        <w:t xml:space="preserve">se </w:t>
      </w:r>
      <w:r w:rsidR="0011241D" w:rsidRPr="00582FF6">
        <w:rPr>
          <w:rFonts w:ascii="Arial" w:hAnsi="Arial" w:cs="Arial"/>
          <w:sz w:val="20"/>
          <w:szCs w:val="20"/>
        </w:rPr>
        <w:t>coordinarán</w:t>
      </w:r>
      <w:r w:rsidRPr="00582FF6">
        <w:rPr>
          <w:rFonts w:ascii="Arial" w:hAnsi="Arial" w:cs="Arial"/>
          <w:sz w:val="20"/>
          <w:szCs w:val="20"/>
        </w:rPr>
        <w:t xml:space="preserve"> los ayudantes para realizar el levantamiento de los polines superiores, actividad que realizaran un mínimo de tres personas, retirando uno a la vez, al igual que los tablones los ubicaran en un lugar seguro para su acomodo y ventilación.</w:t>
      </w:r>
    </w:p>
    <w:p w14:paraId="052B1033" w14:textId="3F8DD5C9" w:rsidR="00375B62" w:rsidRPr="00582FF6" w:rsidRDefault="00375B62" w:rsidP="00063D12">
      <w:pPr>
        <w:pStyle w:val="Prrafodelista"/>
        <w:numPr>
          <w:ilvl w:val="0"/>
          <w:numId w:val="32"/>
        </w:numPr>
        <w:ind w:left="567"/>
        <w:jc w:val="both"/>
        <w:rPr>
          <w:rFonts w:ascii="Arial" w:hAnsi="Arial" w:cs="Arial"/>
          <w:sz w:val="20"/>
          <w:szCs w:val="20"/>
        </w:rPr>
      </w:pPr>
      <w:r w:rsidRPr="00582FF6">
        <w:rPr>
          <w:rFonts w:ascii="Arial" w:hAnsi="Arial" w:cs="Arial"/>
          <w:sz w:val="20"/>
          <w:szCs w:val="20"/>
        </w:rPr>
        <w:t>Posteriormente iniciaran a retirar uno a uno los polines inferiores o de soporte (5) para lo cual usaran herramienta de mano (pico y pala) para desenterrar o liberar los p</w:t>
      </w:r>
      <w:r w:rsidR="009362BE" w:rsidRPr="00582FF6">
        <w:rPr>
          <w:rFonts w:ascii="Arial" w:hAnsi="Arial" w:cs="Arial"/>
          <w:sz w:val="20"/>
          <w:szCs w:val="20"/>
        </w:rPr>
        <w:t>oli</w:t>
      </w:r>
      <w:r w:rsidRPr="00582FF6">
        <w:rPr>
          <w:rFonts w:ascii="Arial" w:hAnsi="Arial" w:cs="Arial"/>
          <w:sz w:val="20"/>
          <w:szCs w:val="20"/>
        </w:rPr>
        <w:t xml:space="preserve">nes de soporte, coordinados en el </w:t>
      </w:r>
      <w:r w:rsidR="0011241D" w:rsidRPr="00582FF6">
        <w:rPr>
          <w:rFonts w:ascii="Arial" w:hAnsi="Arial" w:cs="Arial"/>
          <w:sz w:val="20"/>
          <w:szCs w:val="20"/>
        </w:rPr>
        <w:t>levantamiento de</w:t>
      </w:r>
      <w:r w:rsidRPr="00582FF6">
        <w:rPr>
          <w:rFonts w:ascii="Arial" w:hAnsi="Arial" w:cs="Arial"/>
          <w:sz w:val="20"/>
          <w:szCs w:val="20"/>
        </w:rPr>
        <w:t xml:space="preserve"> </w:t>
      </w:r>
      <w:r w:rsidR="006F5276" w:rsidRPr="00582FF6">
        <w:rPr>
          <w:rFonts w:ascii="Arial" w:hAnsi="Arial" w:cs="Arial"/>
          <w:sz w:val="20"/>
          <w:szCs w:val="20"/>
        </w:rPr>
        <w:t>estos</w:t>
      </w:r>
      <w:r w:rsidRPr="00582FF6">
        <w:rPr>
          <w:rFonts w:ascii="Arial" w:hAnsi="Arial" w:cs="Arial"/>
          <w:sz w:val="20"/>
          <w:szCs w:val="20"/>
        </w:rPr>
        <w:t>, uno a uno y ubicándolos en la parte asignada para su almacenamiento y ventilación, para su trasportación posterior.</w:t>
      </w:r>
    </w:p>
    <w:p w14:paraId="60192C33" w14:textId="77777777" w:rsidR="00375B62" w:rsidRPr="00582FF6" w:rsidRDefault="00375B62" w:rsidP="00063D12">
      <w:pPr>
        <w:jc w:val="both"/>
        <w:rPr>
          <w:rFonts w:ascii="Arial" w:hAnsi="Arial" w:cs="Arial"/>
          <w:color w:val="FF0000"/>
          <w:sz w:val="20"/>
          <w:szCs w:val="20"/>
        </w:rPr>
      </w:pPr>
    </w:p>
    <w:p w14:paraId="40C178CB" w14:textId="06F0FAE4" w:rsidR="00375B62" w:rsidRPr="00582FF6" w:rsidRDefault="00542A0A" w:rsidP="00063D12">
      <w:pPr>
        <w:pStyle w:val="Ttulo2"/>
        <w:jc w:val="both"/>
        <w:rPr>
          <w:rFonts w:ascii="Arial" w:hAnsi="Arial" w:cs="Arial"/>
          <w:sz w:val="20"/>
          <w:szCs w:val="20"/>
        </w:rPr>
      </w:pPr>
      <w:r w:rsidRPr="00582FF6">
        <w:rPr>
          <w:rFonts w:ascii="Arial" w:hAnsi="Arial" w:cs="Arial"/>
          <w:sz w:val="20"/>
          <w:szCs w:val="20"/>
        </w:rPr>
        <w:t>Limpieza de</w:t>
      </w:r>
      <w:r w:rsidR="00375B62" w:rsidRPr="00582FF6">
        <w:rPr>
          <w:rFonts w:ascii="Arial" w:hAnsi="Arial" w:cs="Arial"/>
          <w:sz w:val="20"/>
          <w:szCs w:val="20"/>
        </w:rPr>
        <w:t xml:space="preserve"> plataforma</w:t>
      </w:r>
    </w:p>
    <w:p w14:paraId="5943DC89" w14:textId="77777777" w:rsidR="00375B62" w:rsidRPr="00582FF6" w:rsidRDefault="00375B62" w:rsidP="00063D12">
      <w:pPr>
        <w:jc w:val="both"/>
        <w:rPr>
          <w:rFonts w:ascii="Arial" w:hAnsi="Arial" w:cs="Arial"/>
          <w:sz w:val="20"/>
          <w:szCs w:val="20"/>
        </w:rPr>
      </w:pPr>
    </w:p>
    <w:p w14:paraId="1B7056FA" w14:textId="51131AEE" w:rsidR="00375B62" w:rsidRPr="00582FF6" w:rsidRDefault="00375B62" w:rsidP="00063D12">
      <w:pPr>
        <w:jc w:val="both"/>
        <w:rPr>
          <w:rFonts w:ascii="Arial" w:hAnsi="Arial" w:cs="Arial"/>
          <w:sz w:val="20"/>
          <w:szCs w:val="20"/>
        </w:rPr>
      </w:pPr>
      <w:r w:rsidRPr="00582FF6">
        <w:rPr>
          <w:rFonts w:ascii="Arial" w:hAnsi="Arial" w:cs="Arial"/>
          <w:sz w:val="20"/>
          <w:szCs w:val="20"/>
        </w:rPr>
        <w:t xml:space="preserve">Después que se ha realizado el desarme de la plataforma y se asegura </w:t>
      </w:r>
      <w:r w:rsidR="00542A0A" w:rsidRPr="00582FF6">
        <w:rPr>
          <w:rFonts w:ascii="Arial" w:hAnsi="Arial" w:cs="Arial"/>
          <w:sz w:val="20"/>
          <w:szCs w:val="20"/>
        </w:rPr>
        <w:t>que la</w:t>
      </w:r>
      <w:r w:rsidRPr="00582FF6">
        <w:rPr>
          <w:rFonts w:ascii="Arial" w:hAnsi="Arial" w:cs="Arial"/>
          <w:sz w:val="20"/>
          <w:szCs w:val="20"/>
        </w:rPr>
        <w:t xml:space="preserve"> ventilación de la misma es la suficiente para detectar posibles derrames de sustancias derivadas de los hidrocarburos con ayuda, apoyo y supervisión del </w:t>
      </w:r>
      <w:r w:rsidR="00D262A8" w:rsidRPr="00582FF6">
        <w:rPr>
          <w:rFonts w:ascii="Arial" w:hAnsi="Arial" w:cs="Arial"/>
          <w:sz w:val="20"/>
          <w:szCs w:val="20"/>
        </w:rPr>
        <w:t>personal</w:t>
      </w:r>
      <w:r w:rsidRPr="00582FF6">
        <w:rPr>
          <w:rFonts w:ascii="Arial" w:hAnsi="Arial" w:cs="Arial"/>
          <w:sz w:val="20"/>
          <w:szCs w:val="20"/>
        </w:rPr>
        <w:t xml:space="preserve"> HSE, se iniciara la limpieza de la planilla (5x5 mts.)  así como también de las áreas circundantes las cuales hayan sido objeto de alteración derivada de la operación (plataformas para estantería, combustible, manejo de SQP, etc.), asegurando en todo momento el retiro de polines, madera, herramienta, equipo y residuos sólidos urbanos que pudieran encontrarse.</w:t>
      </w:r>
    </w:p>
    <w:p w14:paraId="3FC57B2E" w14:textId="311D6CAC" w:rsidR="00375B62" w:rsidRPr="00582FF6" w:rsidRDefault="00375B62" w:rsidP="00063D12">
      <w:pPr>
        <w:jc w:val="both"/>
        <w:rPr>
          <w:rFonts w:ascii="Arial" w:hAnsi="Arial" w:cs="Arial"/>
          <w:sz w:val="20"/>
          <w:szCs w:val="20"/>
        </w:rPr>
      </w:pPr>
      <w:r w:rsidRPr="00582FF6">
        <w:rPr>
          <w:rFonts w:ascii="Arial" w:hAnsi="Arial" w:cs="Arial"/>
          <w:sz w:val="20"/>
          <w:szCs w:val="20"/>
        </w:rPr>
        <w:t xml:space="preserve">A su vez cuando se encuentre ventilada el área en caso de existir algún derrame de </w:t>
      </w:r>
      <w:r w:rsidR="00542A0A" w:rsidRPr="00582FF6">
        <w:rPr>
          <w:rFonts w:ascii="Arial" w:hAnsi="Arial" w:cs="Arial"/>
          <w:sz w:val="20"/>
          <w:szCs w:val="20"/>
        </w:rPr>
        <w:t>hidrocarburos se</w:t>
      </w:r>
      <w:r w:rsidRPr="00582FF6">
        <w:rPr>
          <w:rFonts w:ascii="Arial" w:hAnsi="Arial" w:cs="Arial"/>
          <w:sz w:val="20"/>
          <w:szCs w:val="20"/>
        </w:rPr>
        <w:t xml:space="preserve"> deberá realizar la recuperación del total del suelo contaminado, para su posterior y debido trato.</w:t>
      </w:r>
    </w:p>
    <w:p w14:paraId="16135CB2" w14:textId="608AEF51" w:rsidR="00375B62" w:rsidRPr="00582FF6" w:rsidRDefault="00375B62" w:rsidP="00063D12">
      <w:pPr>
        <w:jc w:val="both"/>
        <w:rPr>
          <w:rFonts w:ascii="Arial" w:hAnsi="Arial" w:cs="Arial"/>
          <w:sz w:val="20"/>
          <w:szCs w:val="20"/>
        </w:rPr>
      </w:pPr>
      <w:r w:rsidRPr="00582FF6">
        <w:rPr>
          <w:rFonts w:ascii="Arial" w:hAnsi="Arial" w:cs="Arial"/>
          <w:sz w:val="20"/>
          <w:szCs w:val="20"/>
        </w:rPr>
        <w:t xml:space="preserve">A </w:t>
      </w:r>
      <w:r w:rsidR="00542A0A" w:rsidRPr="00582FF6">
        <w:rPr>
          <w:rFonts w:ascii="Arial" w:hAnsi="Arial" w:cs="Arial"/>
          <w:sz w:val="20"/>
          <w:szCs w:val="20"/>
        </w:rPr>
        <w:t>continuación, se</w:t>
      </w:r>
      <w:r w:rsidRPr="00582FF6">
        <w:rPr>
          <w:rFonts w:ascii="Arial" w:hAnsi="Arial" w:cs="Arial"/>
          <w:sz w:val="20"/>
          <w:szCs w:val="20"/>
        </w:rPr>
        <w:t xml:space="preserve"> deberá “picar” el área con la intención de nivelar y cubrir las zanjas realizadas para la operación y remoción de derrames.</w:t>
      </w:r>
    </w:p>
    <w:p w14:paraId="7FD7C8FD" w14:textId="77777777" w:rsidR="00375B62" w:rsidRPr="00582FF6" w:rsidRDefault="00375B62" w:rsidP="00063D12">
      <w:pPr>
        <w:jc w:val="both"/>
        <w:rPr>
          <w:rFonts w:ascii="Arial" w:hAnsi="Arial" w:cs="Arial"/>
          <w:sz w:val="20"/>
          <w:szCs w:val="20"/>
        </w:rPr>
      </w:pPr>
    </w:p>
    <w:p w14:paraId="1446982F" w14:textId="5B55E137" w:rsidR="00375B62" w:rsidRPr="00582FF6" w:rsidRDefault="00375B62" w:rsidP="00063D12">
      <w:pPr>
        <w:jc w:val="both"/>
        <w:rPr>
          <w:rFonts w:ascii="Arial" w:hAnsi="Arial" w:cs="Arial"/>
          <w:sz w:val="20"/>
          <w:szCs w:val="20"/>
        </w:rPr>
      </w:pPr>
      <w:r w:rsidRPr="00582FF6">
        <w:rPr>
          <w:rFonts w:ascii="Arial" w:hAnsi="Arial" w:cs="Arial"/>
          <w:sz w:val="20"/>
          <w:szCs w:val="20"/>
        </w:rPr>
        <w:t xml:space="preserve">Por </w:t>
      </w:r>
      <w:r w:rsidR="006F5276" w:rsidRPr="00582FF6">
        <w:rPr>
          <w:rFonts w:ascii="Arial" w:hAnsi="Arial" w:cs="Arial"/>
          <w:sz w:val="20"/>
          <w:szCs w:val="20"/>
        </w:rPr>
        <w:t>último,</w:t>
      </w:r>
      <w:r w:rsidRPr="00582FF6">
        <w:rPr>
          <w:rFonts w:ascii="Arial" w:hAnsi="Arial" w:cs="Arial"/>
          <w:sz w:val="20"/>
          <w:szCs w:val="20"/>
        </w:rPr>
        <w:t xml:space="preserve"> se deberá elaborar una placa de cemento (40</w:t>
      </w:r>
      <w:r w:rsidR="009362BE" w:rsidRPr="00582FF6">
        <w:rPr>
          <w:rFonts w:ascii="Arial" w:hAnsi="Arial" w:cs="Arial"/>
          <w:sz w:val="20"/>
          <w:szCs w:val="20"/>
        </w:rPr>
        <w:t xml:space="preserve"> </w:t>
      </w:r>
      <w:r w:rsidRPr="00582FF6">
        <w:rPr>
          <w:rFonts w:ascii="Arial" w:hAnsi="Arial" w:cs="Arial"/>
          <w:sz w:val="20"/>
          <w:szCs w:val="20"/>
        </w:rPr>
        <w:t>X</w:t>
      </w:r>
      <w:r w:rsidR="009362BE" w:rsidRPr="00582FF6">
        <w:rPr>
          <w:rFonts w:ascii="Arial" w:hAnsi="Arial" w:cs="Arial"/>
          <w:sz w:val="20"/>
          <w:szCs w:val="20"/>
        </w:rPr>
        <w:t xml:space="preserve"> </w:t>
      </w:r>
      <w:r w:rsidRPr="00582FF6">
        <w:rPr>
          <w:rFonts w:ascii="Arial" w:hAnsi="Arial" w:cs="Arial"/>
          <w:sz w:val="20"/>
          <w:szCs w:val="20"/>
        </w:rPr>
        <w:t>40X</w:t>
      </w:r>
      <w:r w:rsidR="009362BE" w:rsidRPr="00582FF6">
        <w:rPr>
          <w:rFonts w:ascii="Arial" w:hAnsi="Arial" w:cs="Arial"/>
          <w:sz w:val="20"/>
          <w:szCs w:val="20"/>
        </w:rPr>
        <w:t xml:space="preserve"> </w:t>
      </w:r>
      <w:r w:rsidRPr="00582FF6">
        <w:rPr>
          <w:rFonts w:ascii="Arial" w:hAnsi="Arial" w:cs="Arial"/>
          <w:sz w:val="20"/>
          <w:szCs w:val="20"/>
        </w:rPr>
        <w:t xml:space="preserve">12 cm) alrededor del tubo de PVC </w:t>
      </w:r>
      <w:r w:rsidR="00542A0A" w:rsidRPr="00582FF6">
        <w:rPr>
          <w:rFonts w:ascii="Arial" w:hAnsi="Arial" w:cs="Arial"/>
          <w:sz w:val="20"/>
          <w:szCs w:val="20"/>
        </w:rPr>
        <w:t>colocado al</w:t>
      </w:r>
      <w:r w:rsidRPr="00582FF6">
        <w:rPr>
          <w:rFonts w:ascii="Arial" w:hAnsi="Arial" w:cs="Arial"/>
          <w:sz w:val="20"/>
          <w:szCs w:val="20"/>
        </w:rPr>
        <w:t xml:space="preserve"> comienzo de las tareas de desarme de la plataforma, cuando esta fragüe por completo se </w:t>
      </w:r>
      <w:r w:rsidR="006F5276" w:rsidRPr="00582FF6">
        <w:rPr>
          <w:rFonts w:ascii="Arial" w:hAnsi="Arial" w:cs="Arial"/>
          <w:sz w:val="20"/>
          <w:szCs w:val="20"/>
        </w:rPr>
        <w:t>colocará</w:t>
      </w:r>
      <w:r w:rsidRPr="00582FF6">
        <w:rPr>
          <w:rFonts w:ascii="Arial" w:hAnsi="Arial" w:cs="Arial"/>
          <w:sz w:val="20"/>
          <w:szCs w:val="20"/>
        </w:rPr>
        <w:t xml:space="preserve"> la placa metálica con los datos de identificación y especificaciones del barreno.</w:t>
      </w:r>
    </w:p>
    <w:p w14:paraId="734909BB" w14:textId="77777777" w:rsidR="00375B62" w:rsidRPr="00582FF6" w:rsidRDefault="00375B62" w:rsidP="00063D12">
      <w:pPr>
        <w:jc w:val="both"/>
        <w:rPr>
          <w:rFonts w:ascii="Arial" w:hAnsi="Arial" w:cs="Arial"/>
          <w:color w:val="00B050"/>
          <w:sz w:val="20"/>
          <w:szCs w:val="20"/>
        </w:rPr>
      </w:pPr>
    </w:p>
    <w:p w14:paraId="54072FC9" w14:textId="77777777" w:rsidR="00375B62" w:rsidRPr="00582FF6" w:rsidRDefault="00375B62" w:rsidP="00063D12">
      <w:pPr>
        <w:pStyle w:val="Ttulo2"/>
        <w:jc w:val="both"/>
        <w:rPr>
          <w:rFonts w:ascii="Arial" w:hAnsi="Arial" w:cs="Arial"/>
          <w:sz w:val="20"/>
          <w:szCs w:val="20"/>
        </w:rPr>
      </w:pPr>
      <w:r w:rsidRPr="00582FF6">
        <w:rPr>
          <w:rFonts w:ascii="Arial" w:hAnsi="Arial" w:cs="Arial"/>
          <w:sz w:val="20"/>
          <w:szCs w:val="20"/>
        </w:rPr>
        <w:lastRenderedPageBreak/>
        <w:t>Entrega de plataforma.</w:t>
      </w:r>
    </w:p>
    <w:p w14:paraId="32C11EBE" w14:textId="77777777" w:rsidR="00375B62" w:rsidRPr="00582FF6" w:rsidRDefault="00375B62" w:rsidP="00063D12">
      <w:pPr>
        <w:jc w:val="both"/>
        <w:rPr>
          <w:rFonts w:ascii="Arial" w:hAnsi="Arial" w:cs="Arial"/>
          <w:sz w:val="20"/>
          <w:szCs w:val="20"/>
          <w:lang w:val="es-CO"/>
        </w:rPr>
      </w:pPr>
    </w:p>
    <w:p w14:paraId="35C52801" w14:textId="0E1A6DD6" w:rsidR="00375B62" w:rsidRPr="00582FF6" w:rsidRDefault="00375B62" w:rsidP="00063D12">
      <w:pPr>
        <w:jc w:val="both"/>
        <w:rPr>
          <w:rFonts w:ascii="Arial" w:hAnsi="Arial" w:cs="Arial"/>
          <w:sz w:val="20"/>
          <w:szCs w:val="20"/>
          <w:lang w:val="es-CO"/>
        </w:rPr>
      </w:pPr>
      <w:r w:rsidRPr="00582FF6">
        <w:rPr>
          <w:rFonts w:ascii="Arial" w:hAnsi="Arial" w:cs="Arial"/>
          <w:sz w:val="20"/>
          <w:szCs w:val="20"/>
          <w:lang w:val="es-CO"/>
        </w:rPr>
        <w:t>Posterior a las tareas de limpieza, se</w:t>
      </w:r>
      <w:r w:rsidR="00C220DD" w:rsidRPr="00582FF6">
        <w:rPr>
          <w:rFonts w:ascii="Arial" w:hAnsi="Arial" w:cs="Arial"/>
          <w:sz w:val="20"/>
          <w:szCs w:val="20"/>
          <w:lang w:val="es-CO"/>
        </w:rPr>
        <w:t xml:space="preserve"> deberá realizar el formato MX-F-83</w:t>
      </w:r>
      <w:r w:rsidR="00D262A8" w:rsidRPr="00582FF6">
        <w:rPr>
          <w:rFonts w:ascii="Arial" w:hAnsi="Arial" w:cs="Arial"/>
          <w:sz w:val="20"/>
          <w:szCs w:val="20"/>
          <w:lang w:val="es-CO"/>
        </w:rPr>
        <w:t xml:space="preserve"> Entrega y </w:t>
      </w:r>
      <w:r w:rsidR="009362BE" w:rsidRPr="00582FF6">
        <w:rPr>
          <w:rFonts w:ascii="Arial" w:hAnsi="Arial" w:cs="Arial"/>
          <w:sz w:val="20"/>
          <w:szCs w:val="20"/>
          <w:lang w:val="es-CO"/>
        </w:rPr>
        <w:t>recepción</w:t>
      </w:r>
      <w:r w:rsidR="00D262A8" w:rsidRPr="00582FF6">
        <w:rPr>
          <w:rFonts w:ascii="Arial" w:hAnsi="Arial" w:cs="Arial"/>
          <w:sz w:val="20"/>
          <w:szCs w:val="20"/>
          <w:lang w:val="es-CO"/>
        </w:rPr>
        <w:t xml:space="preserve"> de planillas</w:t>
      </w:r>
      <w:r w:rsidRPr="00582FF6">
        <w:rPr>
          <w:rFonts w:ascii="Arial" w:hAnsi="Arial" w:cs="Arial"/>
          <w:sz w:val="20"/>
          <w:szCs w:val="20"/>
          <w:lang w:val="es-CO"/>
        </w:rPr>
        <w:t xml:space="preserve"> en el cual se </w:t>
      </w:r>
      <w:r w:rsidR="00542A0A" w:rsidRPr="00582FF6">
        <w:rPr>
          <w:rFonts w:ascii="Arial" w:hAnsi="Arial" w:cs="Arial"/>
          <w:sz w:val="20"/>
          <w:szCs w:val="20"/>
          <w:lang w:val="es-CO"/>
        </w:rPr>
        <w:t>evidenciará</w:t>
      </w:r>
      <w:r w:rsidRPr="00582FF6">
        <w:rPr>
          <w:rFonts w:ascii="Arial" w:hAnsi="Arial" w:cs="Arial"/>
          <w:sz w:val="20"/>
          <w:szCs w:val="20"/>
          <w:lang w:val="es-CO"/>
        </w:rPr>
        <w:t xml:space="preserve"> que la planilla se encuentra condiciones para su entrega.</w:t>
      </w:r>
    </w:p>
    <w:p w14:paraId="679C850E" w14:textId="77777777" w:rsidR="00375B62" w:rsidRPr="00582FF6" w:rsidRDefault="00375B62" w:rsidP="00063D12">
      <w:pPr>
        <w:jc w:val="both"/>
        <w:rPr>
          <w:rFonts w:ascii="Arial" w:hAnsi="Arial" w:cs="Arial"/>
          <w:sz w:val="20"/>
          <w:szCs w:val="20"/>
          <w:lang w:val="es-CO"/>
        </w:rPr>
      </w:pPr>
    </w:p>
    <w:p w14:paraId="7AA949FE" w14:textId="77777777" w:rsidR="00375B62" w:rsidRPr="00582FF6" w:rsidRDefault="00375B62" w:rsidP="00063D12">
      <w:pPr>
        <w:jc w:val="both"/>
        <w:rPr>
          <w:rFonts w:ascii="Arial" w:hAnsi="Arial" w:cs="Arial"/>
          <w:sz w:val="20"/>
          <w:szCs w:val="20"/>
          <w:lang w:val="es-CO"/>
        </w:rPr>
      </w:pPr>
      <w:r w:rsidRPr="00582FF6">
        <w:rPr>
          <w:rFonts w:ascii="Arial" w:hAnsi="Arial" w:cs="Arial"/>
          <w:sz w:val="20"/>
          <w:szCs w:val="20"/>
          <w:lang w:val="es-CO"/>
        </w:rPr>
        <w:t>Una vez finalizadas todas las tareas antes descritas y con el formato realizado se deberá realizar la visita a la planilla en compañía del personal pertinente por parte del cliente para dar cierre al proceso de entrega.</w:t>
      </w:r>
    </w:p>
    <w:p w14:paraId="4B88824B" w14:textId="77777777" w:rsidR="00D262A8" w:rsidRPr="00582FF6" w:rsidRDefault="00D262A8" w:rsidP="00063D12">
      <w:pPr>
        <w:jc w:val="both"/>
        <w:rPr>
          <w:rFonts w:ascii="Arial" w:hAnsi="Arial" w:cs="Arial"/>
          <w:sz w:val="20"/>
          <w:szCs w:val="20"/>
          <w:lang w:val="es-CO"/>
        </w:rPr>
      </w:pPr>
    </w:p>
    <w:p w14:paraId="4EFB5C2D" w14:textId="77777777" w:rsidR="00D262A8" w:rsidRPr="00582FF6" w:rsidRDefault="00D262A8" w:rsidP="00063D12">
      <w:pPr>
        <w:jc w:val="both"/>
        <w:rPr>
          <w:rFonts w:ascii="Arial" w:hAnsi="Arial" w:cs="Arial"/>
          <w:sz w:val="20"/>
          <w:szCs w:val="20"/>
          <w:lang w:val="es-CO"/>
        </w:rPr>
      </w:pPr>
      <w:r w:rsidRPr="00582FF6">
        <w:rPr>
          <w:rFonts w:ascii="Arial" w:hAnsi="Arial" w:cs="Arial"/>
          <w:b/>
          <w:sz w:val="20"/>
          <w:szCs w:val="20"/>
          <w:lang w:val="es-CO"/>
        </w:rPr>
        <w:t xml:space="preserve">NOTA: </w:t>
      </w:r>
      <w:r w:rsidRPr="00582FF6">
        <w:rPr>
          <w:rFonts w:ascii="Arial" w:hAnsi="Arial" w:cs="Arial"/>
          <w:sz w:val="20"/>
          <w:szCs w:val="20"/>
          <w:lang w:val="es-CO"/>
        </w:rPr>
        <w:t>Es importante que estas se entreguen en un tiempo no máximo a 8 días.</w:t>
      </w:r>
    </w:p>
    <w:p w14:paraId="1C0BF787" w14:textId="77777777" w:rsidR="00375B62" w:rsidRPr="008B0983" w:rsidRDefault="00375B62" w:rsidP="00063D12">
      <w:pPr>
        <w:jc w:val="both"/>
        <w:rPr>
          <w:rFonts w:ascii="Calibri" w:hAnsi="Calibri" w:cs="Calibri"/>
        </w:rPr>
      </w:pPr>
    </w:p>
    <w:p w14:paraId="1223ACF8" w14:textId="77777777" w:rsidR="003D63B0" w:rsidRDefault="003D63B0" w:rsidP="00063D12">
      <w:pPr>
        <w:pStyle w:val="Ttulo1"/>
        <w:numPr>
          <w:ilvl w:val="0"/>
          <w:numId w:val="0"/>
        </w:numPr>
        <w:ind w:left="360"/>
        <w:rPr>
          <w:sz w:val="24"/>
        </w:rPr>
      </w:pPr>
    </w:p>
    <w:p w14:paraId="7DAF5F09" w14:textId="77777777" w:rsidR="00034076" w:rsidRDefault="00034076" w:rsidP="00034076"/>
    <w:p w14:paraId="4BDDDE45" w14:textId="77777777" w:rsidR="00034076" w:rsidRPr="00034076" w:rsidRDefault="00034076" w:rsidP="00034076"/>
    <w:p w14:paraId="19A4DC9A" w14:textId="77777777" w:rsidR="00AD1333" w:rsidRPr="00B33C6B" w:rsidRDefault="00662270" w:rsidP="00063D12">
      <w:pPr>
        <w:pStyle w:val="Ttulo1"/>
        <w:numPr>
          <w:ilvl w:val="0"/>
          <w:numId w:val="0"/>
        </w:numPr>
        <w:ind w:left="360"/>
        <w:rPr>
          <w:sz w:val="24"/>
        </w:rPr>
      </w:pPr>
      <w:r w:rsidRPr="00B33C6B">
        <w:rPr>
          <w:sz w:val="24"/>
        </w:rPr>
        <w:t xml:space="preserve">ANEXO 1.  </w:t>
      </w:r>
      <w:r w:rsidR="00AD1333" w:rsidRPr="00B33C6B">
        <w:rPr>
          <w:sz w:val="24"/>
        </w:rPr>
        <w:t>REGISTRO FOTOGRÁFICO</w:t>
      </w:r>
    </w:p>
    <w:p w14:paraId="64AFCA1F" w14:textId="77777777" w:rsidR="00AD1333" w:rsidRPr="00B33C6B" w:rsidRDefault="00AD1333" w:rsidP="00063D12">
      <w:pPr>
        <w:pStyle w:val="Ttulo1"/>
        <w:numPr>
          <w:ilvl w:val="0"/>
          <w:numId w:val="0"/>
        </w:numPr>
        <w:ind w:left="360"/>
        <w:rPr>
          <w:sz w:val="24"/>
        </w:rPr>
      </w:pPr>
    </w:p>
    <w:p w14:paraId="46EA00B8" w14:textId="77777777" w:rsidR="00AD1333" w:rsidRPr="00B33C6B" w:rsidRDefault="00FA316C" w:rsidP="00063D12">
      <w:pPr>
        <w:pStyle w:val="Ttulo1"/>
        <w:numPr>
          <w:ilvl w:val="0"/>
          <w:numId w:val="0"/>
        </w:numPr>
        <w:ind w:left="360"/>
        <w:rPr>
          <w:sz w:val="24"/>
        </w:rPr>
      </w:pPr>
      <w:r w:rsidRPr="008B0983">
        <w:rPr>
          <w:noProof/>
          <w:sz w:val="24"/>
          <w:lang w:val="es-MX" w:eastAsia="es-MX"/>
        </w:rPr>
        <w:drawing>
          <wp:anchor distT="0" distB="0" distL="114300" distR="114300" simplePos="0" relativeHeight="251660288" behindDoc="0" locked="0" layoutInCell="1" allowOverlap="1" wp14:anchorId="549224A0" wp14:editId="0593E785">
            <wp:simplePos x="0" y="0"/>
            <wp:positionH relativeFrom="column">
              <wp:posOffset>2869564</wp:posOffset>
            </wp:positionH>
            <wp:positionV relativeFrom="paragraph">
              <wp:posOffset>161925</wp:posOffset>
            </wp:positionV>
            <wp:extent cx="2818015" cy="2870200"/>
            <wp:effectExtent l="0" t="0" r="1905" b="6350"/>
            <wp:wrapNone/>
            <wp:docPr id="3" name="Picture 2" descr="IMG_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66"/>
                    <pic:cNvPicPr>
                      <a:picLocks noChangeAspect="1" noChangeArrowheads="1"/>
                    </pic:cNvPicPr>
                  </pic:nvPicPr>
                  <pic:blipFill>
                    <a:blip r:embed="rId9" cstate="print">
                      <a:extLst>
                        <a:ext uri="{28A0092B-C50C-407E-A947-70E740481C1C}">
                          <a14:useLocalDpi xmlns:a14="http://schemas.microsoft.com/office/drawing/2010/main" val="0"/>
                        </a:ext>
                      </a:extLst>
                    </a:blip>
                    <a:srcRect l="20869"/>
                    <a:stretch>
                      <a:fillRect/>
                    </a:stretch>
                  </pic:blipFill>
                  <pic:spPr bwMode="auto">
                    <a:xfrm>
                      <a:off x="0" y="0"/>
                      <a:ext cx="281801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983">
        <w:rPr>
          <w:noProof/>
          <w:sz w:val="24"/>
          <w:lang w:val="es-MX" w:eastAsia="es-MX"/>
        </w:rPr>
        <w:drawing>
          <wp:anchor distT="0" distB="0" distL="114300" distR="114300" simplePos="0" relativeHeight="251662336" behindDoc="0" locked="0" layoutInCell="1" allowOverlap="1" wp14:anchorId="1625812E" wp14:editId="37D98D77">
            <wp:simplePos x="0" y="0"/>
            <wp:positionH relativeFrom="column">
              <wp:posOffset>381000</wp:posOffset>
            </wp:positionH>
            <wp:positionV relativeFrom="paragraph">
              <wp:posOffset>161925</wp:posOffset>
            </wp:positionV>
            <wp:extent cx="1942465" cy="1200150"/>
            <wp:effectExtent l="0" t="0" r="635" b="0"/>
            <wp:wrapNone/>
            <wp:docPr id="2052" name="Picture 4"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46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A7D8B" w14:textId="77777777" w:rsidR="0026784A" w:rsidRPr="00B33C6B" w:rsidRDefault="0026784A" w:rsidP="00063D12">
      <w:pPr>
        <w:jc w:val="both"/>
        <w:rPr>
          <w:rFonts w:ascii="Calibri" w:hAnsi="Calibri" w:cs="Calibri"/>
        </w:rPr>
      </w:pPr>
    </w:p>
    <w:p w14:paraId="6B1F0A25" w14:textId="77777777" w:rsidR="00AD1333" w:rsidRPr="00B33C6B" w:rsidRDefault="00AD1333" w:rsidP="00063D12">
      <w:pPr>
        <w:jc w:val="both"/>
        <w:rPr>
          <w:rFonts w:ascii="Calibri" w:hAnsi="Calibri" w:cs="Calibri"/>
        </w:rPr>
      </w:pPr>
    </w:p>
    <w:p w14:paraId="20D526AD" w14:textId="77777777" w:rsidR="00AD1333" w:rsidRPr="00B33C6B" w:rsidRDefault="00AD1333" w:rsidP="00063D12">
      <w:pPr>
        <w:jc w:val="both"/>
        <w:rPr>
          <w:rFonts w:ascii="Calibri" w:hAnsi="Calibri" w:cs="Calibri"/>
        </w:rPr>
      </w:pPr>
    </w:p>
    <w:p w14:paraId="2C3990CB" w14:textId="77777777" w:rsidR="00AD1333" w:rsidRPr="00B33C6B" w:rsidRDefault="00AD1333" w:rsidP="00063D12">
      <w:pPr>
        <w:jc w:val="both"/>
        <w:rPr>
          <w:rFonts w:ascii="Calibri" w:hAnsi="Calibri" w:cs="Calibri"/>
        </w:rPr>
      </w:pPr>
    </w:p>
    <w:p w14:paraId="37747C56" w14:textId="77777777" w:rsidR="00AD1333" w:rsidRPr="00B33C6B" w:rsidRDefault="00AD1333" w:rsidP="00063D12">
      <w:pPr>
        <w:jc w:val="both"/>
        <w:rPr>
          <w:rFonts w:ascii="Calibri" w:hAnsi="Calibri" w:cs="Calibri"/>
        </w:rPr>
      </w:pPr>
    </w:p>
    <w:p w14:paraId="0AD2B8C0" w14:textId="77777777" w:rsidR="006644D4" w:rsidRPr="00B33C6B" w:rsidRDefault="006644D4" w:rsidP="00063D12">
      <w:pPr>
        <w:jc w:val="both"/>
        <w:rPr>
          <w:rFonts w:ascii="Calibri" w:hAnsi="Calibri" w:cs="Calibri"/>
        </w:rPr>
      </w:pPr>
    </w:p>
    <w:p w14:paraId="5106587E" w14:textId="77777777" w:rsidR="006644D4" w:rsidRPr="00B33C6B" w:rsidRDefault="00FA316C" w:rsidP="00063D12">
      <w:pPr>
        <w:jc w:val="both"/>
        <w:rPr>
          <w:rFonts w:ascii="Calibri" w:hAnsi="Calibri" w:cs="Calibri"/>
        </w:rPr>
      </w:pPr>
      <w:r w:rsidRPr="008B0983">
        <w:rPr>
          <w:noProof/>
          <w:lang w:val="es-MX" w:eastAsia="es-MX"/>
        </w:rPr>
        <w:drawing>
          <wp:anchor distT="0" distB="0" distL="114300" distR="114300" simplePos="0" relativeHeight="251661312" behindDoc="0" locked="0" layoutInCell="1" allowOverlap="1" wp14:anchorId="3014DA36" wp14:editId="2B040423">
            <wp:simplePos x="0" y="0"/>
            <wp:positionH relativeFrom="column">
              <wp:posOffset>412115</wp:posOffset>
            </wp:positionH>
            <wp:positionV relativeFrom="paragraph">
              <wp:posOffset>142240</wp:posOffset>
            </wp:positionV>
            <wp:extent cx="1912560" cy="1587500"/>
            <wp:effectExtent l="0" t="0" r="0" b="0"/>
            <wp:wrapNone/>
            <wp:docPr id="2051" name="Picture 3"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p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56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DC332" w14:textId="77777777" w:rsidR="00AD1333" w:rsidRPr="00B33C6B" w:rsidRDefault="00AD1333" w:rsidP="00063D12">
      <w:pPr>
        <w:jc w:val="both"/>
        <w:rPr>
          <w:rFonts w:ascii="Calibri" w:hAnsi="Calibri" w:cs="Calibri"/>
        </w:rPr>
      </w:pPr>
    </w:p>
    <w:p w14:paraId="22B644CF" w14:textId="77777777" w:rsidR="00AD1333" w:rsidRPr="00B33C6B" w:rsidRDefault="00AD1333" w:rsidP="00063D12">
      <w:pPr>
        <w:jc w:val="both"/>
        <w:rPr>
          <w:rFonts w:ascii="Calibri" w:hAnsi="Calibri" w:cs="Calibri"/>
        </w:rPr>
      </w:pPr>
    </w:p>
    <w:p w14:paraId="457A858D" w14:textId="77777777" w:rsidR="00AD1333" w:rsidRPr="00B33C6B" w:rsidRDefault="00AD1333" w:rsidP="00063D12">
      <w:pPr>
        <w:jc w:val="both"/>
        <w:rPr>
          <w:rFonts w:ascii="Calibri" w:hAnsi="Calibri" w:cs="Calibri"/>
        </w:rPr>
      </w:pPr>
    </w:p>
    <w:p w14:paraId="08624F96" w14:textId="77777777" w:rsidR="00AD1333" w:rsidRPr="00B33C6B" w:rsidRDefault="00AD1333" w:rsidP="00063D12">
      <w:pPr>
        <w:jc w:val="both"/>
        <w:rPr>
          <w:rFonts w:ascii="Calibri" w:hAnsi="Calibri" w:cs="Calibri"/>
        </w:rPr>
      </w:pPr>
    </w:p>
    <w:p w14:paraId="3E93ED68" w14:textId="77777777" w:rsidR="0026784A" w:rsidRPr="00B33C6B" w:rsidRDefault="0026784A" w:rsidP="00063D12">
      <w:pPr>
        <w:jc w:val="both"/>
        <w:rPr>
          <w:rFonts w:ascii="Calibri" w:hAnsi="Calibri" w:cs="Calibri"/>
        </w:rPr>
      </w:pPr>
    </w:p>
    <w:p w14:paraId="4C07864C" w14:textId="77777777" w:rsidR="0026784A" w:rsidRPr="00B33C6B" w:rsidRDefault="0026784A" w:rsidP="00063D12">
      <w:pPr>
        <w:jc w:val="both"/>
        <w:rPr>
          <w:rFonts w:ascii="Calibri" w:hAnsi="Calibri" w:cs="Calibri"/>
        </w:rPr>
      </w:pPr>
    </w:p>
    <w:p w14:paraId="57B7F171" w14:textId="77777777" w:rsidR="0026784A" w:rsidRPr="00B33C6B" w:rsidRDefault="0026784A" w:rsidP="00063D12">
      <w:pPr>
        <w:jc w:val="both"/>
        <w:rPr>
          <w:rFonts w:ascii="Calibri" w:hAnsi="Calibri" w:cs="Calibri"/>
        </w:rPr>
      </w:pPr>
    </w:p>
    <w:p w14:paraId="46B6621A" w14:textId="77777777" w:rsidR="0026784A" w:rsidRPr="00B33C6B" w:rsidRDefault="0026784A" w:rsidP="00063D12">
      <w:pPr>
        <w:jc w:val="both"/>
        <w:rPr>
          <w:rFonts w:ascii="Calibri" w:hAnsi="Calibri" w:cs="Calibri"/>
        </w:rPr>
      </w:pPr>
    </w:p>
    <w:p w14:paraId="5DDE686B" w14:textId="77777777" w:rsidR="0026784A" w:rsidRPr="00B33C6B" w:rsidRDefault="0026784A" w:rsidP="00063D12">
      <w:pPr>
        <w:jc w:val="both"/>
        <w:rPr>
          <w:rFonts w:ascii="Calibri" w:hAnsi="Calibri" w:cs="Calibri"/>
        </w:rPr>
      </w:pPr>
    </w:p>
    <w:p w14:paraId="3858BD11" w14:textId="77777777" w:rsidR="0026784A" w:rsidRPr="00B33C6B" w:rsidRDefault="0026784A" w:rsidP="00063D12">
      <w:pPr>
        <w:jc w:val="both"/>
        <w:rPr>
          <w:rFonts w:ascii="Calibri" w:hAnsi="Calibri" w:cs="Calibri"/>
        </w:rPr>
      </w:pPr>
    </w:p>
    <w:p w14:paraId="3F5A1A1B" w14:textId="77777777" w:rsidR="003D63B0" w:rsidRPr="00B33C6B" w:rsidRDefault="003D63B0" w:rsidP="00063D12">
      <w:pPr>
        <w:jc w:val="both"/>
        <w:rPr>
          <w:rFonts w:ascii="Calibri" w:hAnsi="Calibri" w:cs="Calibri"/>
        </w:rPr>
      </w:pPr>
    </w:p>
    <w:p w14:paraId="7EA84AFB" w14:textId="77777777" w:rsidR="003D63B0" w:rsidRPr="00B33C6B" w:rsidRDefault="003D63B0" w:rsidP="00063D12">
      <w:pPr>
        <w:jc w:val="both"/>
        <w:rPr>
          <w:rFonts w:ascii="Calibri" w:hAnsi="Calibri" w:cs="Calibri"/>
        </w:rPr>
      </w:pPr>
    </w:p>
    <w:p w14:paraId="195182D6" w14:textId="77777777" w:rsidR="003D63B0" w:rsidRPr="00B33C6B" w:rsidRDefault="003D63B0" w:rsidP="00063D12">
      <w:pPr>
        <w:jc w:val="both"/>
        <w:rPr>
          <w:rFonts w:ascii="Calibri" w:hAnsi="Calibri" w:cs="Calibri"/>
        </w:rPr>
      </w:pPr>
    </w:p>
    <w:p w14:paraId="671504C3" w14:textId="77777777" w:rsidR="003D63B0" w:rsidRPr="00B33C6B" w:rsidRDefault="003D63B0" w:rsidP="00063D12">
      <w:pPr>
        <w:jc w:val="both"/>
        <w:rPr>
          <w:rFonts w:ascii="Calibri" w:hAnsi="Calibri" w:cs="Calibri"/>
        </w:rPr>
      </w:pPr>
    </w:p>
    <w:p w14:paraId="2C648F72" w14:textId="77777777" w:rsidR="00AD1333" w:rsidRPr="00B33C6B" w:rsidRDefault="00AD1333" w:rsidP="00063D12">
      <w:pPr>
        <w:jc w:val="both"/>
        <w:rPr>
          <w:rFonts w:ascii="Calibri" w:hAnsi="Calibri" w:cs="Calibri"/>
        </w:rPr>
      </w:pPr>
    </w:p>
    <w:p w14:paraId="28DFE3C1" w14:textId="77777777" w:rsidR="00AD1333" w:rsidRPr="00B33C6B" w:rsidRDefault="00AD1333" w:rsidP="00063D12">
      <w:pPr>
        <w:tabs>
          <w:tab w:val="center" w:pos="4561"/>
        </w:tabs>
        <w:jc w:val="both"/>
        <w:rPr>
          <w:rFonts w:ascii="Calibri" w:hAnsi="Calibri" w:cs="Calibri"/>
        </w:rPr>
      </w:pPr>
    </w:p>
    <w:p w14:paraId="303126B3" w14:textId="77777777" w:rsidR="002549D8" w:rsidRPr="00B33C6B" w:rsidRDefault="002549D8" w:rsidP="00063D12">
      <w:pPr>
        <w:jc w:val="both"/>
        <w:rPr>
          <w:rFonts w:ascii="Calibri" w:hAnsi="Calibri" w:cs="Calibri"/>
        </w:rPr>
      </w:pPr>
    </w:p>
    <w:p w14:paraId="68A674B8" w14:textId="77777777" w:rsidR="002549D8" w:rsidRPr="00B33C6B" w:rsidRDefault="002549D8" w:rsidP="00063D12">
      <w:pPr>
        <w:jc w:val="both"/>
        <w:rPr>
          <w:rFonts w:ascii="Calibri" w:hAnsi="Calibri" w:cs="Calibri"/>
        </w:rPr>
      </w:pPr>
    </w:p>
    <w:p w14:paraId="54D8B2ED" w14:textId="77777777" w:rsidR="002549D8" w:rsidRPr="00B33C6B" w:rsidRDefault="002549D8" w:rsidP="00063D12">
      <w:pPr>
        <w:jc w:val="both"/>
        <w:rPr>
          <w:rFonts w:ascii="Calibri" w:hAnsi="Calibri" w:cs="Calibri"/>
        </w:rPr>
      </w:pPr>
    </w:p>
    <w:p w14:paraId="18550026" w14:textId="77777777" w:rsidR="002549D8" w:rsidRPr="00B33C6B" w:rsidRDefault="002549D8" w:rsidP="00063D12">
      <w:pPr>
        <w:jc w:val="both"/>
        <w:rPr>
          <w:rFonts w:ascii="Calibri" w:hAnsi="Calibri" w:cs="Calibri"/>
        </w:rPr>
      </w:pPr>
    </w:p>
    <w:p w14:paraId="0FF36150" w14:textId="77777777" w:rsidR="002549D8" w:rsidRPr="00B33C6B" w:rsidRDefault="002549D8" w:rsidP="00063D12">
      <w:pPr>
        <w:jc w:val="both"/>
        <w:rPr>
          <w:rFonts w:ascii="Calibri" w:hAnsi="Calibri" w:cs="Calibri"/>
        </w:rPr>
      </w:pPr>
    </w:p>
    <w:p w14:paraId="06E8F3B0"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31616" behindDoc="0" locked="0" layoutInCell="1" allowOverlap="1" wp14:anchorId="541F873C" wp14:editId="5893DE70">
            <wp:simplePos x="0" y="0"/>
            <wp:positionH relativeFrom="column">
              <wp:posOffset>-462331</wp:posOffset>
            </wp:positionH>
            <wp:positionV relativeFrom="paragraph">
              <wp:posOffset>216942</wp:posOffset>
            </wp:positionV>
            <wp:extent cx="3044190" cy="2679700"/>
            <wp:effectExtent l="0" t="0" r="3810" b="6350"/>
            <wp:wrapNone/>
            <wp:docPr id="2054" name="Picture 6"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p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19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4E33"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17280" behindDoc="0" locked="0" layoutInCell="1" allowOverlap="1" wp14:anchorId="3BC96021" wp14:editId="3779ABFA">
            <wp:simplePos x="0" y="0"/>
            <wp:positionH relativeFrom="column">
              <wp:posOffset>2845282</wp:posOffset>
            </wp:positionH>
            <wp:positionV relativeFrom="paragraph">
              <wp:posOffset>39603</wp:posOffset>
            </wp:positionV>
            <wp:extent cx="3017319" cy="2673350"/>
            <wp:effectExtent l="0" t="0" r="0" b="0"/>
            <wp:wrapNone/>
            <wp:docPr id="2053" name="Picture 5"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p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319"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9DB42" w14:textId="77777777" w:rsidR="002549D8" w:rsidRPr="00B33C6B" w:rsidRDefault="002549D8" w:rsidP="00063D12">
      <w:pPr>
        <w:jc w:val="both"/>
        <w:rPr>
          <w:rFonts w:ascii="Calibri" w:hAnsi="Calibri" w:cs="Calibri"/>
        </w:rPr>
      </w:pPr>
    </w:p>
    <w:p w14:paraId="417D5FEC" w14:textId="77777777" w:rsidR="002549D8" w:rsidRPr="00B33C6B" w:rsidRDefault="002549D8" w:rsidP="00063D12">
      <w:pPr>
        <w:jc w:val="both"/>
        <w:rPr>
          <w:rFonts w:ascii="Calibri" w:hAnsi="Calibri" w:cs="Calibri"/>
        </w:rPr>
      </w:pPr>
    </w:p>
    <w:p w14:paraId="01D5BEC6" w14:textId="77777777" w:rsidR="002549D8" w:rsidRPr="00B33C6B" w:rsidRDefault="002549D8" w:rsidP="00063D12">
      <w:pPr>
        <w:jc w:val="both"/>
        <w:rPr>
          <w:rFonts w:ascii="Calibri" w:hAnsi="Calibri" w:cs="Calibri"/>
        </w:rPr>
      </w:pPr>
    </w:p>
    <w:p w14:paraId="000463D6" w14:textId="77777777" w:rsidR="002549D8" w:rsidRPr="00B33C6B" w:rsidRDefault="002549D8" w:rsidP="00063D12">
      <w:pPr>
        <w:jc w:val="both"/>
        <w:rPr>
          <w:rFonts w:ascii="Calibri" w:hAnsi="Calibri" w:cs="Calibri"/>
        </w:rPr>
      </w:pPr>
    </w:p>
    <w:p w14:paraId="4376BB2C" w14:textId="77777777" w:rsidR="002549D8" w:rsidRPr="00B33C6B" w:rsidRDefault="002549D8" w:rsidP="00063D12">
      <w:pPr>
        <w:jc w:val="both"/>
        <w:rPr>
          <w:rFonts w:ascii="Calibri" w:hAnsi="Calibri" w:cs="Calibri"/>
        </w:rPr>
      </w:pPr>
    </w:p>
    <w:p w14:paraId="3CF75AD3" w14:textId="77777777" w:rsidR="002549D8" w:rsidRPr="00B33C6B" w:rsidRDefault="002549D8" w:rsidP="00063D12">
      <w:pPr>
        <w:jc w:val="both"/>
        <w:rPr>
          <w:rFonts w:ascii="Calibri" w:hAnsi="Calibri" w:cs="Calibri"/>
        </w:rPr>
      </w:pPr>
    </w:p>
    <w:p w14:paraId="78642385" w14:textId="77777777" w:rsidR="002549D8" w:rsidRPr="00B33C6B" w:rsidRDefault="002549D8" w:rsidP="00063D12">
      <w:pPr>
        <w:jc w:val="both"/>
        <w:rPr>
          <w:rFonts w:ascii="Calibri" w:hAnsi="Calibri" w:cs="Calibri"/>
        </w:rPr>
      </w:pPr>
    </w:p>
    <w:p w14:paraId="34B3A179" w14:textId="77777777" w:rsidR="002549D8" w:rsidRPr="00B33C6B" w:rsidRDefault="002549D8" w:rsidP="00063D12">
      <w:pPr>
        <w:jc w:val="both"/>
        <w:rPr>
          <w:rFonts w:ascii="Calibri" w:hAnsi="Calibri" w:cs="Calibri"/>
        </w:rPr>
      </w:pPr>
    </w:p>
    <w:p w14:paraId="6A46780B" w14:textId="77777777" w:rsidR="002549D8" w:rsidRPr="00B33C6B" w:rsidRDefault="002549D8" w:rsidP="00063D12">
      <w:pPr>
        <w:jc w:val="both"/>
        <w:rPr>
          <w:rFonts w:ascii="Calibri" w:hAnsi="Calibri" w:cs="Calibri"/>
        </w:rPr>
      </w:pPr>
    </w:p>
    <w:p w14:paraId="2C783D13" w14:textId="77777777" w:rsidR="002549D8" w:rsidRPr="00B33C6B" w:rsidRDefault="002549D8" w:rsidP="00063D12">
      <w:pPr>
        <w:jc w:val="both"/>
        <w:rPr>
          <w:rFonts w:ascii="Calibri" w:hAnsi="Calibri" w:cs="Calibri"/>
        </w:rPr>
      </w:pPr>
    </w:p>
    <w:p w14:paraId="1BCBDE24" w14:textId="77777777" w:rsidR="002549D8" w:rsidRPr="00B33C6B" w:rsidRDefault="002549D8" w:rsidP="00063D12">
      <w:pPr>
        <w:jc w:val="both"/>
        <w:rPr>
          <w:rFonts w:ascii="Calibri" w:hAnsi="Calibri" w:cs="Calibri"/>
        </w:rPr>
      </w:pPr>
    </w:p>
    <w:p w14:paraId="7715D58E" w14:textId="77777777" w:rsidR="002549D8" w:rsidRPr="00B33C6B" w:rsidRDefault="002549D8" w:rsidP="00063D12">
      <w:pPr>
        <w:jc w:val="both"/>
        <w:rPr>
          <w:rFonts w:ascii="Calibri" w:hAnsi="Calibri" w:cs="Calibri"/>
        </w:rPr>
      </w:pPr>
    </w:p>
    <w:p w14:paraId="1BAE978F" w14:textId="77777777" w:rsidR="002549D8" w:rsidRPr="00B33C6B" w:rsidRDefault="002549D8" w:rsidP="00063D12">
      <w:pPr>
        <w:jc w:val="both"/>
        <w:rPr>
          <w:rFonts w:ascii="Calibri" w:hAnsi="Calibri" w:cs="Calibri"/>
        </w:rPr>
      </w:pPr>
    </w:p>
    <w:p w14:paraId="13F8FCE1" w14:textId="77777777" w:rsidR="002549D8" w:rsidRPr="00B33C6B" w:rsidRDefault="002549D8" w:rsidP="00063D12">
      <w:pPr>
        <w:jc w:val="both"/>
        <w:rPr>
          <w:rFonts w:ascii="Calibri" w:hAnsi="Calibri" w:cs="Calibri"/>
        </w:rPr>
      </w:pPr>
    </w:p>
    <w:p w14:paraId="5209F27E" w14:textId="77777777" w:rsidR="002549D8" w:rsidRPr="00B33C6B" w:rsidRDefault="002549D8" w:rsidP="00063D12">
      <w:pPr>
        <w:jc w:val="both"/>
        <w:rPr>
          <w:rFonts w:ascii="Calibri" w:hAnsi="Calibri" w:cs="Calibri"/>
        </w:rPr>
      </w:pPr>
    </w:p>
    <w:p w14:paraId="62A8B2CC"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72576" behindDoc="0" locked="0" layoutInCell="1" allowOverlap="1" wp14:anchorId="51C7756E" wp14:editId="6BF0CE1B">
            <wp:simplePos x="0" y="0"/>
            <wp:positionH relativeFrom="column">
              <wp:posOffset>2866924</wp:posOffset>
            </wp:positionH>
            <wp:positionV relativeFrom="paragraph">
              <wp:posOffset>113538</wp:posOffset>
            </wp:positionV>
            <wp:extent cx="3107055" cy="2919095"/>
            <wp:effectExtent l="0" t="0" r="0" b="0"/>
            <wp:wrapNone/>
            <wp:docPr id="2056" name="Picture 8"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p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055" cy="291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16C">
        <w:rPr>
          <w:rFonts w:ascii="Calibri" w:hAnsi="Calibri" w:cs="Calibri"/>
          <w:noProof/>
          <w:lang w:val="es-MX" w:eastAsia="es-MX"/>
        </w:rPr>
        <w:drawing>
          <wp:anchor distT="0" distB="0" distL="114300" distR="114300" simplePos="0" relativeHeight="251653120" behindDoc="0" locked="0" layoutInCell="1" allowOverlap="1" wp14:anchorId="101FD726" wp14:editId="308D91AA">
            <wp:simplePos x="0" y="0"/>
            <wp:positionH relativeFrom="column">
              <wp:posOffset>-475412</wp:posOffset>
            </wp:positionH>
            <wp:positionV relativeFrom="paragraph">
              <wp:posOffset>97561</wp:posOffset>
            </wp:positionV>
            <wp:extent cx="2990215" cy="2913380"/>
            <wp:effectExtent l="0" t="0" r="635" b="1270"/>
            <wp:wrapNone/>
            <wp:docPr id="2055" name="Picture 7"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p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215"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032F1" w14:textId="77777777" w:rsidR="002549D8" w:rsidRPr="00B33C6B" w:rsidRDefault="002549D8" w:rsidP="00063D12">
      <w:pPr>
        <w:jc w:val="both"/>
        <w:rPr>
          <w:rFonts w:ascii="Calibri" w:hAnsi="Calibri" w:cs="Calibri"/>
        </w:rPr>
      </w:pPr>
    </w:p>
    <w:p w14:paraId="400F4AE7" w14:textId="77777777" w:rsidR="002549D8" w:rsidRPr="00B33C6B" w:rsidRDefault="002549D8" w:rsidP="00063D12">
      <w:pPr>
        <w:jc w:val="both"/>
        <w:rPr>
          <w:rFonts w:ascii="Calibri" w:hAnsi="Calibri" w:cs="Calibri"/>
        </w:rPr>
      </w:pPr>
    </w:p>
    <w:p w14:paraId="25B9436E" w14:textId="77777777" w:rsidR="002549D8" w:rsidRPr="00B33C6B" w:rsidRDefault="002549D8" w:rsidP="00063D12">
      <w:pPr>
        <w:jc w:val="both"/>
        <w:rPr>
          <w:rFonts w:ascii="Calibri" w:hAnsi="Calibri" w:cs="Calibri"/>
        </w:rPr>
      </w:pPr>
    </w:p>
    <w:p w14:paraId="4F5C9FB0" w14:textId="77777777" w:rsidR="002549D8" w:rsidRPr="00B33C6B" w:rsidRDefault="002549D8" w:rsidP="00063D12">
      <w:pPr>
        <w:jc w:val="both"/>
        <w:rPr>
          <w:rFonts w:ascii="Calibri" w:hAnsi="Calibri" w:cs="Calibri"/>
        </w:rPr>
      </w:pPr>
    </w:p>
    <w:p w14:paraId="2F66FCC7" w14:textId="77777777" w:rsidR="002549D8" w:rsidRPr="00B33C6B" w:rsidRDefault="002549D8" w:rsidP="00063D12">
      <w:pPr>
        <w:jc w:val="both"/>
        <w:rPr>
          <w:rFonts w:ascii="Calibri" w:hAnsi="Calibri" w:cs="Calibri"/>
        </w:rPr>
      </w:pPr>
    </w:p>
    <w:p w14:paraId="1CFC2FF8" w14:textId="77777777" w:rsidR="002549D8" w:rsidRPr="00B33C6B" w:rsidRDefault="002549D8" w:rsidP="00063D12">
      <w:pPr>
        <w:jc w:val="both"/>
        <w:rPr>
          <w:rFonts w:ascii="Calibri" w:hAnsi="Calibri" w:cs="Calibri"/>
        </w:rPr>
      </w:pPr>
    </w:p>
    <w:p w14:paraId="11C8F020" w14:textId="77777777" w:rsidR="002549D8" w:rsidRPr="00B33C6B" w:rsidRDefault="002549D8" w:rsidP="00063D12">
      <w:pPr>
        <w:jc w:val="both"/>
        <w:rPr>
          <w:rFonts w:ascii="Calibri" w:hAnsi="Calibri" w:cs="Calibri"/>
        </w:rPr>
      </w:pPr>
    </w:p>
    <w:p w14:paraId="64B0A37C" w14:textId="77777777" w:rsidR="002549D8" w:rsidRPr="00B33C6B" w:rsidRDefault="002549D8" w:rsidP="00063D12">
      <w:pPr>
        <w:jc w:val="both"/>
        <w:rPr>
          <w:rFonts w:ascii="Calibri" w:hAnsi="Calibri" w:cs="Calibri"/>
        </w:rPr>
      </w:pPr>
    </w:p>
    <w:p w14:paraId="677CBE29" w14:textId="77777777" w:rsidR="002549D8" w:rsidRPr="00B33C6B" w:rsidRDefault="002549D8" w:rsidP="00063D12">
      <w:pPr>
        <w:jc w:val="both"/>
        <w:rPr>
          <w:rFonts w:ascii="Calibri" w:hAnsi="Calibri" w:cs="Calibri"/>
        </w:rPr>
      </w:pPr>
    </w:p>
    <w:p w14:paraId="37981D3C" w14:textId="77777777" w:rsidR="002549D8" w:rsidRPr="00B33C6B" w:rsidRDefault="002549D8" w:rsidP="00063D12">
      <w:pPr>
        <w:jc w:val="both"/>
        <w:rPr>
          <w:rFonts w:ascii="Calibri" w:hAnsi="Calibri" w:cs="Calibri"/>
        </w:rPr>
      </w:pPr>
    </w:p>
    <w:p w14:paraId="61A667AD" w14:textId="77777777" w:rsidR="002549D8" w:rsidRPr="00B33C6B" w:rsidRDefault="002549D8" w:rsidP="00063D12">
      <w:pPr>
        <w:jc w:val="both"/>
        <w:rPr>
          <w:rFonts w:ascii="Calibri" w:hAnsi="Calibri" w:cs="Calibri"/>
        </w:rPr>
      </w:pPr>
    </w:p>
    <w:p w14:paraId="47E452BB" w14:textId="77777777" w:rsidR="002549D8" w:rsidRPr="00B33C6B" w:rsidRDefault="002549D8" w:rsidP="00063D12">
      <w:pPr>
        <w:jc w:val="both"/>
        <w:rPr>
          <w:rFonts w:ascii="Calibri" w:hAnsi="Calibri" w:cs="Calibri"/>
        </w:rPr>
      </w:pPr>
    </w:p>
    <w:p w14:paraId="1D46A594" w14:textId="77777777" w:rsidR="002549D8" w:rsidRPr="00B33C6B" w:rsidRDefault="002549D8" w:rsidP="00063D12">
      <w:pPr>
        <w:jc w:val="both"/>
        <w:rPr>
          <w:rFonts w:ascii="Calibri" w:hAnsi="Calibri" w:cs="Calibri"/>
        </w:rPr>
      </w:pPr>
    </w:p>
    <w:p w14:paraId="3A4AE9D8" w14:textId="77777777" w:rsidR="002549D8" w:rsidRPr="00B33C6B" w:rsidRDefault="002549D8" w:rsidP="00063D12">
      <w:pPr>
        <w:jc w:val="both"/>
        <w:rPr>
          <w:rFonts w:ascii="Calibri" w:hAnsi="Calibri" w:cs="Calibri"/>
        </w:rPr>
      </w:pPr>
    </w:p>
    <w:p w14:paraId="66F9DD75" w14:textId="77777777" w:rsidR="002549D8" w:rsidRPr="00B33C6B" w:rsidRDefault="002549D8" w:rsidP="00063D12">
      <w:pPr>
        <w:jc w:val="both"/>
        <w:rPr>
          <w:rFonts w:ascii="Calibri" w:hAnsi="Calibri" w:cs="Calibri"/>
        </w:rPr>
      </w:pPr>
    </w:p>
    <w:p w14:paraId="1AB1B11D" w14:textId="77777777" w:rsidR="002549D8" w:rsidRPr="00B33C6B" w:rsidRDefault="002549D8" w:rsidP="00063D12">
      <w:pPr>
        <w:jc w:val="both"/>
        <w:rPr>
          <w:rFonts w:ascii="Calibri" w:hAnsi="Calibri" w:cs="Calibri"/>
        </w:rPr>
      </w:pPr>
    </w:p>
    <w:p w14:paraId="2DE476AF" w14:textId="77777777" w:rsidR="002549D8" w:rsidRPr="00B33C6B" w:rsidRDefault="002549D8" w:rsidP="00063D12">
      <w:pPr>
        <w:jc w:val="both"/>
        <w:rPr>
          <w:rFonts w:ascii="Calibri" w:hAnsi="Calibri" w:cs="Calibri"/>
        </w:rPr>
      </w:pPr>
    </w:p>
    <w:p w14:paraId="30A9E68D" w14:textId="77777777" w:rsidR="002549D8" w:rsidRPr="00B33C6B" w:rsidRDefault="002549D8" w:rsidP="00063D12">
      <w:pPr>
        <w:jc w:val="both"/>
        <w:rPr>
          <w:rFonts w:ascii="Calibri" w:hAnsi="Calibri" w:cs="Calibri"/>
        </w:rPr>
      </w:pPr>
    </w:p>
    <w:p w14:paraId="00FE73F0"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79744" behindDoc="0" locked="0" layoutInCell="1" allowOverlap="1" wp14:anchorId="4219FDD3" wp14:editId="7A2B6409">
            <wp:simplePos x="0" y="0"/>
            <wp:positionH relativeFrom="column">
              <wp:posOffset>-345161</wp:posOffset>
            </wp:positionH>
            <wp:positionV relativeFrom="paragraph">
              <wp:posOffset>191084</wp:posOffset>
            </wp:positionV>
            <wp:extent cx="3054350" cy="3052445"/>
            <wp:effectExtent l="0" t="0" r="0" b="0"/>
            <wp:wrapNone/>
            <wp:docPr id="2069" name="Picture 21"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1" descr="p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0"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260F4"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83840" behindDoc="0" locked="0" layoutInCell="1" allowOverlap="1" wp14:anchorId="6DA9AC0C" wp14:editId="213A2F17">
            <wp:simplePos x="0" y="0"/>
            <wp:positionH relativeFrom="column">
              <wp:posOffset>2879293</wp:posOffset>
            </wp:positionH>
            <wp:positionV relativeFrom="paragraph">
              <wp:posOffset>6350</wp:posOffset>
            </wp:positionV>
            <wp:extent cx="3331845" cy="3023870"/>
            <wp:effectExtent l="0" t="0" r="1905" b="5080"/>
            <wp:wrapNone/>
            <wp:docPr id="2070" name="Picture 22" descr="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p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845"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E5546" w14:textId="77777777" w:rsidR="002549D8" w:rsidRPr="00B33C6B" w:rsidRDefault="002549D8" w:rsidP="00063D12">
      <w:pPr>
        <w:jc w:val="both"/>
        <w:rPr>
          <w:rFonts w:ascii="Calibri" w:hAnsi="Calibri" w:cs="Calibri"/>
        </w:rPr>
      </w:pPr>
    </w:p>
    <w:p w14:paraId="4C5A1B32" w14:textId="77777777" w:rsidR="002549D8" w:rsidRPr="00B33C6B" w:rsidRDefault="002549D8" w:rsidP="00063D12">
      <w:pPr>
        <w:jc w:val="both"/>
        <w:rPr>
          <w:rFonts w:ascii="Calibri" w:hAnsi="Calibri" w:cs="Calibri"/>
        </w:rPr>
      </w:pPr>
    </w:p>
    <w:p w14:paraId="37D232EB" w14:textId="77777777" w:rsidR="002549D8" w:rsidRPr="00B33C6B" w:rsidRDefault="002549D8" w:rsidP="00063D12">
      <w:pPr>
        <w:jc w:val="both"/>
        <w:rPr>
          <w:rFonts w:ascii="Calibri" w:hAnsi="Calibri" w:cs="Calibri"/>
        </w:rPr>
      </w:pPr>
    </w:p>
    <w:p w14:paraId="15F82E7A" w14:textId="77777777" w:rsidR="002549D8" w:rsidRPr="00B33C6B" w:rsidRDefault="002549D8" w:rsidP="00063D12">
      <w:pPr>
        <w:jc w:val="both"/>
        <w:rPr>
          <w:rFonts w:ascii="Calibri" w:hAnsi="Calibri" w:cs="Calibri"/>
        </w:rPr>
      </w:pPr>
    </w:p>
    <w:p w14:paraId="6D1BAE46" w14:textId="77777777" w:rsidR="002549D8" w:rsidRPr="00B33C6B" w:rsidRDefault="002549D8" w:rsidP="00063D12">
      <w:pPr>
        <w:jc w:val="both"/>
        <w:rPr>
          <w:rFonts w:ascii="Calibri" w:hAnsi="Calibri" w:cs="Calibri"/>
        </w:rPr>
      </w:pPr>
    </w:p>
    <w:p w14:paraId="59F996DC" w14:textId="77777777" w:rsidR="002549D8" w:rsidRPr="00B33C6B" w:rsidRDefault="002549D8" w:rsidP="00063D12">
      <w:pPr>
        <w:jc w:val="both"/>
        <w:rPr>
          <w:rFonts w:ascii="Calibri" w:hAnsi="Calibri" w:cs="Calibri"/>
        </w:rPr>
      </w:pPr>
    </w:p>
    <w:p w14:paraId="571D5142" w14:textId="77777777" w:rsidR="002549D8" w:rsidRPr="00B33C6B" w:rsidRDefault="002549D8" w:rsidP="00063D12">
      <w:pPr>
        <w:jc w:val="both"/>
        <w:rPr>
          <w:rFonts w:ascii="Calibri" w:hAnsi="Calibri" w:cs="Calibri"/>
        </w:rPr>
      </w:pPr>
    </w:p>
    <w:p w14:paraId="1AC33AEE" w14:textId="77777777" w:rsidR="002549D8" w:rsidRPr="00B33C6B" w:rsidRDefault="002549D8" w:rsidP="00063D12">
      <w:pPr>
        <w:jc w:val="both"/>
        <w:rPr>
          <w:rFonts w:ascii="Calibri" w:hAnsi="Calibri" w:cs="Calibri"/>
        </w:rPr>
      </w:pPr>
    </w:p>
    <w:p w14:paraId="4EB869CB" w14:textId="77777777" w:rsidR="002549D8" w:rsidRPr="00B33C6B" w:rsidRDefault="002549D8" w:rsidP="00063D12">
      <w:pPr>
        <w:jc w:val="both"/>
        <w:rPr>
          <w:rFonts w:ascii="Calibri" w:hAnsi="Calibri" w:cs="Calibri"/>
        </w:rPr>
      </w:pPr>
    </w:p>
    <w:p w14:paraId="13BF6678" w14:textId="77777777" w:rsidR="002549D8" w:rsidRPr="00B33C6B" w:rsidRDefault="002549D8" w:rsidP="00063D12">
      <w:pPr>
        <w:jc w:val="both"/>
        <w:rPr>
          <w:rFonts w:ascii="Calibri" w:hAnsi="Calibri" w:cs="Calibri"/>
        </w:rPr>
      </w:pPr>
    </w:p>
    <w:p w14:paraId="30CAB547" w14:textId="77777777" w:rsidR="002549D8" w:rsidRPr="00B33C6B" w:rsidRDefault="002549D8" w:rsidP="00063D12">
      <w:pPr>
        <w:jc w:val="both"/>
        <w:rPr>
          <w:rFonts w:ascii="Calibri" w:hAnsi="Calibri" w:cs="Calibri"/>
        </w:rPr>
      </w:pPr>
    </w:p>
    <w:p w14:paraId="6B993AA9" w14:textId="77777777" w:rsidR="002549D8" w:rsidRPr="00B33C6B" w:rsidRDefault="002549D8" w:rsidP="00063D12">
      <w:pPr>
        <w:jc w:val="both"/>
        <w:rPr>
          <w:rFonts w:ascii="Calibri" w:hAnsi="Calibri" w:cs="Calibri"/>
        </w:rPr>
      </w:pPr>
    </w:p>
    <w:p w14:paraId="706C4560" w14:textId="77777777" w:rsidR="002549D8" w:rsidRPr="00B33C6B" w:rsidRDefault="002549D8" w:rsidP="00063D12">
      <w:pPr>
        <w:jc w:val="both"/>
        <w:rPr>
          <w:rFonts w:ascii="Calibri" w:hAnsi="Calibri" w:cs="Calibri"/>
        </w:rPr>
      </w:pPr>
    </w:p>
    <w:p w14:paraId="04AE67F1" w14:textId="77777777" w:rsidR="002549D8" w:rsidRPr="00B33C6B" w:rsidRDefault="002549D8" w:rsidP="00063D12">
      <w:pPr>
        <w:jc w:val="both"/>
        <w:rPr>
          <w:rFonts w:ascii="Calibri" w:hAnsi="Calibri" w:cs="Calibri"/>
        </w:rPr>
      </w:pPr>
    </w:p>
    <w:p w14:paraId="31D649F7" w14:textId="77777777" w:rsidR="002549D8" w:rsidRPr="00B33C6B" w:rsidRDefault="002549D8" w:rsidP="00063D12">
      <w:pPr>
        <w:jc w:val="both"/>
        <w:rPr>
          <w:rFonts w:ascii="Calibri" w:hAnsi="Calibri" w:cs="Calibri"/>
        </w:rPr>
      </w:pPr>
    </w:p>
    <w:p w14:paraId="04E0522A"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99200" behindDoc="0" locked="0" layoutInCell="1" allowOverlap="1" wp14:anchorId="502D3A08" wp14:editId="721812FB">
            <wp:simplePos x="0" y="0"/>
            <wp:positionH relativeFrom="column">
              <wp:posOffset>2893872</wp:posOffset>
            </wp:positionH>
            <wp:positionV relativeFrom="paragraph">
              <wp:posOffset>155601</wp:posOffset>
            </wp:positionV>
            <wp:extent cx="3208020" cy="3364865"/>
            <wp:effectExtent l="0" t="0" r="0" b="6985"/>
            <wp:wrapNone/>
            <wp:docPr id="2072" name="Picture 24" descr="IMG_20180430_11082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IMG_20180430_1108234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8020" cy="336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CC909" w14:textId="77777777" w:rsidR="002549D8" w:rsidRPr="00B33C6B" w:rsidRDefault="002549D8" w:rsidP="00063D12">
      <w:pPr>
        <w:jc w:val="both"/>
        <w:rPr>
          <w:rFonts w:ascii="Calibri" w:hAnsi="Calibri" w:cs="Calibri"/>
        </w:rPr>
      </w:pPr>
    </w:p>
    <w:p w14:paraId="61792573" w14:textId="77777777" w:rsidR="002549D8" w:rsidRPr="00B33C6B" w:rsidRDefault="00034076" w:rsidP="00063D12">
      <w:pPr>
        <w:jc w:val="both"/>
        <w:rPr>
          <w:rFonts w:ascii="Calibri" w:hAnsi="Calibri" w:cs="Calibri"/>
        </w:rPr>
      </w:pPr>
      <w:r w:rsidRPr="00FA316C">
        <w:rPr>
          <w:rFonts w:ascii="Calibri" w:hAnsi="Calibri" w:cs="Calibri"/>
          <w:noProof/>
          <w:lang w:val="es-MX" w:eastAsia="es-MX"/>
        </w:rPr>
        <w:drawing>
          <wp:anchor distT="0" distB="0" distL="114300" distR="114300" simplePos="0" relativeHeight="251692032" behindDoc="0" locked="0" layoutInCell="1" allowOverlap="1" wp14:anchorId="209D0B5D" wp14:editId="43C9C314">
            <wp:simplePos x="0" y="0"/>
            <wp:positionH relativeFrom="column">
              <wp:posOffset>-314960</wp:posOffset>
            </wp:positionH>
            <wp:positionV relativeFrom="paragraph">
              <wp:posOffset>99695</wp:posOffset>
            </wp:positionV>
            <wp:extent cx="3056255" cy="2984500"/>
            <wp:effectExtent l="0" t="0" r="0" b="6350"/>
            <wp:wrapNone/>
            <wp:docPr id="2071" name="Picture 23" descr="IMG_20180430_1101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3" descr="IMG_20180430_1101277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625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E9C0B" w14:textId="77777777" w:rsidR="002549D8" w:rsidRPr="00B33C6B" w:rsidRDefault="002549D8" w:rsidP="00063D12">
      <w:pPr>
        <w:jc w:val="both"/>
        <w:rPr>
          <w:rFonts w:ascii="Calibri" w:hAnsi="Calibri" w:cs="Calibri"/>
        </w:rPr>
      </w:pPr>
    </w:p>
    <w:p w14:paraId="02D54816" w14:textId="77777777" w:rsidR="002549D8" w:rsidRPr="00B33C6B" w:rsidRDefault="002549D8" w:rsidP="00063D12">
      <w:pPr>
        <w:jc w:val="both"/>
        <w:rPr>
          <w:rFonts w:ascii="Calibri" w:hAnsi="Calibri" w:cs="Calibri"/>
        </w:rPr>
      </w:pPr>
    </w:p>
    <w:p w14:paraId="4B3B31A8" w14:textId="77777777" w:rsidR="002549D8" w:rsidRPr="00B33C6B" w:rsidRDefault="002549D8" w:rsidP="00063D12">
      <w:pPr>
        <w:jc w:val="both"/>
        <w:rPr>
          <w:rFonts w:ascii="Calibri" w:hAnsi="Calibri" w:cs="Calibri"/>
        </w:rPr>
      </w:pPr>
    </w:p>
    <w:p w14:paraId="38ECE6AE" w14:textId="77777777" w:rsidR="002549D8" w:rsidRPr="00B33C6B" w:rsidRDefault="002549D8" w:rsidP="00063D12">
      <w:pPr>
        <w:jc w:val="both"/>
        <w:rPr>
          <w:rFonts w:ascii="Calibri" w:hAnsi="Calibri" w:cs="Calibri"/>
        </w:rPr>
      </w:pPr>
    </w:p>
    <w:p w14:paraId="735A7A39" w14:textId="77777777" w:rsidR="002549D8" w:rsidRPr="00B33C6B" w:rsidRDefault="002549D8" w:rsidP="00063D12">
      <w:pPr>
        <w:jc w:val="both"/>
        <w:rPr>
          <w:rFonts w:ascii="Calibri" w:hAnsi="Calibri" w:cs="Calibri"/>
        </w:rPr>
      </w:pPr>
    </w:p>
    <w:p w14:paraId="710FD4D0" w14:textId="77777777" w:rsidR="002549D8" w:rsidRPr="00B33C6B" w:rsidRDefault="002549D8" w:rsidP="00063D12">
      <w:pPr>
        <w:jc w:val="both"/>
        <w:rPr>
          <w:rFonts w:ascii="Calibri" w:hAnsi="Calibri" w:cs="Calibri"/>
        </w:rPr>
      </w:pPr>
    </w:p>
    <w:p w14:paraId="0764365D" w14:textId="77777777" w:rsidR="008D5F90" w:rsidRDefault="008D5F90" w:rsidP="00063D12">
      <w:pPr>
        <w:jc w:val="both"/>
        <w:rPr>
          <w:rFonts w:ascii="Calibri" w:hAnsi="Calibri" w:cs="Calibri"/>
        </w:rPr>
      </w:pPr>
    </w:p>
    <w:p w14:paraId="2A863892" w14:textId="77777777" w:rsidR="00034076" w:rsidRDefault="00034076" w:rsidP="00063D12">
      <w:pPr>
        <w:jc w:val="both"/>
        <w:rPr>
          <w:rFonts w:ascii="Calibri" w:hAnsi="Calibri" w:cs="Calibri"/>
        </w:rPr>
      </w:pPr>
    </w:p>
    <w:p w14:paraId="7A350803" w14:textId="77777777" w:rsidR="00034076" w:rsidRDefault="00034076" w:rsidP="00063D12">
      <w:pPr>
        <w:jc w:val="both"/>
        <w:rPr>
          <w:rFonts w:ascii="Calibri" w:hAnsi="Calibri" w:cs="Calibri"/>
        </w:rPr>
      </w:pPr>
    </w:p>
    <w:p w14:paraId="5F814629" w14:textId="77777777" w:rsidR="00034076" w:rsidRDefault="00034076" w:rsidP="00063D12">
      <w:pPr>
        <w:jc w:val="both"/>
        <w:rPr>
          <w:rFonts w:ascii="Calibri" w:hAnsi="Calibri" w:cs="Calibri"/>
        </w:rPr>
      </w:pPr>
    </w:p>
    <w:p w14:paraId="7D6D8276" w14:textId="77777777" w:rsidR="00034076" w:rsidRDefault="00034076" w:rsidP="00063D12">
      <w:pPr>
        <w:jc w:val="both"/>
        <w:rPr>
          <w:rFonts w:ascii="Calibri" w:hAnsi="Calibri" w:cs="Calibri"/>
        </w:rPr>
      </w:pPr>
    </w:p>
    <w:p w14:paraId="6D32D476" w14:textId="77777777" w:rsidR="00034076" w:rsidRDefault="00034076" w:rsidP="00063D12">
      <w:pPr>
        <w:jc w:val="both"/>
        <w:rPr>
          <w:rFonts w:ascii="Calibri" w:hAnsi="Calibri" w:cs="Calibri"/>
        </w:rPr>
      </w:pPr>
    </w:p>
    <w:p w14:paraId="520DACC6" w14:textId="77777777" w:rsidR="00034076" w:rsidRDefault="00034076" w:rsidP="00063D12">
      <w:pPr>
        <w:jc w:val="both"/>
        <w:rPr>
          <w:rFonts w:ascii="Calibri" w:hAnsi="Calibri" w:cs="Calibri"/>
        </w:rPr>
      </w:pPr>
    </w:p>
    <w:p w14:paraId="71AA1626" w14:textId="77777777" w:rsidR="00034076" w:rsidRDefault="00034076" w:rsidP="00063D12">
      <w:pPr>
        <w:jc w:val="both"/>
        <w:rPr>
          <w:rFonts w:ascii="Calibri" w:hAnsi="Calibri" w:cs="Calibri"/>
        </w:rPr>
      </w:pPr>
    </w:p>
    <w:p w14:paraId="25209110" w14:textId="77777777" w:rsidR="00034076" w:rsidRDefault="00034076" w:rsidP="00063D12">
      <w:pPr>
        <w:jc w:val="both"/>
        <w:rPr>
          <w:rFonts w:ascii="Calibri" w:hAnsi="Calibri" w:cs="Calibri"/>
        </w:rPr>
      </w:pPr>
    </w:p>
    <w:p w14:paraId="6D69E3F5" w14:textId="77777777" w:rsidR="00034076" w:rsidRDefault="00034076" w:rsidP="00063D12">
      <w:pPr>
        <w:jc w:val="both"/>
        <w:rPr>
          <w:rFonts w:ascii="Calibri" w:hAnsi="Calibri" w:cs="Calibri"/>
        </w:rPr>
      </w:pPr>
    </w:p>
    <w:p w14:paraId="125B2358" w14:textId="77777777" w:rsidR="00034076" w:rsidRDefault="00034076" w:rsidP="00063D12">
      <w:pPr>
        <w:jc w:val="both"/>
        <w:rPr>
          <w:rFonts w:ascii="Calibri" w:hAnsi="Calibri" w:cs="Calibri"/>
        </w:rPr>
      </w:pPr>
    </w:p>
    <w:p w14:paraId="4D67ABD4" w14:textId="77777777" w:rsidR="00034076" w:rsidRDefault="00034076" w:rsidP="00063D12">
      <w:pPr>
        <w:jc w:val="both"/>
        <w:rPr>
          <w:rFonts w:ascii="Calibri" w:hAnsi="Calibri" w:cs="Calibri"/>
        </w:rPr>
      </w:pPr>
    </w:p>
    <w:p w14:paraId="1D37BB16" w14:textId="77777777" w:rsidR="00034076" w:rsidRDefault="00034076" w:rsidP="00063D12">
      <w:pPr>
        <w:jc w:val="both"/>
        <w:rPr>
          <w:rFonts w:ascii="Calibri" w:hAnsi="Calibri" w:cs="Calibri"/>
        </w:rPr>
      </w:pPr>
    </w:p>
    <w:p w14:paraId="7E10F103" w14:textId="77777777" w:rsidR="00034076" w:rsidRPr="00B33C6B" w:rsidRDefault="00034076" w:rsidP="00063D12">
      <w:pPr>
        <w:jc w:val="both"/>
        <w:rPr>
          <w:rFonts w:ascii="Calibri" w:hAnsi="Calibri" w:cs="Calibri"/>
        </w:rPr>
      </w:pPr>
    </w:p>
    <w:p w14:paraId="6AFAFEDE" w14:textId="77777777" w:rsidR="008D5F90" w:rsidRPr="00B33C6B" w:rsidRDefault="00034076" w:rsidP="00063D12">
      <w:pPr>
        <w:jc w:val="both"/>
        <w:rPr>
          <w:rFonts w:ascii="Calibri" w:hAnsi="Calibri" w:cs="Calibri"/>
        </w:rPr>
      </w:pPr>
      <w:r>
        <w:rPr>
          <w:rFonts w:ascii="Calibri" w:hAnsi="Calibri" w:cs="Calibri"/>
          <w:noProof/>
          <w:lang w:val="es-MX" w:eastAsia="es-MX"/>
        </w:rPr>
        <w:drawing>
          <wp:anchor distT="0" distB="0" distL="114300" distR="114300" simplePos="0" relativeHeight="251711488" behindDoc="0" locked="0" layoutInCell="1" allowOverlap="1" wp14:anchorId="2E4DBD5E" wp14:editId="77669696">
            <wp:simplePos x="0" y="0"/>
            <wp:positionH relativeFrom="column">
              <wp:posOffset>-287503</wp:posOffset>
            </wp:positionH>
            <wp:positionV relativeFrom="paragraph">
              <wp:posOffset>240792</wp:posOffset>
            </wp:positionV>
            <wp:extent cx="3079750" cy="2806700"/>
            <wp:effectExtent l="0" t="0" r="6350" b="0"/>
            <wp:wrapNone/>
            <wp:docPr id="8" name="Imagen 8" descr="P10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10107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975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07160" w14:textId="77777777" w:rsidR="008D5F90" w:rsidRPr="00B33C6B" w:rsidRDefault="00034076" w:rsidP="00063D12">
      <w:pPr>
        <w:jc w:val="both"/>
        <w:rPr>
          <w:rFonts w:ascii="Calibri" w:hAnsi="Calibri" w:cs="Calibri"/>
        </w:rPr>
      </w:pPr>
      <w:r>
        <w:rPr>
          <w:rFonts w:ascii="Calibri" w:hAnsi="Calibri" w:cs="Calibri"/>
          <w:noProof/>
          <w:lang w:val="es-MX" w:eastAsia="es-MX"/>
        </w:rPr>
        <w:drawing>
          <wp:anchor distT="0" distB="0" distL="114300" distR="114300" simplePos="0" relativeHeight="251704320" behindDoc="0" locked="0" layoutInCell="1" allowOverlap="1" wp14:anchorId="35ABF7B9" wp14:editId="214B382B">
            <wp:simplePos x="0" y="0"/>
            <wp:positionH relativeFrom="column">
              <wp:posOffset>2966187</wp:posOffset>
            </wp:positionH>
            <wp:positionV relativeFrom="paragraph">
              <wp:posOffset>47701</wp:posOffset>
            </wp:positionV>
            <wp:extent cx="3143250" cy="2803672"/>
            <wp:effectExtent l="0" t="0" r="0" b="0"/>
            <wp:wrapNone/>
            <wp:docPr id="7" name="Imagen 7" descr="P101067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6 Marcador de contenido" descr="P1010675.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803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A4AEA" w14:textId="77777777" w:rsidR="002549D8" w:rsidRPr="00B33C6B" w:rsidRDefault="002549D8" w:rsidP="00063D12">
      <w:pPr>
        <w:jc w:val="both"/>
        <w:rPr>
          <w:rFonts w:ascii="Calibri" w:hAnsi="Calibri" w:cs="Calibri"/>
        </w:rPr>
      </w:pPr>
    </w:p>
    <w:p w14:paraId="0878C116" w14:textId="77777777" w:rsidR="002549D8" w:rsidRPr="00B33C6B" w:rsidRDefault="002549D8" w:rsidP="00063D12">
      <w:pPr>
        <w:jc w:val="both"/>
        <w:rPr>
          <w:rFonts w:ascii="Calibri" w:hAnsi="Calibri" w:cs="Calibri"/>
        </w:rPr>
      </w:pPr>
    </w:p>
    <w:p w14:paraId="1B9426D0" w14:textId="77777777" w:rsidR="002549D8" w:rsidRPr="00B33C6B" w:rsidRDefault="002549D8" w:rsidP="00063D12">
      <w:pPr>
        <w:jc w:val="both"/>
        <w:rPr>
          <w:rFonts w:ascii="Calibri" w:hAnsi="Calibri" w:cs="Calibri"/>
        </w:rPr>
      </w:pPr>
    </w:p>
    <w:p w14:paraId="1DA1A76C" w14:textId="77777777" w:rsidR="002549D8" w:rsidRPr="00B33C6B" w:rsidRDefault="002549D8" w:rsidP="00063D12">
      <w:pPr>
        <w:jc w:val="both"/>
        <w:rPr>
          <w:rFonts w:ascii="Calibri" w:hAnsi="Calibri" w:cs="Calibri"/>
        </w:rPr>
      </w:pPr>
    </w:p>
    <w:p w14:paraId="5DA09401" w14:textId="77777777" w:rsidR="002549D8" w:rsidRPr="00B33C6B" w:rsidRDefault="002549D8" w:rsidP="00063D12">
      <w:pPr>
        <w:jc w:val="both"/>
        <w:rPr>
          <w:rFonts w:ascii="Calibri" w:hAnsi="Calibri" w:cs="Calibri"/>
        </w:rPr>
      </w:pPr>
    </w:p>
    <w:p w14:paraId="745AC5EC" w14:textId="77777777" w:rsidR="002549D8" w:rsidRPr="00B33C6B" w:rsidRDefault="002549D8" w:rsidP="00063D12">
      <w:pPr>
        <w:jc w:val="both"/>
        <w:rPr>
          <w:rFonts w:ascii="Calibri" w:hAnsi="Calibri" w:cs="Calibri"/>
        </w:rPr>
      </w:pPr>
    </w:p>
    <w:p w14:paraId="5967ED96" w14:textId="77777777" w:rsidR="002549D8" w:rsidRPr="00B33C6B" w:rsidRDefault="002549D8" w:rsidP="00063D12">
      <w:pPr>
        <w:jc w:val="both"/>
        <w:rPr>
          <w:rFonts w:ascii="Calibri" w:hAnsi="Calibri" w:cs="Calibri"/>
        </w:rPr>
      </w:pPr>
    </w:p>
    <w:p w14:paraId="03128144" w14:textId="77777777" w:rsidR="002549D8" w:rsidRPr="00B33C6B" w:rsidRDefault="002549D8" w:rsidP="00063D12">
      <w:pPr>
        <w:jc w:val="both"/>
        <w:rPr>
          <w:rFonts w:ascii="Calibri" w:hAnsi="Calibri" w:cs="Calibri"/>
        </w:rPr>
      </w:pPr>
    </w:p>
    <w:p w14:paraId="77F5C526" w14:textId="77777777" w:rsidR="003D63B0" w:rsidRPr="00B33C6B" w:rsidRDefault="003D63B0" w:rsidP="00063D12">
      <w:pPr>
        <w:jc w:val="both"/>
        <w:rPr>
          <w:rFonts w:ascii="Calibri" w:hAnsi="Calibri" w:cs="Calibri"/>
        </w:rPr>
      </w:pPr>
    </w:p>
    <w:p w14:paraId="2A992C88" w14:textId="77777777" w:rsidR="008D5F90" w:rsidRPr="00B33C6B" w:rsidRDefault="008D5F90" w:rsidP="00063D12">
      <w:pPr>
        <w:jc w:val="both"/>
        <w:rPr>
          <w:rFonts w:ascii="Calibri" w:hAnsi="Calibri" w:cs="Calibri"/>
        </w:rPr>
      </w:pPr>
    </w:p>
    <w:p w14:paraId="514E3333" w14:textId="77777777" w:rsidR="00034076" w:rsidRDefault="00034076" w:rsidP="00034076">
      <w:pPr>
        <w:pStyle w:val="Ttulo1"/>
        <w:numPr>
          <w:ilvl w:val="0"/>
          <w:numId w:val="0"/>
        </w:numPr>
        <w:ind w:left="502"/>
        <w:rPr>
          <w:sz w:val="24"/>
        </w:rPr>
      </w:pPr>
      <w:r>
        <w:rPr>
          <w:sz w:val="24"/>
        </w:rPr>
        <w:t xml:space="preserve"> </w:t>
      </w:r>
    </w:p>
    <w:p w14:paraId="400F048B" w14:textId="77777777" w:rsidR="00034076" w:rsidRDefault="00034076" w:rsidP="00034076">
      <w:pPr>
        <w:pStyle w:val="Ttulo1"/>
        <w:numPr>
          <w:ilvl w:val="0"/>
          <w:numId w:val="0"/>
        </w:numPr>
        <w:ind w:left="142"/>
        <w:rPr>
          <w:sz w:val="24"/>
        </w:rPr>
      </w:pPr>
      <w:r>
        <w:rPr>
          <w:sz w:val="24"/>
        </w:rPr>
        <w:t xml:space="preserve"> </w:t>
      </w:r>
    </w:p>
    <w:p w14:paraId="1B2E1A3F" w14:textId="77777777" w:rsidR="00034076" w:rsidRDefault="00034076" w:rsidP="00034076">
      <w:pPr>
        <w:pStyle w:val="Ttulo1"/>
        <w:numPr>
          <w:ilvl w:val="0"/>
          <w:numId w:val="0"/>
        </w:numPr>
        <w:ind w:left="284"/>
        <w:rPr>
          <w:sz w:val="24"/>
        </w:rPr>
      </w:pPr>
      <w:r>
        <w:rPr>
          <w:sz w:val="24"/>
        </w:rPr>
        <w:t xml:space="preserve"> </w:t>
      </w:r>
    </w:p>
    <w:p w14:paraId="52B19CE1" w14:textId="77777777" w:rsidR="00034076" w:rsidRDefault="00034076" w:rsidP="00034076">
      <w:pPr>
        <w:pStyle w:val="Ttulo1"/>
        <w:numPr>
          <w:ilvl w:val="0"/>
          <w:numId w:val="0"/>
        </w:numPr>
        <w:ind w:left="284"/>
        <w:rPr>
          <w:sz w:val="24"/>
        </w:rPr>
      </w:pPr>
      <w:r>
        <w:rPr>
          <w:sz w:val="24"/>
        </w:rPr>
        <w:t xml:space="preserve"> </w:t>
      </w:r>
    </w:p>
    <w:p w14:paraId="02DC5436" w14:textId="77777777" w:rsidR="00034076" w:rsidRDefault="00034076" w:rsidP="00034076">
      <w:pPr>
        <w:pStyle w:val="Ttulo1"/>
        <w:numPr>
          <w:ilvl w:val="0"/>
          <w:numId w:val="0"/>
        </w:numPr>
        <w:ind w:left="284"/>
        <w:rPr>
          <w:sz w:val="24"/>
        </w:rPr>
      </w:pPr>
      <w:r>
        <w:rPr>
          <w:sz w:val="24"/>
        </w:rPr>
        <w:t xml:space="preserve"> </w:t>
      </w:r>
    </w:p>
    <w:p w14:paraId="59974161" w14:textId="77777777" w:rsidR="00034076" w:rsidRDefault="00034076" w:rsidP="00034076">
      <w:pPr>
        <w:pStyle w:val="Ttulo1"/>
        <w:numPr>
          <w:ilvl w:val="0"/>
          <w:numId w:val="0"/>
        </w:numPr>
        <w:ind w:left="284"/>
        <w:rPr>
          <w:sz w:val="24"/>
        </w:rPr>
      </w:pPr>
      <w:r>
        <w:rPr>
          <w:sz w:val="24"/>
        </w:rPr>
        <w:t xml:space="preserve"> </w:t>
      </w:r>
    </w:p>
    <w:p w14:paraId="1AB41510" w14:textId="77777777" w:rsidR="00CC61D8" w:rsidRPr="00034076" w:rsidRDefault="002F74E1" w:rsidP="00034076">
      <w:pPr>
        <w:pStyle w:val="Ttulo1"/>
        <w:numPr>
          <w:ilvl w:val="0"/>
          <w:numId w:val="33"/>
        </w:numPr>
        <w:rPr>
          <w:sz w:val="24"/>
        </w:rPr>
      </w:pPr>
      <w:r w:rsidRPr="00034076">
        <w:rPr>
          <w:sz w:val="24"/>
        </w:rPr>
        <w:t>DOCUMENTOS</w:t>
      </w:r>
      <w:r w:rsidR="00BC7211" w:rsidRPr="00034076">
        <w:rPr>
          <w:sz w:val="24"/>
        </w:rPr>
        <w:t xml:space="preserve"> DE REFERENCIA</w:t>
      </w:r>
    </w:p>
    <w:p w14:paraId="79714C7C" w14:textId="77777777" w:rsidR="00ED609E" w:rsidRDefault="00ED609E" w:rsidP="00063D12">
      <w:pPr>
        <w:suppressAutoHyphens/>
        <w:jc w:val="both"/>
        <w:outlineLvl w:val="0"/>
        <w:rPr>
          <w:rFonts w:ascii="Calibri" w:hAnsi="Calibri" w:cs="Calibri"/>
          <w:caps/>
          <w:u w:val="single"/>
          <w:lang w:eastAsia="en-US"/>
        </w:rPr>
      </w:pPr>
    </w:p>
    <w:p w14:paraId="37ACF63A" w14:textId="77777777" w:rsidR="00ED609E" w:rsidRDefault="00796D5E" w:rsidP="00063D12">
      <w:pPr>
        <w:pStyle w:val="Prrafodelista"/>
        <w:numPr>
          <w:ilvl w:val="0"/>
          <w:numId w:val="38"/>
        </w:numPr>
        <w:suppressAutoHyphens/>
        <w:jc w:val="both"/>
        <w:outlineLvl w:val="0"/>
        <w:rPr>
          <w:rFonts w:ascii="Arial" w:hAnsi="Arial" w:cs="Arial"/>
          <w:sz w:val="20"/>
        </w:rPr>
      </w:pPr>
      <w:r w:rsidRPr="00ED609E">
        <w:rPr>
          <w:rFonts w:ascii="Arial" w:hAnsi="Arial" w:cs="Arial"/>
          <w:sz w:val="20"/>
        </w:rPr>
        <w:t>Inspección de caminos, brechas y planillas.</w:t>
      </w:r>
    </w:p>
    <w:p w14:paraId="7D5D84F3" w14:textId="77777777" w:rsidR="00ED609E" w:rsidRDefault="00796D5E" w:rsidP="00063D12">
      <w:pPr>
        <w:pStyle w:val="Prrafodelista"/>
        <w:numPr>
          <w:ilvl w:val="0"/>
          <w:numId w:val="38"/>
        </w:numPr>
        <w:suppressAutoHyphens/>
        <w:jc w:val="both"/>
        <w:outlineLvl w:val="0"/>
        <w:rPr>
          <w:rFonts w:ascii="Arial" w:hAnsi="Arial" w:cs="Arial"/>
          <w:sz w:val="20"/>
        </w:rPr>
      </w:pPr>
      <w:r w:rsidRPr="00ED609E">
        <w:rPr>
          <w:rFonts w:ascii="Arial" w:hAnsi="Arial" w:cs="Arial"/>
          <w:sz w:val="20"/>
        </w:rPr>
        <w:t>Análisis de trabajo seguro.</w:t>
      </w:r>
    </w:p>
    <w:p w14:paraId="6E797479" w14:textId="77777777" w:rsidR="00ED609E" w:rsidRDefault="00542A0A" w:rsidP="00063D12">
      <w:pPr>
        <w:pStyle w:val="Prrafodelista"/>
        <w:numPr>
          <w:ilvl w:val="0"/>
          <w:numId w:val="38"/>
        </w:numPr>
        <w:suppressAutoHyphens/>
        <w:jc w:val="both"/>
        <w:outlineLvl w:val="0"/>
        <w:rPr>
          <w:rFonts w:ascii="Arial" w:hAnsi="Arial" w:cs="Arial"/>
          <w:sz w:val="20"/>
        </w:rPr>
      </w:pPr>
      <w:r w:rsidRPr="00ED609E">
        <w:rPr>
          <w:rFonts w:ascii="Arial" w:hAnsi="Arial" w:cs="Arial"/>
          <w:sz w:val="20"/>
        </w:rPr>
        <w:t>Observación</w:t>
      </w:r>
      <w:r w:rsidR="00796D5E" w:rsidRPr="00ED609E">
        <w:rPr>
          <w:rFonts w:ascii="Arial" w:hAnsi="Arial" w:cs="Arial"/>
          <w:sz w:val="20"/>
        </w:rPr>
        <w:t xml:space="preserve"> de trabajo seguro.</w:t>
      </w:r>
    </w:p>
    <w:p w14:paraId="080B88F9" w14:textId="77777777" w:rsidR="00ED609E" w:rsidRDefault="00375B62" w:rsidP="00063D12">
      <w:pPr>
        <w:pStyle w:val="Prrafodelista"/>
        <w:numPr>
          <w:ilvl w:val="0"/>
          <w:numId w:val="38"/>
        </w:numPr>
        <w:suppressAutoHyphens/>
        <w:jc w:val="both"/>
        <w:outlineLvl w:val="0"/>
        <w:rPr>
          <w:rFonts w:ascii="Arial" w:hAnsi="Arial" w:cs="Arial"/>
          <w:sz w:val="20"/>
        </w:rPr>
      </w:pPr>
      <w:r w:rsidRPr="00ED609E">
        <w:rPr>
          <w:rFonts w:ascii="Arial" w:hAnsi="Arial" w:cs="Arial"/>
          <w:sz w:val="20"/>
        </w:rPr>
        <w:t>Entrega de planilla</w:t>
      </w:r>
      <w:r w:rsidR="00D262A8" w:rsidRPr="00ED609E">
        <w:rPr>
          <w:rFonts w:ascii="Arial" w:hAnsi="Arial" w:cs="Arial"/>
          <w:sz w:val="20"/>
        </w:rPr>
        <w:t>.</w:t>
      </w:r>
    </w:p>
    <w:p w14:paraId="15839D38" w14:textId="77777777" w:rsidR="00ED609E" w:rsidRDefault="00D262A8" w:rsidP="00582FF6">
      <w:pPr>
        <w:pStyle w:val="Prrafodelista"/>
        <w:numPr>
          <w:ilvl w:val="0"/>
          <w:numId w:val="38"/>
        </w:numPr>
        <w:suppressAutoHyphens/>
        <w:jc w:val="both"/>
        <w:outlineLvl w:val="0"/>
        <w:rPr>
          <w:rFonts w:ascii="Arial" w:hAnsi="Arial" w:cs="Arial"/>
          <w:sz w:val="20"/>
        </w:rPr>
      </w:pPr>
      <w:r w:rsidRPr="00ED609E">
        <w:rPr>
          <w:rFonts w:ascii="Arial" w:hAnsi="Arial" w:cs="Arial"/>
          <w:sz w:val="20"/>
        </w:rPr>
        <w:t>Inspección de motosierra.</w:t>
      </w:r>
    </w:p>
    <w:p w14:paraId="0B4EB09D" w14:textId="1F6F8D12" w:rsidR="0054288D" w:rsidRPr="00ED609E" w:rsidRDefault="00D262A8" w:rsidP="00582FF6">
      <w:pPr>
        <w:pStyle w:val="Prrafodelista"/>
        <w:numPr>
          <w:ilvl w:val="0"/>
          <w:numId w:val="38"/>
        </w:numPr>
        <w:suppressAutoHyphens/>
        <w:jc w:val="both"/>
        <w:outlineLvl w:val="0"/>
        <w:rPr>
          <w:rFonts w:ascii="Arial" w:hAnsi="Arial" w:cs="Arial"/>
          <w:sz w:val="20"/>
        </w:rPr>
      </w:pPr>
      <w:r w:rsidRPr="00ED609E">
        <w:rPr>
          <w:rFonts w:ascii="Arial" w:hAnsi="Arial" w:cs="Arial"/>
          <w:sz w:val="20"/>
        </w:rPr>
        <w:t xml:space="preserve">Inspección de generados y </w:t>
      </w:r>
      <w:r w:rsidR="00542A0A" w:rsidRPr="00ED609E">
        <w:rPr>
          <w:rFonts w:ascii="Arial" w:hAnsi="Arial" w:cs="Arial"/>
          <w:sz w:val="20"/>
        </w:rPr>
        <w:t>rotomartillo</w:t>
      </w:r>
      <w:r w:rsidRPr="00ED609E">
        <w:rPr>
          <w:rFonts w:ascii="Arial" w:hAnsi="Arial" w:cs="Arial"/>
          <w:sz w:val="20"/>
        </w:rPr>
        <w:t>.</w:t>
      </w:r>
    </w:p>
    <w:p w14:paraId="0F05C7B2" w14:textId="77777777" w:rsidR="00034076" w:rsidRPr="00B33C6B" w:rsidRDefault="00034076" w:rsidP="00582FF6">
      <w:pPr>
        <w:suppressAutoHyphens/>
        <w:jc w:val="both"/>
        <w:outlineLvl w:val="0"/>
        <w:rPr>
          <w:rFonts w:ascii="Calibri" w:hAnsi="Calibri" w:cs="Calibri"/>
        </w:rPr>
      </w:pPr>
    </w:p>
    <w:p w14:paraId="7D9D5404" w14:textId="6A4C29C0" w:rsidR="00F457AF" w:rsidRPr="00F457AF" w:rsidRDefault="00ED609E" w:rsidP="00F457AF">
      <w:pPr>
        <w:pStyle w:val="Ttulo1"/>
        <w:numPr>
          <w:ilvl w:val="0"/>
          <w:numId w:val="33"/>
        </w:numPr>
        <w:rPr>
          <w:sz w:val="24"/>
        </w:rPr>
      </w:pPr>
      <w:r>
        <w:rPr>
          <w:sz w:val="24"/>
        </w:rPr>
        <w:t>CONTROLES</w:t>
      </w:r>
      <w:r w:rsidR="00F457AF" w:rsidRPr="00F457AF">
        <w:rPr>
          <w:sz w:val="24"/>
        </w:rPr>
        <w:t xml:space="preserve"> AMBIENTALES</w:t>
      </w:r>
      <w:r>
        <w:rPr>
          <w:sz w:val="24"/>
        </w:rPr>
        <w:t xml:space="preserve"> </w:t>
      </w:r>
    </w:p>
    <w:p w14:paraId="17AD0FDF" w14:textId="77777777" w:rsidR="00F457AF" w:rsidRDefault="00F457AF" w:rsidP="00F457AF">
      <w:pPr>
        <w:jc w:val="both"/>
        <w:rPr>
          <w:rFonts w:ascii="Arial" w:hAnsi="Arial" w:cs="Arial"/>
          <w:b/>
          <w:sz w:val="20"/>
          <w:szCs w:val="20"/>
        </w:rPr>
      </w:pPr>
    </w:p>
    <w:p w14:paraId="6164A1C4" w14:textId="254D4C22" w:rsidR="00F457AF" w:rsidRPr="00ED609E" w:rsidRDefault="00ED609E" w:rsidP="00ED609E">
      <w:pPr>
        <w:numPr>
          <w:ilvl w:val="0"/>
          <w:numId w:val="35"/>
        </w:numPr>
        <w:jc w:val="both"/>
        <w:rPr>
          <w:rFonts w:ascii="Arial" w:hAnsi="Arial" w:cs="Arial"/>
          <w:b/>
          <w:sz w:val="20"/>
          <w:szCs w:val="20"/>
        </w:rPr>
      </w:pPr>
      <w:r>
        <w:rPr>
          <w:rFonts w:ascii="Arial" w:hAnsi="Arial" w:cs="Arial"/>
          <w:bCs/>
          <w:sz w:val="20"/>
          <w:szCs w:val="20"/>
        </w:rPr>
        <w:t>Puntos ecológicos para la g</w:t>
      </w:r>
      <w:r w:rsidR="00F457AF">
        <w:rPr>
          <w:rFonts w:ascii="Arial" w:hAnsi="Arial" w:cs="Arial"/>
          <w:bCs/>
          <w:sz w:val="20"/>
          <w:szCs w:val="20"/>
        </w:rPr>
        <w:t>eneración de residuos peligrosos por derrame de sustancias químicas.</w:t>
      </w:r>
    </w:p>
    <w:p w14:paraId="211EEA74" w14:textId="42F028DD" w:rsidR="00ED609E" w:rsidRPr="00ED609E" w:rsidRDefault="00ED609E" w:rsidP="00F457AF">
      <w:pPr>
        <w:numPr>
          <w:ilvl w:val="0"/>
          <w:numId w:val="35"/>
        </w:numPr>
        <w:jc w:val="both"/>
        <w:rPr>
          <w:rFonts w:ascii="Arial" w:hAnsi="Arial" w:cs="Arial"/>
          <w:b/>
          <w:sz w:val="20"/>
          <w:szCs w:val="20"/>
        </w:rPr>
      </w:pPr>
      <w:r>
        <w:rPr>
          <w:rFonts w:ascii="Arial" w:hAnsi="Arial" w:cs="Arial"/>
          <w:bCs/>
          <w:sz w:val="20"/>
          <w:szCs w:val="20"/>
        </w:rPr>
        <w:t xml:space="preserve">Limpieza de planilla después de terminada la </w:t>
      </w:r>
      <w:r w:rsidR="00667253">
        <w:rPr>
          <w:rFonts w:ascii="Arial" w:hAnsi="Arial" w:cs="Arial"/>
          <w:bCs/>
          <w:sz w:val="20"/>
          <w:szCs w:val="20"/>
        </w:rPr>
        <w:t>perforación</w:t>
      </w:r>
      <w:r>
        <w:rPr>
          <w:rFonts w:ascii="Arial" w:hAnsi="Arial" w:cs="Arial"/>
          <w:bCs/>
          <w:sz w:val="20"/>
          <w:szCs w:val="20"/>
        </w:rPr>
        <w:t xml:space="preserve">, separación de residuos </w:t>
      </w:r>
    </w:p>
    <w:p w14:paraId="6C9ED476" w14:textId="02CE7C2C" w:rsidR="00F457AF" w:rsidRPr="00AC193F" w:rsidRDefault="00667253" w:rsidP="00F457AF">
      <w:pPr>
        <w:numPr>
          <w:ilvl w:val="0"/>
          <w:numId w:val="35"/>
        </w:numPr>
        <w:jc w:val="both"/>
        <w:rPr>
          <w:rFonts w:ascii="Arial" w:hAnsi="Arial" w:cs="Arial"/>
          <w:b/>
          <w:sz w:val="20"/>
          <w:szCs w:val="20"/>
        </w:rPr>
      </w:pPr>
      <w:r>
        <w:rPr>
          <w:rFonts w:ascii="Arial" w:hAnsi="Arial" w:cs="Arial"/>
          <w:bCs/>
          <w:sz w:val="20"/>
          <w:szCs w:val="20"/>
        </w:rPr>
        <w:t>Reforestación</w:t>
      </w:r>
      <w:r w:rsidR="00ED609E">
        <w:rPr>
          <w:rFonts w:ascii="Arial" w:hAnsi="Arial" w:cs="Arial"/>
          <w:bCs/>
          <w:sz w:val="20"/>
          <w:szCs w:val="20"/>
        </w:rPr>
        <w:t xml:space="preserve"> de planillas, según disponibilidad del cliente.</w:t>
      </w:r>
      <w:r w:rsidR="00F457AF">
        <w:rPr>
          <w:rFonts w:ascii="Arial" w:hAnsi="Arial" w:cs="Arial"/>
          <w:bCs/>
          <w:sz w:val="20"/>
          <w:szCs w:val="20"/>
        </w:rPr>
        <w:t xml:space="preserve"> </w:t>
      </w:r>
    </w:p>
    <w:p w14:paraId="2449A12A" w14:textId="466B0DC0" w:rsidR="00F457AF" w:rsidRPr="00ED609E" w:rsidRDefault="00F457AF" w:rsidP="00F457AF">
      <w:pPr>
        <w:numPr>
          <w:ilvl w:val="0"/>
          <w:numId w:val="35"/>
        </w:numPr>
        <w:jc w:val="both"/>
        <w:rPr>
          <w:rFonts w:ascii="Arial" w:hAnsi="Arial" w:cs="Arial"/>
          <w:b/>
          <w:sz w:val="20"/>
          <w:szCs w:val="20"/>
        </w:rPr>
      </w:pPr>
      <w:r>
        <w:rPr>
          <w:rFonts w:ascii="Arial" w:hAnsi="Arial" w:cs="Arial"/>
          <w:bCs/>
          <w:sz w:val="20"/>
          <w:szCs w:val="20"/>
        </w:rPr>
        <w:t>Uso de line y/o hule protector.</w:t>
      </w:r>
    </w:p>
    <w:p w14:paraId="5837D45F" w14:textId="77777777" w:rsidR="00ED609E" w:rsidRDefault="00ED609E" w:rsidP="00667253">
      <w:pPr>
        <w:ind w:left="720"/>
        <w:jc w:val="both"/>
        <w:rPr>
          <w:rFonts w:ascii="Arial" w:hAnsi="Arial" w:cs="Arial"/>
          <w:b/>
          <w:sz w:val="20"/>
          <w:szCs w:val="20"/>
        </w:rPr>
      </w:pPr>
    </w:p>
    <w:p w14:paraId="0CE30E03" w14:textId="77777777" w:rsidR="00F457AF" w:rsidRDefault="00F457AF" w:rsidP="00F457AF"/>
    <w:p w14:paraId="20246528" w14:textId="77777777" w:rsidR="00ED609E" w:rsidRDefault="00ED609E" w:rsidP="00F457AF"/>
    <w:p w14:paraId="2D3457BA" w14:textId="77777777" w:rsidR="00ED609E" w:rsidRDefault="00ED609E" w:rsidP="00F457AF"/>
    <w:p w14:paraId="0F3E16FE" w14:textId="77777777" w:rsidR="00ED609E" w:rsidRPr="00F457AF" w:rsidRDefault="00ED609E" w:rsidP="00F457AF"/>
    <w:p w14:paraId="6BCAB614" w14:textId="223A77C3" w:rsidR="00CC61D8" w:rsidRPr="00B33C6B" w:rsidRDefault="00CC61D8" w:rsidP="00063D12">
      <w:pPr>
        <w:pStyle w:val="Ttulo1"/>
        <w:rPr>
          <w:sz w:val="24"/>
        </w:rPr>
      </w:pPr>
      <w:r w:rsidRPr="00B33C6B">
        <w:rPr>
          <w:sz w:val="24"/>
        </w:rPr>
        <w:lastRenderedPageBreak/>
        <w:t>CONTROL DE CAMBIOS</w:t>
      </w:r>
    </w:p>
    <w:p w14:paraId="5AB802DE" w14:textId="77777777" w:rsidR="00CC61D8" w:rsidRPr="00B33C6B" w:rsidRDefault="00CC61D8" w:rsidP="00063D12">
      <w:pPr>
        <w:jc w:val="both"/>
        <w:rPr>
          <w:rFonts w:ascii="Calibri" w:hAnsi="Calibri" w:cs="Calibr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977"/>
        <w:gridCol w:w="1793"/>
        <w:gridCol w:w="1438"/>
        <w:gridCol w:w="574"/>
      </w:tblGrid>
      <w:tr w:rsidR="00CC61D8" w:rsidRPr="00B33C6B" w14:paraId="6150F221" w14:textId="77777777" w:rsidTr="00542A0A">
        <w:trPr>
          <w:trHeight w:val="435"/>
        </w:trPr>
        <w:tc>
          <w:tcPr>
            <w:tcW w:w="1339" w:type="pct"/>
            <w:tcBorders>
              <w:top w:val="single" w:sz="12" w:space="0" w:color="auto"/>
              <w:left w:val="single" w:sz="12" w:space="0" w:color="auto"/>
            </w:tcBorders>
            <w:shd w:val="clear" w:color="auto" w:fill="365F91"/>
            <w:vAlign w:val="center"/>
          </w:tcPr>
          <w:p w14:paraId="6052E42D" w14:textId="77777777" w:rsidR="00CC61D8" w:rsidRPr="00B33C6B" w:rsidRDefault="00CC61D8" w:rsidP="00063D12">
            <w:pPr>
              <w:jc w:val="both"/>
              <w:rPr>
                <w:rFonts w:ascii="Calibri" w:hAnsi="Calibri" w:cs="Calibri"/>
                <w:b/>
                <w:bCs/>
                <w:iCs/>
                <w:color w:val="FFFFFF"/>
              </w:rPr>
            </w:pPr>
            <w:r w:rsidRPr="00B33C6B">
              <w:rPr>
                <w:rFonts w:ascii="Calibri" w:hAnsi="Calibri" w:cs="Calibri"/>
                <w:b/>
                <w:bCs/>
                <w:iCs/>
                <w:color w:val="FFFFFF"/>
              </w:rPr>
              <w:t>Descripción del cambio</w:t>
            </w:r>
          </w:p>
        </w:tc>
        <w:tc>
          <w:tcPr>
            <w:tcW w:w="1607" w:type="pct"/>
            <w:tcBorders>
              <w:top w:val="single" w:sz="12" w:space="0" w:color="auto"/>
            </w:tcBorders>
            <w:shd w:val="clear" w:color="auto" w:fill="365F91"/>
          </w:tcPr>
          <w:p w14:paraId="670870E8" w14:textId="77777777" w:rsidR="00CC61D8" w:rsidRPr="00B33C6B" w:rsidRDefault="00CC61D8" w:rsidP="00063D12">
            <w:pPr>
              <w:jc w:val="both"/>
              <w:rPr>
                <w:rFonts w:ascii="Calibri" w:hAnsi="Calibri" w:cs="Calibri"/>
                <w:b/>
                <w:bCs/>
                <w:iCs/>
                <w:color w:val="FFFFFF"/>
              </w:rPr>
            </w:pPr>
            <w:r w:rsidRPr="00B33C6B">
              <w:rPr>
                <w:rFonts w:ascii="Calibri" w:hAnsi="Calibri" w:cs="Calibri"/>
                <w:b/>
                <w:bCs/>
                <w:iCs/>
                <w:color w:val="FFFFFF"/>
              </w:rPr>
              <w:t>Responsable De Aprobación del Cambio</w:t>
            </w:r>
          </w:p>
        </w:tc>
        <w:tc>
          <w:tcPr>
            <w:tcW w:w="968" w:type="pct"/>
            <w:tcBorders>
              <w:top w:val="single" w:sz="12" w:space="0" w:color="auto"/>
            </w:tcBorders>
            <w:shd w:val="clear" w:color="auto" w:fill="365F91"/>
          </w:tcPr>
          <w:p w14:paraId="49E056F6" w14:textId="77777777" w:rsidR="00CC61D8" w:rsidRPr="00B33C6B" w:rsidRDefault="00CC61D8" w:rsidP="00063D12">
            <w:pPr>
              <w:jc w:val="both"/>
              <w:rPr>
                <w:rFonts w:ascii="Calibri" w:hAnsi="Calibri" w:cs="Calibri"/>
                <w:b/>
                <w:bCs/>
                <w:iCs/>
                <w:color w:val="FFFFFF"/>
              </w:rPr>
            </w:pPr>
            <w:r w:rsidRPr="00B33C6B">
              <w:rPr>
                <w:rFonts w:ascii="Calibri" w:hAnsi="Calibri" w:cs="Calibri"/>
                <w:b/>
                <w:bCs/>
                <w:iCs/>
                <w:color w:val="FFFFFF"/>
              </w:rPr>
              <w:t>A Quien se le entrega el documento</w:t>
            </w:r>
          </w:p>
        </w:tc>
        <w:tc>
          <w:tcPr>
            <w:tcW w:w="776" w:type="pct"/>
            <w:tcBorders>
              <w:top w:val="single" w:sz="12" w:space="0" w:color="auto"/>
            </w:tcBorders>
            <w:shd w:val="clear" w:color="auto" w:fill="365F91"/>
            <w:vAlign w:val="center"/>
          </w:tcPr>
          <w:p w14:paraId="3E74FDAC" w14:textId="77777777" w:rsidR="00CC61D8" w:rsidRPr="00B33C6B" w:rsidRDefault="00B507A6" w:rsidP="00063D12">
            <w:pPr>
              <w:jc w:val="both"/>
              <w:rPr>
                <w:rFonts w:ascii="Calibri" w:hAnsi="Calibri" w:cs="Calibri"/>
                <w:b/>
                <w:bCs/>
                <w:iCs/>
                <w:color w:val="FFFFFF"/>
              </w:rPr>
            </w:pPr>
            <w:r>
              <w:rPr>
                <w:rFonts w:ascii="Calibri" w:hAnsi="Calibri" w:cs="Calibri"/>
                <w:b/>
                <w:bCs/>
                <w:iCs/>
                <w:color w:val="FFFFFF"/>
              </w:rPr>
              <w:t xml:space="preserve">        </w:t>
            </w:r>
            <w:r w:rsidR="00CC61D8" w:rsidRPr="00B33C6B">
              <w:rPr>
                <w:rFonts w:ascii="Calibri" w:hAnsi="Calibri" w:cs="Calibri"/>
                <w:b/>
                <w:bCs/>
                <w:iCs/>
                <w:color w:val="FFFFFF"/>
              </w:rPr>
              <w:t>Fecha Modificación</w:t>
            </w:r>
          </w:p>
        </w:tc>
        <w:tc>
          <w:tcPr>
            <w:tcW w:w="310" w:type="pct"/>
            <w:tcBorders>
              <w:top w:val="single" w:sz="12" w:space="0" w:color="auto"/>
              <w:right w:val="single" w:sz="12" w:space="0" w:color="auto"/>
            </w:tcBorders>
            <w:shd w:val="clear" w:color="auto" w:fill="365F91"/>
            <w:vAlign w:val="center"/>
          </w:tcPr>
          <w:p w14:paraId="29349550" w14:textId="77777777" w:rsidR="00CC61D8" w:rsidRPr="00B33C6B" w:rsidRDefault="00CC61D8" w:rsidP="00063D12">
            <w:pPr>
              <w:jc w:val="both"/>
              <w:rPr>
                <w:rFonts w:ascii="Calibri" w:hAnsi="Calibri" w:cs="Calibri"/>
                <w:iCs/>
                <w:color w:val="FFFFFF"/>
              </w:rPr>
            </w:pPr>
            <w:r w:rsidRPr="00B33C6B">
              <w:rPr>
                <w:rFonts w:ascii="Calibri" w:hAnsi="Calibri" w:cs="Calibri"/>
                <w:b/>
                <w:bCs/>
                <w:iCs/>
                <w:color w:val="FFFFFF"/>
              </w:rPr>
              <w:t>Rev.</w:t>
            </w:r>
          </w:p>
        </w:tc>
      </w:tr>
      <w:tr w:rsidR="00B507A6" w:rsidRPr="00B33C6B" w14:paraId="4FEC21E9" w14:textId="77777777" w:rsidTr="00542A0A">
        <w:trPr>
          <w:trHeight w:val="329"/>
        </w:trPr>
        <w:tc>
          <w:tcPr>
            <w:tcW w:w="1339" w:type="pct"/>
            <w:tcBorders>
              <w:left w:val="single" w:sz="12" w:space="0" w:color="auto"/>
            </w:tcBorders>
          </w:tcPr>
          <w:p w14:paraId="7965D48B" w14:textId="77777777" w:rsidR="00B507A6" w:rsidRPr="00B33C6B" w:rsidRDefault="00B507A6" w:rsidP="00B507A6">
            <w:pPr>
              <w:jc w:val="both"/>
              <w:rPr>
                <w:rFonts w:ascii="Calibri" w:hAnsi="Calibri" w:cs="Calibri"/>
                <w:iCs/>
              </w:rPr>
            </w:pPr>
            <w:r w:rsidRPr="00B33C6B">
              <w:rPr>
                <w:rFonts w:ascii="Calibri" w:hAnsi="Calibri" w:cs="Calibri"/>
                <w:iCs/>
              </w:rPr>
              <w:t>Documento original</w:t>
            </w:r>
          </w:p>
        </w:tc>
        <w:tc>
          <w:tcPr>
            <w:tcW w:w="1607" w:type="pct"/>
            <w:vAlign w:val="center"/>
          </w:tcPr>
          <w:p w14:paraId="5297E2AA" w14:textId="77777777" w:rsidR="00B507A6" w:rsidRPr="008B0983" w:rsidRDefault="00B507A6" w:rsidP="00B507A6">
            <w:pPr>
              <w:jc w:val="both"/>
              <w:rPr>
                <w:rFonts w:ascii="Calibri" w:hAnsi="Calibri" w:cs="Calibri"/>
                <w:iCs/>
              </w:rPr>
            </w:pPr>
            <w:r w:rsidRPr="008B0983">
              <w:rPr>
                <w:rFonts w:ascii="Calibri" w:hAnsi="Calibri" w:cs="Calibri"/>
                <w:iCs/>
              </w:rPr>
              <w:t>Mario Germán García Piedra</w:t>
            </w:r>
          </w:p>
        </w:tc>
        <w:tc>
          <w:tcPr>
            <w:tcW w:w="968" w:type="pct"/>
          </w:tcPr>
          <w:p w14:paraId="27DF6B80" w14:textId="77777777" w:rsidR="00B507A6" w:rsidRPr="008B0983" w:rsidRDefault="00B507A6" w:rsidP="00B507A6">
            <w:pPr>
              <w:jc w:val="both"/>
              <w:rPr>
                <w:rFonts w:ascii="Calibri" w:hAnsi="Calibri" w:cs="Calibri"/>
                <w:iCs/>
              </w:rPr>
            </w:pPr>
            <w:r w:rsidRPr="008B0983">
              <w:rPr>
                <w:rFonts w:ascii="Calibri" w:hAnsi="Calibri" w:cs="Calibri"/>
                <w:iCs/>
              </w:rPr>
              <w:t>Líder de proceso</w:t>
            </w:r>
          </w:p>
        </w:tc>
        <w:tc>
          <w:tcPr>
            <w:tcW w:w="776" w:type="pct"/>
            <w:vAlign w:val="center"/>
          </w:tcPr>
          <w:p w14:paraId="412BDBE0" w14:textId="77777777" w:rsidR="00B507A6" w:rsidRPr="00B33C6B" w:rsidRDefault="00B507A6" w:rsidP="00B507A6">
            <w:pPr>
              <w:jc w:val="both"/>
              <w:rPr>
                <w:rFonts w:ascii="Calibri" w:hAnsi="Calibri" w:cs="Calibri"/>
                <w:iCs/>
              </w:rPr>
            </w:pPr>
            <w:r w:rsidRPr="00B33C6B">
              <w:rPr>
                <w:rFonts w:ascii="Calibri" w:hAnsi="Calibri" w:cs="Calibri"/>
                <w:iCs/>
              </w:rPr>
              <w:t>30/04/2016</w:t>
            </w:r>
          </w:p>
        </w:tc>
        <w:tc>
          <w:tcPr>
            <w:tcW w:w="310" w:type="pct"/>
            <w:tcBorders>
              <w:right w:val="single" w:sz="12" w:space="0" w:color="auto"/>
            </w:tcBorders>
            <w:vAlign w:val="center"/>
          </w:tcPr>
          <w:p w14:paraId="4A9EFA10" w14:textId="77777777" w:rsidR="00B507A6" w:rsidRPr="00B33C6B" w:rsidRDefault="00B507A6" w:rsidP="00B507A6">
            <w:pPr>
              <w:jc w:val="both"/>
              <w:rPr>
                <w:rFonts w:ascii="Calibri" w:hAnsi="Calibri" w:cs="Calibri"/>
                <w:iCs/>
                <w:color w:val="000000"/>
              </w:rPr>
            </w:pPr>
            <w:r w:rsidRPr="00B33C6B">
              <w:rPr>
                <w:rFonts w:ascii="Calibri" w:hAnsi="Calibri" w:cs="Calibri"/>
                <w:iCs/>
                <w:color w:val="000000"/>
              </w:rPr>
              <w:t>0</w:t>
            </w:r>
          </w:p>
        </w:tc>
      </w:tr>
      <w:tr w:rsidR="00B507A6" w:rsidRPr="00B33C6B" w14:paraId="7489BD91" w14:textId="77777777" w:rsidTr="00542A0A">
        <w:trPr>
          <w:trHeight w:val="1174"/>
        </w:trPr>
        <w:tc>
          <w:tcPr>
            <w:tcW w:w="1339" w:type="pct"/>
            <w:tcBorders>
              <w:left w:val="single" w:sz="12" w:space="0" w:color="auto"/>
            </w:tcBorders>
          </w:tcPr>
          <w:p w14:paraId="30DDC947" w14:textId="77777777" w:rsidR="00B507A6" w:rsidRPr="00B33C6B" w:rsidRDefault="00B507A6" w:rsidP="00B507A6">
            <w:pPr>
              <w:jc w:val="both"/>
              <w:rPr>
                <w:rFonts w:ascii="Calibri" w:hAnsi="Calibri" w:cs="Calibri"/>
                <w:iCs/>
              </w:rPr>
            </w:pPr>
            <w:r w:rsidRPr="00B33C6B">
              <w:rPr>
                <w:rFonts w:ascii="Calibri" w:hAnsi="Calibri" w:cs="Calibri"/>
                <w:iCs/>
              </w:rPr>
              <w:t>1. Se incluye la tarima de la maquina UG así como la cantidad de polines y tablones para la misma.</w:t>
            </w:r>
          </w:p>
        </w:tc>
        <w:tc>
          <w:tcPr>
            <w:tcW w:w="1607" w:type="pct"/>
            <w:vAlign w:val="center"/>
          </w:tcPr>
          <w:p w14:paraId="477F7645" w14:textId="77777777" w:rsidR="00B507A6" w:rsidRPr="008B0983" w:rsidRDefault="00B507A6" w:rsidP="00B507A6">
            <w:pPr>
              <w:jc w:val="both"/>
              <w:rPr>
                <w:rFonts w:ascii="Calibri" w:hAnsi="Calibri" w:cs="Calibri"/>
                <w:iCs/>
              </w:rPr>
            </w:pPr>
            <w:r w:rsidRPr="008B0983">
              <w:rPr>
                <w:rFonts w:ascii="Calibri" w:hAnsi="Calibri" w:cs="Calibri"/>
                <w:iCs/>
              </w:rPr>
              <w:t>Mario Germán García Piedra</w:t>
            </w:r>
          </w:p>
        </w:tc>
        <w:tc>
          <w:tcPr>
            <w:tcW w:w="968" w:type="pct"/>
          </w:tcPr>
          <w:p w14:paraId="7FE907DC" w14:textId="77777777" w:rsidR="00B507A6" w:rsidRPr="008B0983" w:rsidRDefault="00B507A6" w:rsidP="00B507A6">
            <w:pPr>
              <w:jc w:val="both"/>
              <w:rPr>
                <w:rFonts w:ascii="Calibri" w:hAnsi="Calibri" w:cs="Calibri"/>
                <w:iCs/>
              </w:rPr>
            </w:pPr>
          </w:p>
          <w:p w14:paraId="29DF781D" w14:textId="77777777" w:rsidR="00B507A6" w:rsidRPr="008B0983" w:rsidRDefault="00B507A6" w:rsidP="00B507A6">
            <w:pPr>
              <w:jc w:val="both"/>
              <w:rPr>
                <w:rFonts w:ascii="Calibri" w:hAnsi="Calibri" w:cs="Calibri"/>
                <w:iCs/>
              </w:rPr>
            </w:pPr>
            <w:r w:rsidRPr="008B0983">
              <w:rPr>
                <w:rFonts w:ascii="Calibri" w:hAnsi="Calibri" w:cs="Calibri"/>
                <w:iCs/>
              </w:rPr>
              <w:t>Líder de proceso</w:t>
            </w:r>
          </w:p>
        </w:tc>
        <w:tc>
          <w:tcPr>
            <w:tcW w:w="776" w:type="pct"/>
            <w:vAlign w:val="center"/>
          </w:tcPr>
          <w:p w14:paraId="7D0FA74E" w14:textId="77777777" w:rsidR="00B507A6" w:rsidRPr="00B33C6B" w:rsidRDefault="00B507A6" w:rsidP="00B507A6">
            <w:pPr>
              <w:jc w:val="both"/>
              <w:rPr>
                <w:rFonts w:ascii="Calibri" w:hAnsi="Calibri" w:cs="Calibri"/>
                <w:iCs/>
              </w:rPr>
            </w:pPr>
            <w:r w:rsidRPr="00B33C6B">
              <w:rPr>
                <w:rFonts w:ascii="Calibri" w:hAnsi="Calibri" w:cs="Calibri"/>
                <w:iCs/>
              </w:rPr>
              <w:t>24/03/2018</w:t>
            </w:r>
          </w:p>
        </w:tc>
        <w:tc>
          <w:tcPr>
            <w:tcW w:w="310" w:type="pct"/>
            <w:tcBorders>
              <w:right w:val="single" w:sz="12" w:space="0" w:color="auto"/>
            </w:tcBorders>
            <w:vAlign w:val="center"/>
          </w:tcPr>
          <w:p w14:paraId="5C925312" w14:textId="77777777" w:rsidR="00B507A6" w:rsidRPr="00B33C6B" w:rsidRDefault="00B507A6" w:rsidP="00B507A6">
            <w:pPr>
              <w:jc w:val="both"/>
              <w:rPr>
                <w:rFonts w:ascii="Calibri" w:hAnsi="Calibri" w:cs="Calibri"/>
                <w:iCs/>
              </w:rPr>
            </w:pPr>
            <w:r w:rsidRPr="00B33C6B">
              <w:rPr>
                <w:rFonts w:ascii="Calibri" w:hAnsi="Calibri" w:cs="Calibri"/>
                <w:iCs/>
              </w:rPr>
              <w:t>1</w:t>
            </w:r>
          </w:p>
        </w:tc>
      </w:tr>
      <w:tr w:rsidR="00B507A6" w:rsidRPr="00B33C6B" w14:paraId="3AFC050E" w14:textId="77777777" w:rsidTr="00542A0A">
        <w:trPr>
          <w:trHeight w:val="1174"/>
        </w:trPr>
        <w:tc>
          <w:tcPr>
            <w:tcW w:w="1339" w:type="pct"/>
            <w:tcBorders>
              <w:left w:val="single" w:sz="12" w:space="0" w:color="auto"/>
            </w:tcBorders>
          </w:tcPr>
          <w:p w14:paraId="633A5052" w14:textId="77777777" w:rsidR="00B507A6" w:rsidRPr="00B33C6B" w:rsidRDefault="00B507A6" w:rsidP="00B507A6">
            <w:pPr>
              <w:jc w:val="both"/>
              <w:rPr>
                <w:rFonts w:ascii="Calibri" w:hAnsi="Calibri" w:cs="Calibri"/>
                <w:iCs/>
              </w:rPr>
            </w:pPr>
            <w:r w:rsidRPr="00B33C6B">
              <w:rPr>
                <w:rFonts w:ascii="Calibri" w:hAnsi="Calibri" w:cs="Calibri"/>
                <w:iCs/>
              </w:rPr>
              <w:t>2. Se modificó el nombre del procedimiento, se cambió el número de código del #403 al #19, se cambió logo por el del código de identidad vigente y se actualizaron los registros de referencia.</w:t>
            </w:r>
          </w:p>
        </w:tc>
        <w:tc>
          <w:tcPr>
            <w:tcW w:w="1607" w:type="pct"/>
            <w:vAlign w:val="center"/>
          </w:tcPr>
          <w:p w14:paraId="4F284250" w14:textId="77777777" w:rsidR="00B507A6" w:rsidRPr="008B0983" w:rsidRDefault="00B507A6" w:rsidP="00B507A6">
            <w:pPr>
              <w:jc w:val="both"/>
              <w:rPr>
                <w:rFonts w:ascii="Calibri" w:hAnsi="Calibri" w:cs="Calibri"/>
                <w:iCs/>
              </w:rPr>
            </w:pPr>
            <w:r w:rsidRPr="008B0983">
              <w:rPr>
                <w:rFonts w:ascii="Calibri" w:hAnsi="Calibri" w:cs="Calibri"/>
                <w:iCs/>
              </w:rPr>
              <w:t>Mario Germán García Piedra</w:t>
            </w:r>
          </w:p>
        </w:tc>
        <w:tc>
          <w:tcPr>
            <w:tcW w:w="968" w:type="pct"/>
          </w:tcPr>
          <w:p w14:paraId="5684DFD0" w14:textId="77777777" w:rsidR="00B507A6" w:rsidRPr="008B0983" w:rsidRDefault="00B507A6" w:rsidP="00B507A6">
            <w:pPr>
              <w:jc w:val="both"/>
              <w:rPr>
                <w:rFonts w:ascii="Calibri" w:hAnsi="Calibri" w:cs="Calibri"/>
                <w:iCs/>
              </w:rPr>
            </w:pPr>
          </w:p>
          <w:p w14:paraId="428B05DB" w14:textId="77777777" w:rsidR="00B507A6" w:rsidRDefault="00B507A6" w:rsidP="00B507A6">
            <w:pPr>
              <w:jc w:val="both"/>
              <w:rPr>
                <w:rFonts w:ascii="Calibri" w:hAnsi="Calibri" w:cs="Calibri"/>
                <w:iCs/>
              </w:rPr>
            </w:pPr>
          </w:p>
          <w:p w14:paraId="6A6C6D7C" w14:textId="77777777" w:rsidR="00B507A6" w:rsidRDefault="00B507A6" w:rsidP="00B507A6">
            <w:pPr>
              <w:jc w:val="both"/>
              <w:rPr>
                <w:rFonts w:ascii="Calibri" w:hAnsi="Calibri" w:cs="Calibri"/>
                <w:iCs/>
              </w:rPr>
            </w:pPr>
          </w:p>
          <w:p w14:paraId="5CB12076" w14:textId="77777777" w:rsidR="00B507A6" w:rsidRDefault="00B507A6" w:rsidP="00B507A6">
            <w:pPr>
              <w:jc w:val="both"/>
              <w:rPr>
                <w:rFonts w:ascii="Calibri" w:hAnsi="Calibri" w:cs="Calibri"/>
                <w:iCs/>
              </w:rPr>
            </w:pPr>
          </w:p>
          <w:p w14:paraId="123736B9" w14:textId="77777777" w:rsidR="00B507A6" w:rsidRPr="008B0983" w:rsidRDefault="00B507A6" w:rsidP="00B507A6">
            <w:pPr>
              <w:jc w:val="both"/>
              <w:rPr>
                <w:rFonts w:ascii="Calibri" w:hAnsi="Calibri" w:cs="Calibri"/>
                <w:iCs/>
              </w:rPr>
            </w:pPr>
            <w:r w:rsidRPr="008B0983">
              <w:rPr>
                <w:rFonts w:ascii="Calibri" w:hAnsi="Calibri" w:cs="Calibri"/>
                <w:iCs/>
              </w:rPr>
              <w:t>Líder de proceso</w:t>
            </w:r>
          </w:p>
        </w:tc>
        <w:tc>
          <w:tcPr>
            <w:tcW w:w="776" w:type="pct"/>
            <w:vAlign w:val="center"/>
          </w:tcPr>
          <w:p w14:paraId="6B3B013D" w14:textId="77777777" w:rsidR="00B507A6" w:rsidRPr="00B33C6B" w:rsidRDefault="00B507A6" w:rsidP="00B507A6">
            <w:pPr>
              <w:jc w:val="both"/>
              <w:rPr>
                <w:rFonts w:ascii="Calibri" w:hAnsi="Calibri" w:cs="Calibri"/>
                <w:iCs/>
              </w:rPr>
            </w:pPr>
            <w:r w:rsidRPr="00B33C6B">
              <w:rPr>
                <w:rFonts w:ascii="Calibri" w:hAnsi="Calibri" w:cs="Calibri"/>
                <w:iCs/>
              </w:rPr>
              <w:t>12/12/2018</w:t>
            </w:r>
          </w:p>
        </w:tc>
        <w:tc>
          <w:tcPr>
            <w:tcW w:w="310" w:type="pct"/>
            <w:tcBorders>
              <w:right w:val="single" w:sz="12" w:space="0" w:color="auto"/>
            </w:tcBorders>
            <w:vAlign w:val="center"/>
          </w:tcPr>
          <w:p w14:paraId="51AB7D8A" w14:textId="77777777" w:rsidR="00B507A6" w:rsidRPr="00B33C6B" w:rsidRDefault="00B507A6" w:rsidP="00B507A6">
            <w:pPr>
              <w:jc w:val="both"/>
              <w:rPr>
                <w:rFonts w:ascii="Calibri" w:hAnsi="Calibri" w:cs="Calibri"/>
                <w:iCs/>
              </w:rPr>
            </w:pPr>
            <w:r w:rsidRPr="00B33C6B">
              <w:rPr>
                <w:rFonts w:ascii="Calibri" w:hAnsi="Calibri" w:cs="Calibri"/>
                <w:iCs/>
              </w:rPr>
              <w:t>2</w:t>
            </w:r>
          </w:p>
        </w:tc>
      </w:tr>
      <w:tr w:rsidR="00B507A6" w:rsidRPr="00B33C6B" w14:paraId="51073DBF" w14:textId="77777777" w:rsidTr="00542A0A">
        <w:trPr>
          <w:trHeight w:val="1174"/>
        </w:trPr>
        <w:tc>
          <w:tcPr>
            <w:tcW w:w="1339" w:type="pct"/>
            <w:tcBorders>
              <w:left w:val="single" w:sz="12" w:space="0" w:color="auto"/>
            </w:tcBorders>
          </w:tcPr>
          <w:p w14:paraId="715AAF78" w14:textId="77777777" w:rsidR="00B507A6" w:rsidRPr="00B33C6B" w:rsidRDefault="00B507A6" w:rsidP="00B507A6">
            <w:pPr>
              <w:jc w:val="both"/>
              <w:rPr>
                <w:rFonts w:ascii="Calibri" w:hAnsi="Calibri" w:cs="Calibri"/>
                <w:iCs/>
              </w:rPr>
            </w:pPr>
            <w:r w:rsidRPr="00B33C6B">
              <w:rPr>
                <w:rFonts w:ascii="Calibri" w:hAnsi="Calibri" w:cs="Calibri"/>
                <w:iCs/>
              </w:rPr>
              <w:t>3. Se realiza el cambio de la imagen corporativa, la estructura general del documento y agregan alcance y definiciones.</w:t>
            </w:r>
          </w:p>
        </w:tc>
        <w:tc>
          <w:tcPr>
            <w:tcW w:w="1607" w:type="pct"/>
            <w:vAlign w:val="center"/>
          </w:tcPr>
          <w:p w14:paraId="3F0A7013" w14:textId="77777777" w:rsidR="00B507A6" w:rsidRPr="00B33C6B" w:rsidRDefault="00B507A6" w:rsidP="00B507A6">
            <w:pPr>
              <w:jc w:val="both"/>
              <w:rPr>
                <w:rFonts w:ascii="Calibri" w:hAnsi="Calibri" w:cs="Calibri"/>
                <w:iCs/>
              </w:rPr>
            </w:pPr>
            <w:r w:rsidRPr="00B33C6B">
              <w:rPr>
                <w:rFonts w:ascii="Calibri" w:hAnsi="Calibri" w:cs="Calibri"/>
                <w:iCs/>
              </w:rPr>
              <w:t>Mario Germán García Piedra</w:t>
            </w:r>
          </w:p>
        </w:tc>
        <w:tc>
          <w:tcPr>
            <w:tcW w:w="968" w:type="pct"/>
          </w:tcPr>
          <w:p w14:paraId="0E7A6EE2" w14:textId="77777777" w:rsidR="00B507A6" w:rsidRPr="00B33C6B" w:rsidRDefault="00B507A6" w:rsidP="00B507A6">
            <w:pPr>
              <w:jc w:val="both"/>
              <w:rPr>
                <w:rFonts w:ascii="Calibri" w:hAnsi="Calibri" w:cs="Calibri"/>
                <w:iCs/>
              </w:rPr>
            </w:pPr>
          </w:p>
          <w:p w14:paraId="09FC8FC0" w14:textId="77777777" w:rsidR="00B507A6" w:rsidRPr="00B33C6B" w:rsidRDefault="00B507A6" w:rsidP="00B507A6">
            <w:pPr>
              <w:jc w:val="both"/>
              <w:rPr>
                <w:rFonts w:ascii="Calibri" w:hAnsi="Calibri" w:cs="Calibri"/>
                <w:iCs/>
              </w:rPr>
            </w:pPr>
          </w:p>
          <w:p w14:paraId="39235C57" w14:textId="77777777" w:rsidR="00B507A6" w:rsidRPr="00B33C6B" w:rsidRDefault="00B507A6" w:rsidP="00B507A6">
            <w:pPr>
              <w:jc w:val="both"/>
              <w:rPr>
                <w:rFonts w:ascii="Calibri" w:hAnsi="Calibri" w:cs="Calibri"/>
                <w:iCs/>
              </w:rPr>
            </w:pPr>
            <w:r>
              <w:rPr>
                <w:rFonts w:ascii="Calibri" w:hAnsi="Calibri" w:cs="Calibri"/>
                <w:iCs/>
              </w:rPr>
              <w:t>Líder</w:t>
            </w:r>
            <w:r w:rsidRPr="00B33C6B">
              <w:rPr>
                <w:rFonts w:ascii="Calibri" w:hAnsi="Calibri" w:cs="Calibri"/>
                <w:iCs/>
              </w:rPr>
              <w:t xml:space="preserve"> de proceso</w:t>
            </w:r>
          </w:p>
        </w:tc>
        <w:tc>
          <w:tcPr>
            <w:tcW w:w="776" w:type="pct"/>
            <w:vAlign w:val="center"/>
          </w:tcPr>
          <w:p w14:paraId="1C9A5A29" w14:textId="77777777" w:rsidR="00B507A6" w:rsidRPr="00B33C6B" w:rsidRDefault="00B507A6" w:rsidP="00B507A6">
            <w:pPr>
              <w:jc w:val="both"/>
              <w:rPr>
                <w:rFonts w:ascii="Calibri" w:hAnsi="Calibri" w:cs="Calibri"/>
                <w:iCs/>
              </w:rPr>
            </w:pPr>
            <w:r w:rsidRPr="00B33C6B">
              <w:rPr>
                <w:rFonts w:ascii="Calibri" w:hAnsi="Calibri" w:cs="Calibri"/>
                <w:iCs/>
              </w:rPr>
              <w:t>5/10/2019</w:t>
            </w:r>
          </w:p>
        </w:tc>
        <w:tc>
          <w:tcPr>
            <w:tcW w:w="310" w:type="pct"/>
            <w:tcBorders>
              <w:right w:val="single" w:sz="12" w:space="0" w:color="auto"/>
            </w:tcBorders>
            <w:vAlign w:val="center"/>
          </w:tcPr>
          <w:p w14:paraId="6881A797" w14:textId="77777777" w:rsidR="00B507A6" w:rsidRPr="00B33C6B" w:rsidRDefault="00B507A6" w:rsidP="00B507A6">
            <w:pPr>
              <w:jc w:val="both"/>
              <w:rPr>
                <w:rFonts w:ascii="Calibri" w:hAnsi="Calibri" w:cs="Calibri"/>
                <w:iCs/>
              </w:rPr>
            </w:pPr>
            <w:r w:rsidRPr="00B33C6B">
              <w:rPr>
                <w:rFonts w:ascii="Calibri" w:hAnsi="Calibri" w:cs="Calibri"/>
                <w:iCs/>
              </w:rPr>
              <w:t>3</w:t>
            </w:r>
          </w:p>
        </w:tc>
      </w:tr>
      <w:tr w:rsidR="00B507A6" w:rsidRPr="003B4355" w14:paraId="79BED132" w14:textId="77777777" w:rsidTr="00542A0A">
        <w:trPr>
          <w:trHeight w:val="1174"/>
        </w:trPr>
        <w:tc>
          <w:tcPr>
            <w:tcW w:w="1339" w:type="pct"/>
            <w:tcBorders>
              <w:left w:val="single" w:sz="12" w:space="0" w:color="auto"/>
            </w:tcBorders>
          </w:tcPr>
          <w:p w14:paraId="1DD8A5D3" w14:textId="36BF1A52" w:rsidR="00B507A6" w:rsidRPr="008B0983" w:rsidRDefault="0054288D" w:rsidP="00B507A6">
            <w:pPr>
              <w:jc w:val="both"/>
              <w:rPr>
                <w:rFonts w:ascii="Calibri" w:hAnsi="Calibri" w:cs="Calibri"/>
                <w:iCs/>
              </w:rPr>
            </w:pPr>
            <w:r w:rsidRPr="008B0983">
              <w:rPr>
                <w:rFonts w:ascii="Calibri" w:hAnsi="Calibri" w:cs="Calibri"/>
                <w:iCs/>
              </w:rPr>
              <w:t>4. Se coloca el procedimiento a seguir para la elaboración de planillas y uso de equipos y herramientas.</w:t>
            </w:r>
          </w:p>
        </w:tc>
        <w:tc>
          <w:tcPr>
            <w:tcW w:w="1607" w:type="pct"/>
            <w:vAlign w:val="center"/>
          </w:tcPr>
          <w:p w14:paraId="1B5E5689" w14:textId="77777777" w:rsidR="00B507A6" w:rsidRPr="008B0983" w:rsidRDefault="00B507A6" w:rsidP="00B507A6">
            <w:pPr>
              <w:jc w:val="both"/>
              <w:rPr>
                <w:rFonts w:ascii="Calibri" w:hAnsi="Calibri" w:cs="Calibri"/>
                <w:iCs/>
              </w:rPr>
            </w:pPr>
            <w:r w:rsidRPr="008B0983">
              <w:rPr>
                <w:rFonts w:ascii="Calibri" w:hAnsi="Calibri" w:cs="Calibri"/>
                <w:iCs/>
              </w:rPr>
              <w:t>Mario Germán García Piedra</w:t>
            </w:r>
          </w:p>
        </w:tc>
        <w:tc>
          <w:tcPr>
            <w:tcW w:w="968" w:type="pct"/>
          </w:tcPr>
          <w:p w14:paraId="0D2A992B" w14:textId="77777777" w:rsidR="00B507A6" w:rsidRPr="008B0983" w:rsidRDefault="00B507A6" w:rsidP="00B507A6">
            <w:pPr>
              <w:jc w:val="both"/>
              <w:rPr>
                <w:rFonts w:ascii="Calibri" w:hAnsi="Calibri" w:cs="Calibri"/>
                <w:iCs/>
              </w:rPr>
            </w:pPr>
          </w:p>
          <w:p w14:paraId="3642C077" w14:textId="77777777" w:rsidR="00B507A6" w:rsidRPr="008B0983" w:rsidRDefault="00B507A6" w:rsidP="00B507A6">
            <w:pPr>
              <w:jc w:val="both"/>
              <w:rPr>
                <w:rFonts w:ascii="Calibri" w:hAnsi="Calibri" w:cs="Calibri"/>
                <w:iCs/>
              </w:rPr>
            </w:pPr>
          </w:p>
          <w:p w14:paraId="39DE77C3" w14:textId="77777777" w:rsidR="00B507A6" w:rsidRPr="008B0983" w:rsidRDefault="00B507A6" w:rsidP="00B507A6">
            <w:pPr>
              <w:jc w:val="both"/>
              <w:rPr>
                <w:rFonts w:ascii="Calibri" w:hAnsi="Calibri" w:cs="Calibri"/>
                <w:iCs/>
              </w:rPr>
            </w:pPr>
          </w:p>
          <w:p w14:paraId="26A54836" w14:textId="77777777" w:rsidR="00B507A6" w:rsidRPr="008B0983" w:rsidRDefault="00B507A6" w:rsidP="00B507A6">
            <w:pPr>
              <w:jc w:val="both"/>
              <w:rPr>
                <w:rFonts w:ascii="Calibri" w:hAnsi="Calibri" w:cs="Calibri"/>
                <w:iCs/>
              </w:rPr>
            </w:pPr>
            <w:r w:rsidRPr="008B0983">
              <w:rPr>
                <w:rFonts w:ascii="Calibri" w:hAnsi="Calibri" w:cs="Calibri"/>
                <w:iCs/>
              </w:rPr>
              <w:t>Líder de proceso</w:t>
            </w:r>
          </w:p>
        </w:tc>
        <w:tc>
          <w:tcPr>
            <w:tcW w:w="776" w:type="pct"/>
            <w:vAlign w:val="center"/>
          </w:tcPr>
          <w:p w14:paraId="2DD00753" w14:textId="77777777" w:rsidR="00B507A6" w:rsidRPr="008B0983" w:rsidRDefault="00B507A6" w:rsidP="00B507A6">
            <w:pPr>
              <w:jc w:val="both"/>
              <w:rPr>
                <w:rFonts w:ascii="Calibri" w:hAnsi="Calibri" w:cs="Calibri"/>
                <w:iCs/>
              </w:rPr>
            </w:pPr>
            <w:r w:rsidRPr="008B0983">
              <w:rPr>
                <w:rFonts w:ascii="Calibri" w:hAnsi="Calibri" w:cs="Calibri"/>
                <w:iCs/>
              </w:rPr>
              <w:t>17/02/2020</w:t>
            </w:r>
          </w:p>
        </w:tc>
        <w:tc>
          <w:tcPr>
            <w:tcW w:w="310" w:type="pct"/>
            <w:tcBorders>
              <w:right w:val="single" w:sz="12" w:space="0" w:color="auto"/>
            </w:tcBorders>
            <w:vAlign w:val="center"/>
          </w:tcPr>
          <w:p w14:paraId="20B5CE7A" w14:textId="77777777" w:rsidR="00B507A6" w:rsidRPr="008B0983" w:rsidRDefault="00B507A6" w:rsidP="00B507A6">
            <w:pPr>
              <w:jc w:val="both"/>
              <w:rPr>
                <w:rFonts w:ascii="Calibri" w:hAnsi="Calibri" w:cs="Calibri"/>
                <w:iCs/>
              </w:rPr>
            </w:pPr>
            <w:r>
              <w:rPr>
                <w:rFonts w:ascii="Calibri" w:hAnsi="Calibri" w:cs="Calibri"/>
                <w:iCs/>
              </w:rPr>
              <w:t xml:space="preserve">  </w:t>
            </w:r>
            <w:r w:rsidRPr="008B0983">
              <w:rPr>
                <w:rFonts w:ascii="Calibri" w:hAnsi="Calibri" w:cs="Calibri"/>
                <w:iCs/>
              </w:rPr>
              <w:t>4</w:t>
            </w:r>
          </w:p>
        </w:tc>
      </w:tr>
      <w:tr w:rsidR="00B507A6" w:rsidRPr="003B4355" w14:paraId="2CE0DB54" w14:textId="77777777" w:rsidTr="00542A0A">
        <w:trPr>
          <w:trHeight w:val="1174"/>
        </w:trPr>
        <w:tc>
          <w:tcPr>
            <w:tcW w:w="1339" w:type="pct"/>
            <w:tcBorders>
              <w:left w:val="single" w:sz="12" w:space="0" w:color="auto"/>
            </w:tcBorders>
          </w:tcPr>
          <w:p w14:paraId="286C51D1" w14:textId="7618B049" w:rsidR="00B507A6" w:rsidRPr="008B0983" w:rsidRDefault="00B507A6" w:rsidP="00B507A6">
            <w:pPr>
              <w:jc w:val="both"/>
              <w:rPr>
                <w:rFonts w:ascii="Calibri" w:hAnsi="Calibri" w:cs="Calibri"/>
                <w:iCs/>
              </w:rPr>
            </w:pPr>
            <w:r>
              <w:rPr>
                <w:rFonts w:ascii="Calibri" w:hAnsi="Calibri" w:cs="Calibri"/>
                <w:iCs/>
              </w:rPr>
              <w:t xml:space="preserve">5. Se cambió caratula corporativa definida para los </w:t>
            </w:r>
            <w:r w:rsidR="0054288D">
              <w:rPr>
                <w:rFonts w:ascii="Calibri" w:hAnsi="Calibri" w:cs="Calibri"/>
                <w:iCs/>
              </w:rPr>
              <w:t>procedimientos,</w:t>
            </w:r>
            <w:r>
              <w:rPr>
                <w:rFonts w:ascii="Calibri" w:hAnsi="Calibri" w:cs="Calibri"/>
                <w:iCs/>
              </w:rPr>
              <w:t xml:space="preserve"> así como la codificación </w:t>
            </w:r>
            <w:r>
              <w:rPr>
                <w:rFonts w:ascii="Calibri" w:hAnsi="Calibri" w:cs="Calibri"/>
                <w:iCs/>
              </w:rPr>
              <w:lastRenderedPageBreak/>
              <w:t xml:space="preserve">para el proceso de operaciones </w:t>
            </w:r>
            <w:r w:rsidR="00542A0A">
              <w:rPr>
                <w:rFonts w:ascii="Calibri" w:hAnsi="Calibri" w:cs="Calibri"/>
                <w:iCs/>
              </w:rPr>
              <w:t>(de</w:t>
            </w:r>
            <w:r>
              <w:rPr>
                <w:rFonts w:ascii="Calibri" w:hAnsi="Calibri" w:cs="Calibri"/>
                <w:iCs/>
              </w:rPr>
              <w:t xml:space="preserve"> MX-PR-19 a MX-PR-OP-02)</w:t>
            </w:r>
          </w:p>
        </w:tc>
        <w:tc>
          <w:tcPr>
            <w:tcW w:w="1607" w:type="pct"/>
            <w:vAlign w:val="center"/>
          </w:tcPr>
          <w:p w14:paraId="5E8B9312" w14:textId="77777777" w:rsidR="00B507A6" w:rsidRPr="008B0983" w:rsidRDefault="00B507A6" w:rsidP="00B507A6">
            <w:pPr>
              <w:jc w:val="both"/>
              <w:rPr>
                <w:rFonts w:ascii="Calibri" w:hAnsi="Calibri" w:cs="Calibri"/>
                <w:iCs/>
              </w:rPr>
            </w:pPr>
            <w:r w:rsidRPr="008B0983">
              <w:rPr>
                <w:rFonts w:ascii="Calibri" w:hAnsi="Calibri" w:cs="Calibri"/>
                <w:iCs/>
              </w:rPr>
              <w:lastRenderedPageBreak/>
              <w:t>Mario Germán García Piedra</w:t>
            </w:r>
          </w:p>
        </w:tc>
        <w:tc>
          <w:tcPr>
            <w:tcW w:w="968" w:type="pct"/>
          </w:tcPr>
          <w:p w14:paraId="2B95F2B5" w14:textId="77777777" w:rsidR="00B507A6" w:rsidRPr="008B0983" w:rsidRDefault="00B507A6" w:rsidP="00B507A6">
            <w:pPr>
              <w:jc w:val="both"/>
              <w:rPr>
                <w:rFonts w:ascii="Calibri" w:hAnsi="Calibri" w:cs="Calibri"/>
                <w:iCs/>
              </w:rPr>
            </w:pPr>
          </w:p>
          <w:p w14:paraId="328CC313" w14:textId="77777777" w:rsidR="00B507A6" w:rsidRDefault="00B507A6" w:rsidP="00B507A6">
            <w:pPr>
              <w:jc w:val="both"/>
              <w:rPr>
                <w:rFonts w:ascii="Calibri" w:hAnsi="Calibri" w:cs="Calibri"/>
                <w:iCs/>
              </w:rPr>
            </w:pPr>
          </w:p>
          <w:p w14:paraId="5D248804" w14:textId="77777777" w:rsidR="00B507A6" w:rsidRDefault="00B507A6" w:rsidP="00B507A6">
            <w:pPr>
              <w:jc w:val="both"/>
              <w:rPr>
                <w:rFonts w:ascii="Calibri" w:hAnsi="Calibri" w:cs="Calibri"/>
                <w:iCs/>
              </w:rPr>
            </w:pPr>
          </w:p>
          <w:p w14:paraId="5D82F2AB" w14:textId="77777777" w:rsidR="00B507A6" w:rsidRPr="008B0983" w:rsidRDefault="00B507A6" w:rsidP="007B24AE">
            <w:pPr>
              <w:rPr>
                <w:rFonts w:ascii="Calibri" w:hAnsi="Calibri" w:cs="Calibri"/>
                <w:iCs/>
              </w:rPr>
            </w:pPr>
            <w:r w:rsidRPr="008B0983">
              <w:rPr>
                <w:rFonts w:ascii="Calibri" w:hAnsi="Calibri" w:cs="Calibri"/>
                <w:iCs/>
              </w:rPr>
              <w:t>Líder de proceso</w:t>
            </w:r>
          </w:p>
        </w:tc>
        <w:tc>
          <w:tcPr>
            <w:tcW w:w="776" w:type="pct"/>
            <w:vAlign w:val="center"/>
          </w:tcPr>
          <w:p w14:paraId="03A47593" w14:textId="77777777" w:rsidR="00B507A6" w:rsidRPr="008B0983" w:rsidRDefault="00B507A6" w:rsidP="00B507A6">
            <w:pPr>
              <w:jc w:val="both"/>
              <w:rPr>
                <w:rFonts w:ascii="Calibri" w:hAnsi="Calibri" w:cs="Calibri"/>
                <w:iCs/>
              </w:rPr>
            </w:pPr>
            <w:r>
              <w:rPr>
                <w:rFonts w:ascii="Calibri" w:hAnsi="Calibri" w:cs="Calibri"/>
                <w:iCs/>
              </w:rPr>
              <w:t>15/07</w:t>
            </w:r>
            <w:r w:rsidRPr="008B0983">
              <w:rPr>
                <w:rFonts w:ascii="Calibri" w:hAnsi="Calibri" w:cs="Calibri"/>
                <w:iCs/>
              </w:rPr>
              <w:t>/2020</w:t>
            </w:r>
          </w:p>
        </w:tc>
        <w:tc>
          <w:tcPr>
            <w:tcW w:w="310" w:type="pct"/>
            <w:tcBorders>
              <w:right w:val="single" w:sz="12" w:space="0" w:color="auto"/>
            </w:tcBorders>
            <w:vAlign w:val="center"/>
          </w:tcPr>
          <w:p w14:paraId="573F27A5" w14:textId="77777777" w:rsidR="00B507A6" w:rsidRPr="008B0983" w:rsidRDefault="00B507A6" w:rsidP="00B507A6">
            <w:pPr>
              <w:jc w:val="both"/>
              <w:rPr>
                <w:rFonts w:ascii="Calibri" w:hAnsi="Calibri" w:cs="Calibri"/>
                <w:iCs/>
              </w:rPr>
            </w:pPr>
            <w:r>
              <w:rPr>
                <w:rFonts w:ascii="Calibri" w:hAnsi="Calibri" w:cs="Calibri"/>
                <w:iCs/>
              </w:rPr>
              <w:t xml:space="preserve">  5</w:t>
            </w:r>
          </w:p>
        </w:tc>
      </w:tr>
      <w:tr w:rsidR="00542A0A" w:rsidRPr="003B4355" w14:paraId="19B6A2F8" w14:textId="77777777" w:rsidTr="00542A0A">
        <w:trPr>
          <w:trHeight w:val="1174"/>
        </w:trPr>
        <w:tc>
          <w:tcPr>
            <w:tcW w:w="1339" w:type="pct"/>
            <w:tcBorders>
              <w:left w:val="single" w:sz="12" w:space="0" w:color="auto"/>
            </w:tcBorders>
          </w:tcPr>
          <w:p w14:paraId="2EE12F15" w14:textId="21E576C5" w:rsidR="00542A0A" w:rsidRDefault="0054288D" w:rsidP="00667253">
            <w:pPr>
              <w:rPr>
                <w:rFonts w:ascii="Calibri" w:hAnsi="Calibri" w:cs="Calibri"/>
                <w:iCs/>
              </w:rPr>
            </w:pPr>
            <w:r>
              <w:rPr>
                <w:rFonts w:ascii="Calibri" w:hAnsi="Calibri" w:cs="Calibri"/>
                <w:iCs/>
              </w:rPr>
              <w:t xml:space="preserve">6. </w:t>
            </w:r>
            <w:r w:rsidR="00542A0A">
              <w:rPr>
                <w:rFonts w:ascii="Calibri" w:hAnsi="Calibri" w:cs="Calibri"/>
                <w:iCs/>
              </w:rPr>
              <w:t>Se realiza la revisión general del procedimiento,</w:t>
            </w:r>
            <w:r w:rsidR="00667253">
              <w:rPr>
                <w:rFonts w:ascii="Calibri" w:hAnsi="Calibri" w:cs="Calibri"/>
                <w:iCs/>
              </w:rPr>
              <w:t xml:space="preserve"> </w:t>
            </w:r>
            <w:r w:rsidR="00667253" w:rsidRPr="00667253">
              <w:rPr>
                <w:rFonts w:ascii="Calibri" w:hAnsi="Calibri" w:cs="Calibri"/>
                <w:iCs/>
              </w:rPr>
              <w:t>agregando los controles ambientales de la actividad</w:t>
            </w:r>
            <w:r w:rsidR="00667253">
              <w:rPr>
                <w:rFonts w:ascii="Calibri" w:hAnsi="Calibri" w:cs="Calibri"/>
                <w:iCs/>
              </w:rPr>
              <w:t>,</w:t>
            </w:r>
            <w:r w:rsidR="00542A0A">
              <w:rPr>
                <w:rFonts w:ascii="Calibri" w:hAnsi="Calibri" w:cs="Calibri"/>
                <w:iCs/>
              </w:rPr>
              <w:t xml:space="preserve"> revisión de escritura y desarrollo de las tareas.</w:t>
            </w:r>
          </w:p>
        </w:tc>
        <w:tc>
          <w:tcPr>
            <w:tcW w:w="1607" w:type="pct"/>
            <w:vAlign w:val="center"/>
          </w:tcPr>
          <w:p w14:paraId="0FD8135F" w14:textId="453FAABD" w:rsidR="00542A0A" w:rsidRPr="008B0983" w:rsidRDefault="00542A0A" w:rsidP="00B507A6">
            <w:pPr>
              <w:jc w:val="both"/>
              <w:rPr>
                <w:rFonts w:ascii="Calibri" w:hAnsi="Calibri" w:cs="Calibri"/>
                <w:iCs/>
              </w:rPr>
            </w:pPr>
            <w:r>
              <w:rPr>
                <w:rFonts w:ascii="Calibri" w:hAnsi="Calibri" w:cs="Calibri"/>
                <w:iCs/>
              </w:rPr>
              <w:t>José Juan Dominguez Sarmiento</w:t>
            </w:r>
          </w:p>
        </w:tc>
        <w:tc>
          <w:tcPr>
            <w:tcW w:w="968" w:type="pct"/>
          </w:tcPr>
          <w:p w14:paraId="68B6E355" w14:textId="77777777" w:rsidR="00542A0A" w:rsidRDefault="00542A0A" w:rsidP="00B507A6">
            <w:pPr>
              <w:jc w:val="both"/>
              <w:rPr>
                <w:rFonts w:ascii="Calibri" w:hAnsi="Calibri" w:cs="Calibri"/>
                <w:iCs/>
              </w:rPr>
            </w:pPr>
          </w:p>
          <w:p w14:paraId="5E08EDEC" w14:textId="77777777" w:rsidR="00542A0A" w:rsidRDefault="00542A0A" w:rsidP="00542A0A">
            <w:pPr>
              <w:rPr>
                <w:rFonts w:ascii="Calibri" w:hAnsi="Calibri" w:cs="Calibri"/>
                <w:iCs/>
              </w:rPr>
            </w:pPr>
          </w:p>
          <w:p w14:paraId="50D767FD" w14:textId="77777777" w:rsidR="00667253" w:rsidRDefault="00667253" w:rsidP="00667253">
            <w:pPr>
              <w:jc w:val="both"/>
              <w:rPr>
                <w:rFonts w:ascii="Calibri" w:hAnsi="Calibri" w:cs="Calibri"/>
                <w:iCs/>
              </w:rPr>
            </w:pPr>
          </w:p>
          <w:p w14:paraId="6F6BD5B6" w14:textId="7B0A2FC4" w:rsidR="00542A0A" w:rsidRPr="00542A0A" w:rsidRDefault="00542A0A" w:rsidP="00667253">
            <w:pPr>
              <w:jc w:val="both"/>
              <w:rPr>
                <w:rFonts w:ascii="Calibri" w:hAnsi="Calibri" w:cs="Calibri"/>
              </w:rPr>
            </w:pPr>
            <w:r w:rsidRPr="008B0983">
              <w:rPr>
                <w:rFonts w:ascii="Calibri" w:hAnsi="Calibri" w:cs="Calibri"/>
                <w:iCs/>
              </w:rPr>
              <w:t>Líder de proceso</w:t>
            </w:r>
          </w:p>
        </w:tc>
        <w:tc>
          <w:tcPr>
            <w:tcW w:w="776" w:type="pct"/>
            <w:vAlign w:val="center"/>
          </w:tcPr>
          <w:p w14:paraId="16F29BC9" w14:textId="6E792033" w:rsidR="00542A0A" w:rsidRDefault="00D64A86" w:rsidP="00667253">
            <w:pPr>
              <w:jc w:val="both"/>
              <w:rPr>
                <w:rFonts w:ascii="Calibri" w:hAnsi="Calibri" w:cs="Calibri"/>
                <w:iCs/>
              </w:rPr>
            </w:pPr>
            <w:r>
              <w:rPr>
                <w:rFonts w:ascii="Calibri" w:hAnsi="Calibri" w:cs="Calibri"/>
                <w:iCs/>
              </w:rPr>
              <w:t>2</w:t>
            </w:r>
            <w:r w:rsidR="0054288D">
              <w:rPr>
                <w:rFonts w:ascii="Calibri" w:hAnsi="Calibri" w:cs="Calibri"/>
                <w:iCs/>
              </w:rPr>
              <w:t>0</w:t>
            </w:r>
            <w:r w:rsidR="00542A0A">
              <w:rPr>
                <w:rFonts w:ascii="Calibri" w:hAnsi="Calibri" w:cs="Calibri"/>
                <w:iCs/>
              </w:rPr>
              <w:t>/0</w:t>
            </w:r>
            <w:r w:rsidR="0054288D">
              <w:rPr>
                <w:rFonts w:ascii="Calibri" w:hAnsi="Calibri" w:cs="Calibri"/>
                <w:iCs/>
              </w:rPr>
              <w:t>9</w:t>
            </w:r>
            <w:r w:rsidR="00542A0A">
              <w:rPr>
                <w:rFonts w:ascii="Calibri" w:hAnsi="Calibri" w:cs="Calibri"/>
                <w:iCs/>
              </w:rPr>
              <w:t>/2022</w:t>
            </w:r>
          </w:p>
        </w:tc>
        <w:tc>
          <w:tcPr>
            <w:tcW w:w="310" w:type="pct"/>
            <w:tcBorders>
              <w:right w:val="single" w:sz="12" w:space="0" w:color="auto"/>
            </w:tcBorders>
            <w:vAlign w:val="center"/>
          </w:tcPr>
          <w:p w14:paraId="744F1A73" w14:textId="2DA01049" w:rsidR="00542A0A" w:rsidRDefault="00542A0A" w:rsidP="00542A0A">
            <w:pPr>
              <w:jc w:val="center"/>
              <w:rPr>
                <w:rFonts w:ascii="Calibri" w:hAnsi="Calibri" w:cs="Calibri"/>
                <w:iCs/>
              </w:rPr>
            </w:pPr>
            <w:r>
              <w:rPr>
                <w:rFonts w:ascii="Calibri" w:hAnsi="Calibri" w:cs="Calibri"/>
                <w:iCs/>
              </w:rPr>
              <w:t>6</w:t>
            </w:r>
          </w:p>
        </w:tc>
      </w:tr>
    </w:tbl>
    <w:p w14:paraId="494AFF0E" w14:textId="77777777" w:rsidR="00CC61D8" w:rsidRPr="00B33C6B" w:rsidRDefault="00CC61D8" w:rsidP="00063D12">
      <w:pPr>
        <w:tabs>
          <w:tab w:val="num" w:pos="780"/>
        </w:tabs>
        <w:jc w:val="both"/>
        <w:rPr>
          <w:rFonts w:ascii="Calibri" w:hAnsi="Calibri" w:cs="Calibri"/>
          <w:b/>
          <w:bCs/>
          <w:iCs/>
        </w:rPr>
      </w:pPr>
    </w:p>
    <w:sectPr w:rsidR="00CC61D8" w:rsidRPr="00B33C6B" w:rsidSect="002A002A">
      <w:headerReference w:type="even" r:id="rId22"/>
      <w:headerReference w:type="default" r:id="rId23"/>
      <w:footerReference w:type="default" r:id="rId24"/>
      <w:headerReference w:type="first" r:id="rId25"/>
      <w:footerReference w:type="first" r:id="rId26"/>
      <w:pgSz w:w="12242" w:h="15842" w:code="1"/>
      <w:pgMar w:top="2268" w:right="1418" w:bottom="1418" w:left="1701" w:header="709"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729FB" w14:textId="77777777" w:rsidR="008B5DAF" w:rsidRDefault="008B5DAF">
      <w:r>
        <w:separator/>
      </w:r>
    </w:p>
  </w:endnote>
  <w:endnote w:type="continuationSeparator" w:id="0">
    <w:p w14:paraId="0873FD93" w14:textId="77777777" w:rsidR="008B5DAF" w:rsidRDefault="008B5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D6B8" w14:textId="77777777" w:rsidR="007B16D3" w:rsidRPr="00C5492C" w:rsidRDefault="009362BE" w:rsidP="002A002A">
    <w:pPr>
      <w:pStyle w:val="Piedepgina"/>
      <w:jc w:val="both"/>
      <w:rPr>
        <w:rFonts w:ascii="Arial" w:hAnsi="Arial" w:cs="Arial"/>
        <w:b/>
        <w:bCs/>
        <w:i/>
        <w:iCs/>
        <w:color w:val="1F497D"/>
        <w:sz w:val="14"/>
        <w:szCs w:val="16"/>
      </w:rPr>
    </w:pPr>
    <w:r>
      <w:rPr>
        <w:rFonts w:ascii="Arial" w:hAnsi="Arial" w:cs="Arial"/>
        <w:b/>
        <w:bCs/>
        <w:i/>
        <w:iCs/>
        <w:noProof/>
        <w:color w:val="1F497D"/>
        <w:sz w:val="14"/>
        <w:szCs w:val="16"/>
        <w:lang w:val="es-MX" w:eastAsia="es-MX"/>
      </w:rPr>
      <mc:AlternateContent>
        <mc:Choice Requires="wps">
          <w:drawing>
            <wp:anchor distT="0" distB="0" distL="114300" distR="114300" simplePos="0" relativeHeight="251661312" behindDoc="0" locked="0" layoutInCell="1" allowOverlap="1" wp14:anchorId="6BA09F98" wp14:editId="0C177957">
              <wp:simplePos x="0" y="0"/>
              <wp:positionH relativeFrom="column">
                <wp:posOffset>-52705</wp:posOffset>
              </wp:positionH>
              <wp:positionV relativeFrom="paragraph">
                <wp:posOffset>-28575</wp:posOffset>
              </wp:positionV>
              <wp:extent cx="5831840" cy="0"/>
              <wp:effectExtent l="13970" t="9525" r="12065" b="952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DCBC2"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7B16D3" w:rsidRPr="00C5492C">
      <w:rPr>
        <w:rFonts w:ascii="Arial" w:hAnsi="Arial" w:cs="Arial"/>
        <w:b/>
        <w:bCs/>
        <w:i/>
        <w:iCs/>
        <w:color w:val="1F497D"/>
        <w:sz w:val="14"/>
        <w:szCs w:val="16"/>
      </w:rPr>
      <w:t>“ESTE DOCUMENTO NO ES CONTROLADO EN SU FORMATO IMPRESO SI DESEA ENCONTRAR LA VERSIÓN ACTUAL CONSULTE EL LISTADO MAESTRO DE DOCUMENTOS”.</w:t>
    </w:r>
  </w:p>
  <w:p w14:paraId="7E133279" w14:textId="77777777" w:rsidR="007B16D3" w:rsidRPr="00293BBE" w:rsidRDefault="007B16D3" w:rsidP="00BB01C0">
    <w:pPr>
      <w:pStyle w:val="Piedepgina"/>
      <w:jc w:val="both"/>
      <w:rPr>
        <w:rFonts w:ascii="Arial" w:hAnsi="Arial" w:cs="Arial"/>
        <w:b/>
        <w:bCs/>
        <w:i/>
        <w:iCs/>
        <w:color w:val="1F497D"/>
        <w:sz w:val="16"/>
        <w:szCs w:val="16"/>
      </w:rPr>
    </w:pPr>
    <w:r w:rsidRPr="00293BBE">
      <w:rPr>
        <w:rFonts w:ascii="Arial" w:hAnsi="Arial" w:cs="Arial"/>
        <w:b/>
        <w:bCs/>
        <w:i/>
        <w:iCs/>
        <w:color w:val="1F497D"/>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AE2B9" w14:textId="77777777" w:rsidR="007B16D3" w:rsidRDefault="007B16D3" w:rsidP="00F53919"/>
  <w:tbl>
    <w:tblPr>
      <w:tblW w:w="500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797"/>
      <w:gridCol w:w="3234"/>
      <w:gridCol w:w="3234"/>
    </w:tblGrid>
    <w:tr w:rsidR="007B16D3" w:rsidRPr="002E3019" w14:paraId="2FE732D7" w14:textId="77777777" w:rsidTr="00A87408">
      <w:trPr>
        <w:cantSplit/>
        <w:trHeight w:val="1096"/>
      </w:trPr>
      <w:tc>
        <w:tcPr>
          <w:tcW w:w="1509" w:type="pct"/>
          <w:vAlign w:val="center"/>
        </w:tcPr>
        <w:p w14:paraId="779FDE77" w14:textId="5ADA4E23" w:rsidR="00034076" w:rsidRDefault="007B16D3" w:rsidP="008B2E6E">
          <w:pPr>
            <w:rPr>
              <w:rFonts w:ascii="Arial Narrow" w:hAnsi="Arial Narrow" w:cs="Arial"/>
              <w:b/>
              <w:iCs/>
              <w:color w:val="000000"/>
              <w:sz w:val="18"/>
              <w:szCs w:val="18"/>
            </w:rPr>
          </w:pPr>
          <w:r w:rsidRPr="00F9464C">
            <w:rPr>
              <w:rFonts w:ascii="Arial Narrow" w:hAnsi="Arial Narrow" w:cs="Arial"/>
              <w:b/>
              <w:iCs/>
              <w:color w:val="000000"/>
              <w:sz w:val="18"/>
              <w:szCs w:val="18"/>
            </w:rPr>
            <w:t>ELABORÓ</w:t>
          </w:r>
          <w:r>
            <w:rPr>
              <w:rFonts w:ascii="Arial Narrow" w:hAnsi="Arial Narrow" w:cs="Arial"/>
              <w:b/>
              <w:iCs/>
              <w:color w:val="000000"/>
              <w:sz w:val="18"/>
              <w:szCs w:val="18"/>
            </w:rPr>
            <w:t xml:space="preserve"> </w:t>
          </w:r>
        </w:p>
        <w:p w14:paraId="03EA86A1" w14:textId="56990AB9" w:rsidR="00706DE0" w:rsidRPr="00A97C06" w:rsidRDefault="008B2E6E" w:rsidP="00706DE0">
          <w:pPr>
            <w:jc w:val="center"/>
          </w:pPr>
          <w:r>
            <w:rPr>
              <w:noProof/>
            </w:rPr>
            <w:drawing>
              <wp:inline distT="0" distB="0" distL="0" distR="0" wp14:anchorId="796A8559" wp14:editId="2698FFC6">
                <wp:extent cx="731520" cy="4940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94030"/>
                        </a:xfrm>
                        <a:prstGeom prst="rect">
                          <a:avLst/>
                        </a:prstGeom>
                        <a:noFill/>
                      </pic:spPr>
                    </pic:pic>
                  </a:graphicData>
                </a:graphic>
              </wp:inline>
            </w:drawing>
          </w:r>
        </w:p>
        <w:p w14:paraId="1CA256EF" w14:textId="77777777" w:rsidR="007B16D3" w:rsidRDefault="007B16D3" w:rsidP="008B2E6E">
          <w:pPr>
            <w:rPr>
              <w:rFonts w:ascii="Arial Narrow" w:hAnsi="Arial Narrow" w:cs="Arial"/>
              <w:b/>
              <w:iCs/>
              <w:color w:val="000000"/>
              <w:sz w:val="18"/>
              <w:szCs w:val="18"/>
            </w:rPr>
          </w:pPr>
        </w:p>
        <w:p w14:paraId="70E031F2" w14:textId="77777777" w:rsidR="00706DE0" w:rsidRPr="00706DE0" w:rsidRDefault="007B16D3" w:rsidP="00706DE0">
          <w:pPr>
            <w:rPr>
              <w:rFonts w:ascii="Arial Narrow" w:hAnsi="Arial Narrow" w:cs="Arial"/>
              <w:bCs/>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706DE0" w:rsidRPr="00706DE0">
            <w:rPr>
              <w:rFonts w:ascii="Arial Narrow" w:hAnsi="Arial Narrow" w:cs="Arial"/>
              <w:bCs/>
              <w:iCs/>
              <w:color w:val="000000"/>
              <w:sz w:val="18"/>
              <w:szCs w:val="18"/>
            </w:rPr>
            <w:t>Ricardo Pegueros Perez</w:t>
          </w:r>
        </w:p>
        <w:p w14:paraId="32CA4187" w14:textId="03410818" w:rsidR="007B16D3" w:rsidRPr="00F9464C" w:rsidRDefault="007B16D3" w:rsidP="00706DE0">
          <w:pPr>
            <w:rPr>
              <w:rFonts w:ascii="Arial Narrow" w:hAnsi="Arial Narrow" w:cs="Arial"/>
              <w:b/>
              <w:iCs/>
              <w:color w:val="000000"/>
              <w:sz w:val="18"/>
              <w:szCs w:val="18"/>
            </w:rPr>
          </w:pPr>
          <w:r w:rsidRPr="00F9464C">
            <w:rPr>
              <w:rFonts w:ascii="Arial Narrow" w:hAnsi="Arial Narrow" w:cs="Arial"/>
              <w:b/>
              <w:iCs/>
              <w:color w:val="000000"/>
              <w:sz w:val="18"/>
              <w:szCs w:val="18"/>
            </w:rPr>
            <w:t>Cargo:</w:t>
          </w:r>
          <w:r w:rsidR="00706DE0">
            <w:rPr>
              <w:rFonts w:ascii="Arial Narrow" w:hAnsi="Arial Narrow" w:cs="Arial"/>
              <w:iCs/>
              <w:color w:val="000000"/>
              <w:sz w:val="18"/>
              <w:szCs w:val="18"/>
            </w:rPr>
            <w:t xml:space="preserve"> Coordinador HSE</w:t>
          </w:r>
          <w:r>
            <w:rPr>
              <w:rFonts w:ascii="Arial Narrow" w:hAnsi="Arial Narrow" w:cs="Arial"/>
              <w:b/>
              <w:iCs/>
              <w:color w:val="000000"/>
              <w:sz w:val="18"/>
              <w:szCs w:val="18"/>
            </w:rPr>
            <w:t xml:space="preserve"> </w:t>
          </w:r>
        </w:p>
      </w:tc>
      <w:tc>
        <w:tcPr>
          <w:tcW w:w="1745" w:type="pct"/>
          <w:vAlign w:val="center"/>
        </w:tcPr>
        <w:p w14:paraId="1440A645" w14:textId="77777777" w:rsidR="007B16D3" w:rsidRPr="00395898" w:rsidRDefault="007B16D3" w:rsidP="003B459A">
          <w:pPr>
            <w:rPr>
              <w:rFonts w:ascii="Arial" w:hAnsi="Arial" w:cs="Arial"/>
              <w:b/>
              <w:bCs/>
              <w:iCs/>
              <w:color w:val="000000"/>
              <w:sz w:val="18"/>
              <w:szCs w:val="18"/>
            </w:rPr>
          </w:pPr>
          <w:r w:rsidRPr="00395898">
            <w:rPr>
              <w:rFonts w:ascii="Arial" w:hAnsi="Arial" w:cs="Arial"/>
              <w:b/>
              <w:bCs/>
              <w:iCs/>
              <w:color w:val="000000"/>
              <w:sz w:val="18"/>
              <w:szCs w:val="18"/>
            </w:rPr>
            <w:t>REVISÓ</w:t>
          </w:r>
        </w:p>
        <w:p w14:paraId="0F3770D2" w14:textId="0AEACBA6" w:rsidR="007B16D3" w:rsidRDefault="007B16D3" w:rsidP="003B459A">
          <w:pPr>
            <w:rPr>
              <w:rFonts w:ascii="Arial" w:hAnsi="Arial" w:cs="Arial"/>
              <w:b/>
              <w:bCs/>
              <w:iCs/>
              <w:color w:val="000000"/>
              <w:sz w:val="18"/>
              <w:szCs w:val="18"/>
            </w:rPr>
          </w:pPr>
        </w:p>
        <w:p w14:paraId="6C935CF8" w14:textId="77777777" w:rsidR="004B1ED1" w:rsidRPr="00395898" w:rsidRDefault="004B1ED1" w:rsidP="003B459A">
          <w:pPr>
            <w:rPr>
              <w:rFonts w:ascii="Arial" w:hAnsi="Arial" w:cs="Arial"/>
              <w:b/>
              <w:bCs/>
              <w:iCs/>
              <w:color w:val="000000"/>
              <w:sz w:val="18"/>
              <w:szCs w:val="18"/>
            </w:rPr>
          </w:pPr>
        </w:p>
        <w:p w14:paraId="5CEFF444" w14:textId="7D80E7E8" w:rsidR="007B16D3" w:rsidRPr="00F9464C" w:rsidRDefault="00706DE0" w:rsidP="003B459A">
          <w:pPr>
            <w:jc w:val="center"/>
            <w:rPr>
              <w:rFonts w:ascii="Arial Narrow" w:hAnsi="Arial Narrow" w:cs="Arial"/>
              <w:b/>
              <w:bCs/>
              <w:iCs/>
              <w:color w:val="000000"/>
              <w:sz w:val="18"/>
              <w:szCs w:val="18"/>
            </w:rPr>
          </w:pPr>
          <w:r>
            <w:rPr>
              <w:rFonts w:ascii="Arial Narrow" w:hAnsi="Arial Narrow" w:cs="Arial"/>
              <w:b/>
              <w:noProof/>
              <w:color w:val="000000"/>
              <w:sz w:val="18"/>
              <w:szCs w:val="18"/>
              <w:lang w:val="es-MX" w:eastAsia="es-MX"/>
            </w:rPr>
            <w:drawing>
              <wp:inline distT="0" distB="0" distL="0" distR="0" wp14:anchorId="554DB241" wp14:editId="20BC54F0">
                <wp:extent cx="1158240" cy="3962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2">
                          <a:extLst>
                            <a:ext uri="{28A0092B-C50C-407E-A947-70E740481C1C}">
                              <a14:useLocalDpi xmlns:a14="http://schemas.microsoft.com/office/drawing/2010/main" val="0"/>
                            </a:ext>
                          </a:extLst>
                        </a:blip>
                        <a:srcRect l="41330" t="52402" r="41380" b="31448"/>
                        <a:stretch>
                          <a:fillRect/>
                        </a:stretch>
                      </pic:blipFill>
                      <pic:spPr bwMode="auto">
                        <a:xfrm>
                          <a:off x="0" y="0"/>
                          <a:ext cx="1158240" cy="396240"/>
                        </a:xfrm>
                        <a:prstGeom prst="rect">
                          <a:avLst/>
                        </a:prstGeom>
                        <a:noFill/>
                        <a:ln>
                          <a:noFill/>
                        </a:ln>
                      </pic:spPr>
                    </pic:pic>
                  </a:graphicData>
                </a:graphic>
              </wp:inline>
            </w:drawing>
          </w:r>
        </w:p>
        <w:p w14:paraId="7C7AB595" w14:textId="77777777" w:rsidR="007B16D3" w:rsidRDefault="007B16D3" w:rsidP="003B459A">
          <w:pPr>
            <w:rPr>
              <w:rFonts w:ascii="Arial" w:hAnsi="Arial" w:cs="Arial"/>
              <w:b/>
              <w:iCs/>
              <w:color w:val="000000"/>
              <w:sz w:val="18"/>
              <w:szCs w:val="18"/>
            </w:rPr>
          </w:pPr>
        </w:p>
        <w:p w14:paraId="0A951004" w14:textId="1710DFB6" w:rsidR="007B16D3" w:rsidRPr="00706DE0" w:rsidRDefault="007B16D3" w:rsidP="003B459A">
          <w:pPr>
            <w:rPr>
              <w:rFonts w:ascii="Arial Narrow" w:hAnsi="Arial Narrow" w:cs="Arial"/>
              <w:b/>
              <w:iCs/>
              <w:color w:val="000000"/>
              <w:sz w:val="18"/>
              <w:szCs w:val="18"/>
            </w:rPr>
          </w:pPr>
          <w:r w:rsidRPr="00395898">
            <w:rPr>
              <w:rFonts w:ascii="Arial" w:hAnsi="Arial" w:cs="Arial"/>
              <w:b/>
              <w:iCs/>
              <w:color w:val="000000"/>
              <w:sz w:val="18"/>
              <w:szCs w:val="18"/>
            </w:rPr>
            <w:t>Nombre:</w:t>
          </w:r>
          <w:r>
            <w:rPr>
              <w:rFonts w:ascii="Arial" w:hAnsi="Arial" w:cs="Arial"/>
              <w:b/>
              <w:iCs/>
              <w:color w:val="000000"/>
              <w:sz w:val="18"/>
              <w:szCs w:val="18"/>
            </w:rPr>
            <w:t xml:space="preserve"> </w:t>
          </w:r>
          <w:r w:rsidR="00706DE0">
            <w:rPr>
              <w:rFonts w:ascii="Arial Narrow" w:hAnsi="Arial Narrow" w:cs="Arial"/>
              <w:iCs/>
              <w:color w:val="000000"/>
              <w:sz w:val="18"/>
              <w:szCs w:val="18"/>
            </w:rPr>
            <w:t>Antonio de J. Díaz Valenzuela</w:t>
          </w:r>
        </w:p>
        <w:p w14:paraId="139418BC" w14:textId="3CBF6EF7" w:rsidR="007B16D3" w:rsidRPr="00395898" w:rsidRDefault="007B16D3" w:rsidP="003B459A">
          <w:pPr>
            <w:rPr>
              <w:rFonts w:ascii="Arial" w:hAnsi="Arial" w:cs="Arial"/>
              <w:bCs/>
              <w:iCs/>
              <w:color w:val="000000"/>
              <w:sz w:val="18"/>
              <w:szCs w:val="18"/>
            </w:rPr>
          </w:pPr>
          <w:r w:rsidRPr="00395898">
            <w:rPr>
              <w:rFonts w:ascii="Arial" w:hAnsi="Arial" w:cs="Arial"/>
              <w:b/>
              <w:iCs/>
              <w:color w:val="000000"/>
              <w:sz w:val="18"/>
              <w:szCs w:val="18"/>
            </w:rPr>
            <w:t>Cargo:</w:t>
          </w:r>
          <w:r>
            <w:rPr>
              <w:rFonts w:ascii="Arial" w:hAnsi="Arial" w:cs="Arial"/>
              <w:b/>
              <w:iCs/>
              <w:color w:val="000000"/>
              <w:sz w:val="18"/>
              <w:szCs w:val="18"/>
            </w:rPr>
            <w:t xml:space="preserve"> </w:t>
          </w:r>
          <w:r w:rsidR="00706DE0" w:rsidRPr="00F9464C">
            <w:rPr>
              <w:rFonts w:ascii="Arial Narrow" w:hAnsi="Arial Narrow" w:cs="Arial"/>
              <w:iCs/>
              <w:color w:val="000000"/>
              <w:sz w:val="18"/>
              <w:szCs w:val="18"/>
            </w:rPr>
            <w:t xml:space="preserve">Coordinador </w:t>
          </w:r>
          <w:r w:rsidR="00706DE0">
            <w:rPr>
              <w:rFonts w:ascii="Arial Narrow" w:hAnsi="Arial Narrow" w:cs="Arial"/>
              <w:iCs/>
              <w:color w:val="000000"/>
              <w:sz w:val="18"/>
              <w:szCs w:val="18"/>
            </w:rPr>
            <w:t>de operaciones</w:t>
          </w:r>
          <w:r>
            <w:rPr>
              <w:rFonts w:ascii="Arial" w:hAnsi="Arial" w:cs="Arial"/>
              <w:b/>
              <w:iCs/>
              <w:color w:val="000000"/>
              <w:sz w:val="18"/>
              <w:szCs w:val="18"/>
            </w:rPr>
            <w:t xml:space="preserve"> </w:t>
          </w:r>
          <w:r w:rsidRPr="00395898">
            <w:rPr>
              <w:rFonts w:ascii="Arial" w:hAnsi="Arial" w:cs="Arial"/>
              <w:b/>
              <w:iCs/>
              <w:color w:val="000000"/>
              <w:sz w:val="18"/>
              <w:szCs w:val="18"/>
            </w:rPr>
            <w:t xml:space="preserve"> </w:t>
          </w:r>
        </w:p>
      </w:tc>
      <w:tc>
        <w:tcPr>
          <w:tcW w:w="1745" w:type="pct"/>
          <w:vAlign w:val="center"/>
        </w:tcPr>
        <w:p w14:paraId="3385AF60" w14:textId="77777777" w:rsidR="007B16D3" w:rsidRDefault="007B16D3" w:rsidP="00A87408">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2AA5CFDE" w14:textId="7D2EE3EC" w:rsidR="007B16D3" w:rsidRDefault="004B1ED1" w:rsidP="004B1ED1">
          <w:pPr>
            <w:jc w:val="center"/>
          </w:pPr>
          <w:r w:rsidRPr="004B1ED1">
            <w:rPr>
              <w:noProof/>
            </w:rPr>
            <w:drawing>
              <wp:inline distT="0" distB="0" distL="0" distR="0" wp14:anchorId="2FF679F9" wp14:editId="1DB2066C">
                <wp:extent cx="972020" cy="740162"/>
                <wp:effectExtent l="0" t="0" r="0" b="3175"/>
                <wp:docPr id="1028" name="Imagen 1">
                  <a:extLst xmlns:a="http://schemas.openxmlformats.org/drawingml/2006/main">
                    <a:ext uri="{FF2B5EF4-FFF2-40B4-BE49-F238E27FC236}">
                      <a16:creationId xmlns:a16="http://schemas.microsoft.com/office/drawing/2014/main" id="{3720441B-E137-72F2-88BB-30D0BC5F6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1">
                          <a:extLst>
                            <a:ext uri="{FF2B5EF4-FFF2-40B4-BE49-F238E27FC236}">
                              <a16:creationId xmlns:a16="http://schemas.microsoft.com/office/drawing/2014/main" id="{3720441B-E137-72F2-88BB-30D0BC5F64AD}"/>
                            </a:ext>
                          </a:extLst>
                        </pic:cNvPr>
                        <pic:cNvPicPr>
                          <a:picLocks noChangeAspect="1" noChangeArrowheads="1"/>
                        </pic:cNvPicPr>
                      </pic:nvPicPr>
                      <pic:blipFill>
                        <a:blip r:embed="rId3">
                          <a:biLevel thresh="75000"/>
                          <a:extLst>
                            <a:ext uri="{28A0092B-C50C-407E-A947-70E740481C1C}">
                              <a14:useLocalDpi xmlns:a14="http://schemas.microsoft.com/office/drawing/2010/main" val="0"/>
                            </a:ext>
                          </a:extLst>
                        </a:blip>
                        <a:srcRect/>
                        <a:stretch>
                          <a:fillRect/>
                        </a:stretch>
                      </pic:blipFill>
                      <pic:spPr bwMode="auto">
                        <a:xfrm>
                          <a:off x="0" y="0"/>
                          <a:ext cx="972020" cy="740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62430E5" w14:textId="77777777" w:rsidR="007B16D3" w:rsidRDefault="007B16D3" w:rsidP="0091062A">
          <w:pPr>
            <w:rPr>
              <w:rFonts w:ascii="Arial Narrow" w:hAnsi="Arial Narrow" w:cs="Arial"/>
              <w:b/>
              <w:iCs/>
              <w:color w:val="000000"/>
              <w:sz w:val="18"/>
              <w:szCs w:val="18"/>
            </w:rPr>
          </w:pPr>
        </w:p>
        <w:p w14:paraId="25749257" w14:textId="5346EFF6" w:rsidR="007B16D3" w:rsidRPr="00F9464C" w:rsidRDefault="007B16D3" w:rsidP="00A87408">
          <w:pPr>
            <w:rPr>
              <w:rFonts w:ascii="Arial Narrow" w:hAnsi="Arial Narrow" w:cs="Arial"/>
              <w:iCs/>
              <w:color w:val="000000"/>
              <w:sz w:val="18"/>
              <w:szCs w:val="18"/>
            </w:rPr>
          </w:pPr>
          <w:r w:rsidRPr="00F9464C">
            <w:rPr>
              <w:rFonts w:ascii="Arial Narrow" w:hAnsi="Arial Narrow" w:cs="Arial"/>
              <w:b/>
              <w:iCs/>
              <w:color w:val="000000"/>
              <w:sz w:val="18"/>
              <w:szCs w:val="18"/>
            </w:rPr>
            <w:t>Nombre</w:t>
          </w:r>
          <w:r w:rsidRPr="006663C9">
            <w:rPr>
              <w:rFonts w:ascii="Arial Narrow" w:hAnsi="Arial Narrow" w:cs="Arial"/>
              <w:b/>
              <w:iCs/>
              <w:color w:val="000000"/>
              <w:sz w:val="18"/>
              <w:szCs w:val="18"/>
            </w:rPr>
            <w:t>:</w:t>
          </w:r>
          <w:r>
            <w:rPr>
              <w:rFonts w:ascii="Arial Narrow" w:hAnsi="Arial Narrow" w:cs="Arial"/>
              <w:b/>
              <w:iCs/>
              <w:color w:val="000000"/>
              <w:sz w:val="18"/>
              <w:szCs w:val="18"/>
            </w:rPr>
            <w:t xml:space="preserve"> </w:t>
          </w:r>
          <w:r w:rsidR="00A66B51">
            <w:rPr>
              <w:rFonts w:ascii="Arial Narrow" w:hAnsi="Arial Narrow" w:cs="Arial"/>
              <w:bCs/>
              <w:iCs/>
              <w:color w:val="000000"/>
              <w:sz w:val="18"/>
              <w:szCs w:val="18"/>
            </w:rPr>
            <w:t>José Juan Dominguez Sarmiento</w:t>
          </w:r>
          <w:r>
            <w:rPr>
              <w:rFonts w:ascii="Arial Narrow" w:hAnsi="Arial Narrow" w:cs="Arial"/>
              <w:b/>
              <w:iCs/>
              <w:color w:val="000000"/>
              <w:sz w:val="18"/>
              <w:szCs w:val="18"/>
            </w:rPr>
            <w:t>.</w:t>
          </w:r>
        </w:p>
        <w:p w14:paraId="041EE295" w14:textId="77777777" w:rsidR="007B16D3" w:rsidRPr="00F9464C" w:rsidRDefault="007B16D3" w:rsidP="00A87408">
          <w:pPr>
            <w:rPr>
              <w:rFonts w:ascii="Arial Narrow" w:hAnsi="Arial Narrow" w:cs="Arial"/>
              <w:bCs/>
              <w:iCs/>
              <w:color w:val="000000"/>
              <w:sz w:val="18"/>
              <w:szCs w:val="18"/>
            </w:rPr>
          </w:pPr>
          <w:r w:rsidRPr="00631E46">
            <w:rPr>
              <w:rFonts w:ascii="Arial Narrow" w:hAnsi="Arial Narrow" w:cs="Arial"/>
              <w:b/>
              <w:iCs/>
              <w:color w:val="000000"/>
              <w:sz w:val="18"/>
              <w:szCs w:val="18"/>
            </w:rPr>
            <w:t>Cargo</w:t>
          </w:r>
          <w:r w:rsidRPr="00F9464C">
            <w:rPr>
              <w:rFonts w:ascii="Arial Narrow" w:hAnsi="Arial Narrow" w:cs="Arial"/>
              <w:b/>
              <w:iCs/>
              <w:color w:val="000000"/>
              <w:sz w:val="18"/>
              <w:szCs w:val="18"/>
            </w:rPr>
            <w:t>:</w:t>
          </w:r>
          <w:r>
            <w:rPr>
              <w:rFonts w:ascii="Arial Narrow" w:hAnsi="Arial Narrow" w:cs="Arial"/>
              <w:b/>
              <w:iCs/>
              <w:color w:val="000000"/>
              <w:sz w:val="18"/>
              <w:szCs w:val="18"/>
            </w:rPr>
            <w:t xml:space="preserve">    </w:t>
          </w:r>
          <w:r w:rsidRPr="00631E46">
            <w:rPr>
              <w:rFonts w:ascii="Arial Narrow" w:hAnsi="Arial Narrow" w:cs="Arial"/>
              <w:iCs/>
              <w:color w:val="000000"/>
              <w:sz w:val="18"/>
              <w:szCs w:val="18"/>
            </w:rPr>
            <w:t xml:space="preserve">Gerente </w:t>
          </w:r>
          <w:r>
            <w:rPr>
              <w:rFonts w:ascii="Arial Narrow" w:hAnsi="Arial Narrow" w:cs="Arial"/>
              <w:iCs/>
              <w:color w:val="000000"/>
              <w:sz w:val="18"/>
              <w:szCs w:val="18"/>
            </w:rPr>
            <w:t xml:space="preserve">de </w:t>
          </w:r>
          <w:r w:rsidRPr="00631E46">
            <w:rPr>
              <w:rFonts w:ascii="Arial Narrow" w:hAnsi="Arial Narrow" w:cs="Arial"/>
              <w:iCs/>
              <w:color w:val="000000"/>
              <w:sz w:val="18"/>
              <w:szCs w:val="18"/>
            </w:rPr>
            <w:t>Operaciones</w:t>
          </w:r>
        </w:p>
      </w:tc>
    </w:tr>
    <w:tr w:rsidR="007B16D3" w:rsidRPr="002E3019" w14:paraId="37ED9A1C" w14:textId="77777777" w:rsidTr="00A87408">
      <w:trPr>
        <w:cantSplit/>
        <w:trHeight w:val="373"/>
      </w:trPr>
      <w:tc>
        <w:tcPr>
          <w:tcW w:w="1509" w:type="pct"/>
          <w:vAlign w:val="center"/>
        </w:tcPr>
        <w:p w14:paraId="53962B3C" w14:textId="5F97D427" w:rsidR="007B16D3" w:rsidRPr="00F9464C" w:rsidRDefault="00034076" w:rsidP="00A87408">
          <w:pPr>
            <w:rPr>
              <w:rFonts w:ascii="Arial Narrow" w:hAnsi="Arial Narrow" w:cs="Arial"/>
              <w:b/>
              <w:iCs/>
              <w:color w:val="000000"/>
              <w:sz w:val="18"/>
              <w:szCs w:val="18"/>
            </w:rPr>
          </w:pPr>
          <w:r>
            <w:rPr>
              <w:rFonts w:ascii="Arial Narrow" w:hAnsi="Arial Narrow" w:cs="Arial"/>
              <w:b/>
              <w:iCs/>
              <w:color w:val="000000"/>
              <w:sz w:val="18"/>
              <w:szCs w:val="18"/>
            </w:rPr>
            <w:t>Fecha:</w:t>
          </w:r>
          <w:r w:rsidR="004B1ED1">
            <w:rPr>
              <w:rFonts w:ascii="Arial Narrow" w:hAnsi="Arial Narrow" w:cs="Arial"/>
              <w:b/>
              <w:iCs/>
              <w:color w:val="000000"/>
              <w:sz w:val="18"/>
              <w:szCs w:val="18"/>
            </w:rPr>
            <w:t>30</w:t>
          </w:r>
          <w:r>
            <w:rPr>
              <w:rFonts w:ascii="Arial Narrow" w:hAnsi="Arial Narrow" w:cs="Arial"/>
              <w:b/>
              <w:iCs/>
              <w:color w:val="000000"/>
              <w:sz w:val="18"/>
              <w:szCs w:val="18"/>
            </w:rPr>
            <w:t>/0</w:t>
          </w:r>
          <w:r w:rsidR="004B1ED1">
            <w:rPr>
              <w:rFonts w:ascii="Arial Narrow" w:hAnsi="Arial Narrow" w:cs="Arial"/>
              <w:b/>
              <w:iCs/>
              <w:color w:val="000000"/>
              <w:sz w:val="18"/>
              <w:szCs w:val="18"/>
            </w:rPr>
            <w:t>4</w:t>
          </w:r>
          <w:r>
            <w:rPr>
              <w:rFonts w:ascii="Arial Narrow" w:hAnsi="Arial Narrow" w:cs="Arial"/>
              <w:b/>
              <w:iCs/>
              <w:color w:val="000000"/>
              <w:sz w:val="18"/>
              <w:szCs w:val="18"/>
            </w:rPr>
            <w:t>/20</w:t>
          </w:r>
          <w:r w:rsidR="004B1ED1">
            <w:rPr>
              <w:rFonts w:ascii="Arial Narrow" w:hAnsi="Arial Narrow" w:cs="Arial"/>
              <w:b/>
              <w:iCs/>
              <w:color w:val="000000"/>
              <w:sz w:val="18"/>
              <w:szCs w:val="18"/>
            </w:rPr>
            <w:t>16</w:t>
          </w:r>
        </w:p>
      </w:tc>
      <w:tc>
        <w:tcPr>
          <w:tcW w:w="1745" w:type="pct"/>
          <w:vAlign w:val="center"/>
        </w:tcPr>
        <w:p w14:paraId="4305816D" w14:textId="562D77AB" w:rsidR="007B16D3" w:rsidRPr="006644D4" w:rsidRDefault="007B16D3" w:rsidP="00A87408">
          <w:pPr>
            <w:rPr>
              <w:rFonts w:ascii="Arial Narrow" w:hAnsi="Arial Narrow" w:cs="Arial"/>
              <w:b/>
              <w:bCs/>
              <w:iCs/>
              <w:sz w:val="18"/>
              <w:szCs w:val="18"/>
            </w:rPr>
          </w:pPr>
          <w:r>
            <w:rPr>
              <w:rFonts w:ascii="Arial Narrow" w:hAnsi="Arial Narrow" w:cs="Arial"/>
              <w:b/>
              <w:iCs/>
              <w:sz w:val="18"/>
              <w:szCs w:val="18"/>
            </w:rPr>
            <w:t xml:space="preserve">Fecha: </w:t>
          </w:r>
          <w:r w:rsidR="00034076">
            <w:rPr>
              <w:rFonts w:ascii="Arial Narrow" w:hAnsi="Arial Narrow" w:cs="Arial"/>
              <w:b/>
              <w:iCs/>
              <w:color w:val="000000"/>
              <w:sz w:val="18"/>
              <w:szCs w:val="18"/>
            </w:rPr>
            <w:t>1</w:t>
          </w:r>
          <w:r w:rsidR="004B1ED1">
            <w:rPr>
              <w:rFonts w:ascii="Arial Narrow" w:hAnsi="Arial Narrow" w:cs="Arial"/>
              <w:b/>
              <w:iCs/>
              <w:color w:val="000000"/>
              <w:sz w:val="18"/>
              <w:szCs w:val="18"/>
            </w:rPr>
            <w:t>0</w:t>
          </w:r>
          <w:r w:rsidR="00034076">
            <w:rPr>
              <w:rFonts w:ascii="Arial Narrow" w:hAnsi="Arial Narrow" w:cs="Arial"/>
              <w:b/>
              <w:iCs/>
              <w:color w:val="000000"/>
              <w:sz w:val="18"/>
              <w:szCs w:val="18"/>
            </w:rPr>
            <w:t>/0</w:t>
          </w:r>
          <w:r w:rsidR="004B1ED1">
            <w:rPr>
              <w:rFonts w:ascii="Arial Narrow" w:hAnsi="Arial Narrow" w:cs="Arial"/>
              <w:b/>
              <w:iCs/>
              <w:color w:val="000000"/>
              <w:sz w:val="18"/>
              <w:szCs w:val="18"/>
            </w:rPr>
            <w:t>9</w:t>
          </w:r>
          <w:r w:rsidR="00034076">
            <w:rPr>
              <w:rFonts w:ascii="Arial Narrow" w:hAnsi="Arial Narrow" w:cs="Arial"/>
              <w:b/>
              <w:iCs/>
              <w:color w:val="000000"/>
              <w:sz w:val="18"/>
              <w:szCs w:val="18"/>
            </w:rPr>
            <w:t>/202</w:t>
          </w:r>
          <w:r w:rsidR="00A66B51">
            <w:rPr>
              <w:rFonts w:ascii="Arial Narrow" w:hAnsi="Arial Narrow" w:cs="Arial"/>
              <w:b/>
              <w:iCs/>
              <w:color w:val="000000"/>
              <w:sz w:val="18"/>
              <w:szCs w:val="18"/>
            </w:rPr>
            <w:t>2</w:t>
          </w:r>
        </w:p>
      </w:tc>
      <w:tc>
        <w:tcPr>
          <w:tcW w:w="1745" w:type="pct"/>
          <w:vAlign w:val="center"/>
        </w:tcPr>
        <w:p w14:paraId="45430A44" w14:textId="3081409F" w:rsidR="007B16D3" w:rsidRPr="006644D4" w:rsidRDefault="007B16D3" w:rsidP="00A87408">
          <w:pPr>
            <w:rPr>
              <w:rFonts w:ascii="Arial Narrow" w:hAnsi="Arial Narrow" w:cs="Arial"/>
              <w:b/>
              <w:bCs/>
              <w:iCs/>
              <w:sz w:val="18"/>
              <w:szCs w:val="18"/>
            </w:rPr>
          </w:pPr>
          <w:r>
            <w:rPr>
              <w:rFonts w:ascii="Arial Narrow" w:hAnsi="Arial Narrow" w:cs="Arial"/>
              <w:b/>
              <w:iCs/>
              <w:sz w:val="18"/>
              <w:szCs w:val="18"/>
            </w:rPr>
            <w:t xml:space="preserve">Fecha: </w:t>
          </w:r>
          <w:r w:rsidR="00A66B51">
            <w:rPr>
              <w:rFonts w:ascii="Arial Narrow" w:hAnsi="Arial Narrow" w:cs="Arial"/>
              <w:b/>
              <w:iCs/>
              <w:sz w:val="18"/>
              <w:szCs w:val="18"/>
            </w:rPr>
            <w:t>20</w:t>
          </w:r>
          <w:r w:rsidR="00385247">
            <w:rPr>
              <w:rFonts w:ascii="Arial Narrow" w:hAnsi="Arial Narrow" w:cs="Arial"/>
              <w:b/>
              <w:iCs/>
              <w:color w:val="000000"/>
              <w:sz w:val="18"/>
              <w:szCs w:val="18"/>
            </w:rPr>
            <w:t>/0</w:t>
          </w:r>
          <w:r w:rsidR="004B1ED1">
            <w:rPr>
              <w:rFonts w:ascii="Arial Narrow" w:hAnsi="Arial Narrow" w:cs="Arial"/>
              <w:b/>
              <w:iCs/>
              <w:color w:val="000000"/>
              <w:sz w:val="18"/>
              <w:szCs w:val="18"/>
            </w:rPr>
            <w:t>9</w:t>
          </w:r>
          <w:r>
            <w:rPr>
              <w:rFonts w:ascii="Arial Narrow" w:hAnsi="Arial Narrow" w:cs="Arial"/>
              <w:b/>
              <w:iCs/>
              <w:color w:val="000000"/>
              <w:sz w:val="18"/>
              <w:szCs w:val="18"/>
            </w:rPr>
            <w:t>/202</w:t>
          </w:r>
          <w:r w:rsidR="00A66B51">
            <w:rPr>
              <w:rFonts w:ascii="Arial Narrow" w:hAnsi="Arial Narrow" w:cs="Arial"/>
              <w:b/>
              <w:iCs/>
              <w:color w:val="000000"/>
              <w:sz w:val="18"/>
              <w:szCs w:val="18"/>
            </w:rPr>
            <w:t>2</w:t>
          </w:r>
        </w:p>
      </w:tc>
    </w:tr>
  </w:tbl>
  <w:p w14:paraId="313E01FC" w14:textId="19B030E5" w:rsidR="007B16D3" w:rsidRPr="0001217A" w:rsidRDefault="007B16D3" w:rsidP="00F53919">
    <w:pPr>
      <w:rPr>
        <w:rStyle w:val="Nmerodepgina"/>
        <w:rFonts w:ascii="Arial" w:hAnsi="Arial" w:cs="Arial"/>
        <w:i/>
        <w:sz w:val="16"/>
        <w:szCs w:val="16"/>
      </w:rPr>
    </w:pPr>
    <w:r w:rsidRPr="003B6F05">
      <w:rPr>
        <w:rFonts w:ascii="Arial" w:hAnsi="Arial" w:cs="Arial"/>
        <w:i/>
        <w:sz w:val="16"/>
        <w:szCs w:val="16"/>
      </w:rPr>
      <w:t xml:space="preserve">El presente documento no puede ser copiado ni dado a conocer a terceros, sin autorización expresa </w:t>
    </w:r>
    <w:r w:rsidR="00A66B51" w:rsidRPr="003B6F05">
      <w:rPr>
        <w:rFonts w:ascii="Arial" w:hAnsi="Arial" w:cs="Arial"/>
        <w:i/>
        <w:sz w:val="16"/>
        <w:szCs w:val="16"/>
      </w:rPr>
      <w:t xml:space="preserve">del </w:t>
    </w:r>
    <w:r w:rsidR="00A66B51">
      <w:rPr>
        <w:rFonts w:ascii="Arial" w:hAnsi="Arial" w:cs="Arial"/>
        <w:i/>
        <w:sz w:val="16"/>
        <w:szCs w:val="16"/>
      </w:rPr>
      <w:t>Representante</w:t>
    </w:r>
    <w:r w:rsidRPr="003B6F05">
      <w:rPr>
        <w:rFonts w:ascii="Arial" w:hAnsi="Arial" w:cs="Arial"/>
        <w:i/>
        <w:sz w:val="16"/>
        <w:szCs w:val="16"/>
      </w:rPr>
      <w:t xml:space="preserve"> de la Alta Direc</w:t>
    </w:r>
    <w:r>
      <w:rPr>
        <w:rFonts w:ascii="Arial" w:hAnsi="Arial" w:cs="Arial"/>
        <w:i/>
        <w:sz w:val="16"/>
        <w:szCs w:val="16"/>
      </w:rPr>
      <w:t>ción para el Sistema de Gestión.</w:t>
    </w:r>
  </w:p>
  <w:p w14:paraId="32DEE3E9" w14:textId="77777777" w:rsidR="007B16D3" w:rsidRDefault="007B16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5D118" w14:textId="77777777" w:rsidR="008B5DAF" w:rsidRDefault="008B5DAF">
      <w:r>
        <w:separator/>
      </w:r>
    </w:p>
  </w:footnote>
  <w:footnote w:type="continuationSeparator" w:id="0">
    <w:p w14:paraId="52115D0F" w14:textId="77777777" w:rsidR="008B5DAF" w:rsidRDefault="008B5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4980" w14:textId="77777777" w:rsidR="007B16D3" w:rsidRDefault="00D96E8D">
    <w:pPr>
      <w:pStyle w:val="Encabezado"/>
    </w:pPr>
    <w:r>
      <w:rPr>
        <w:noProof/>
      </w:rPr>
      <w:pict w14:anchorId="2E507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21753" o:spid="_x0000_s1037" type="#_x0000_t136" style="position:absolute;margin-left:0;margin-top:0;width:614.25pt;height:54pt;rotation:315;z-index:-251658240;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97"/>
      <w:gridCol w:w="1701"/>
      <w:gridCol w:w="3544"/>
      <w:gridCol w:w="1821"/>
    </w:tblGrid>
    <w:tr w:rsidR="007B16D3" w:rsidRPr="00F53919" w14:paraId="44AA8351" w14:textId="77777777" w:rsidTr="00385247">
      <w:trPr>
        <w:cantSplit/>
        <w:trHeight w:val="418"/>
      </w:trPr>
      <w:tc>
        <w:tcPr>
          <w:tcW w:w="1186" w:type="pct"/>
          <w:vMerge w:val="restart"/>
        </w:tcPr>
        <w:p w14:paraId="0CFC7088" w14:textId="3F57B0C7" w:rsidR="00C92E0B" w:rsidRPr="00C92E0B" w:rsidRDefault="00D96E8D" w:rsidP="00C92E0B">
          <w:pPr>
            <w:rPr>
              <w:rFonts w:ascii="Arial Narrow" w:hAnsi="Arial Narrow" w:cs="Arial"/>
              <w:sz w:val="20"/>
              <w:szCs w:val="20"/>
            </w:rPr>
          </w:pPr>
          <w:r>
            <w:rPr>
              <w:noProof/>
            </w:rPr>
            <w:pict w14:anchorId="0C27B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21754" o:spid="_x0000_s1038" type="#_x0000_t136" style="position:absolute;margin-left:0;margin-top:0;width:614.25pt;height:54pt;rotation:315;z-index:-251657216;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r w:rsidR="00C92E0B" w:rsidRPr="00C92E0B">
            <w:rPr>
              <w:rFonts w:ascii="Arial Narrow" w:hAnsi="Arial Narrow" w:cs="Arial"/>
              <w:noProof/>
              <w:sz w:val="20"/>
              <w:szCs w:val="20"/>
            </w:rPr>
            <w:drawing>
              <wp:inline distT="0" distB="0" distL="0" distR="0" wp14:anchorId="69C5BD17" wp14:editId="61F408AD">
                <wp:extent cx="1306195" cy="1010285"/>
                <wp:effectExtent l="0" t="0" r="0" b="0"/>
                <wp:docPr id="1026" name="Imagen 2" descr="Un letrero de color negro&#10;&#10;Descripción generada automáticamente con confianza baja">
                  <a:extLst xmlns:a="http://schemas.openxmlformats.org/drawingml/2006/main">
                    <a:ext uri="{FF2B5EF4-FFF2-40B4-BE49-F238E27FC236}">
                      <a16:creationId xmlns:a16="http://schemas.microsoft.com/office/drawing/2014/main" id="{C8D7E6BE-AA7B-3A6D-CBDC-A946EC352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Un letrero de color negro&#10;&#10;Descripción generada automáticamente con confianza baja">
                          <a:extLst>
                            <a:ext uri="{FF2B5EF4-FFF2-40B4-BE49-F238E27FC236}">
                              <a16:creationId xmlns:a16="http://schemas.microsoft.com/office/drawing/2014/main" id="{C8D7E6BE-AA7B-3A6D-CBDC-A946EC35230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1010285"/>
                        </a:xfrm>
                        <a:prstGeom prst="rect">
                          <a:avLst/>
                        </a:prstGeom>
                        <a:noFill/>
                        <a:ln>
                          <a:noFill/>
                        </a:ln>
                      </pic:spPr>
                    </pic:pic>
                  </a:graphicData>
                </a:graphic>
              </wp:inline>
            </w:drawing>
          </w:r>
        </w:p>
      </w:tc>
      <w:tc>
        <w:tcPr>
          <w:tcW w:w="3814" w:type="pct"/>
          <w:gridSpan w:val="3"/>
          <w:vMerge w:val="restart"/>
        </w:tcPr>
        <w:p w14:paraId="4B75C016" w14:textId="77777777" w:rsidR="007B16D3" w:rsidRPr="00F53919" w:rsidRDefault="007B16D3" w:rsidP="00A95A8C">
          <w:pPr>
            <w:rPr>
              <w:rFonts w:ascii="Arial Narrow" w:hAnsi="Arial Narrow" w:cs="Arial"/>
              <w:iCs/>
              <w:sz w:val="20"/>
              <w:szCs w:val="20"/>
            </w:rPr>
          </w:pPr>
        </w:p>
        <w:p w14:paraId="7F56EC0C" w14:textId="77777777" w:rsidR="007B16D3" w:rsidRPr="008E0602" w:rsidRDefault="007B16D3" w:rsidP="00AC5E2B">
          <w:pPr>
            <w:pStyle w:val="Ttulo2"/>
            <w:numPr>
              <w:ilvl w:val="0"/>
              <w:numId w:val="0"/>
            </w:numPr>
            <w:jc w:val="center"/>
            <w:rPr>
              <w:rFonts w:ascii="Arial" w:hAnsi="Arial" w:cs="Arial"/>
            </w:rPr>
          </w:pPr>
          <w:r w:rsidRPr="008E0602">
            <w:rPr>
              <w:rFonts w:ascii="Arial" w:hAnsi="Arial" w:cs="Arial"/>
              <w:sz w:val="24"/>
            </w:rPr>
            <w:t>GESTIÓN</w:t>
          </w:r>
          <w:r w:rsidR="00385247">
            <w:rPr>
              <w:rFonts w:ascii="Arial" w:hAnsi="Arial" w:cs="Arial"/>
              <w:sz w:val="24"/>
            </w:rPr>
            <w:t xml:space="preserve"> OPERACIONES</w:t>
          </w:r>
        </w:p>
      </w:tc>
    </w:tr>
    <w:tr w:rsidR="007B16D3" w:rsidRPr="00F53919" w14:paraId="3E4AE21C" w14:textId="77777777" w:rsidTr="00385247">
      <w:trPr>
        <w:cantSplit/>
        <w:trHeight w:val="230"/>
      </w:trPr>
      <w:tc>
        <w:tcPr>
          <w:tcW w:w="1186" w:type="pct"/>
          <w:vMerge/>
        </w:tcPr>
        <w:p w14:paraId="5C7C971C" w14:textId="77777777" w:rsidR="007B16D3" w:rsidRPr="00F53919" w:rsidRDefault="007B16D3">
          <w:pPr>
            <w:rPr>
              <w:rFonts w:ascii="Arial Narrow" w:hAnsi="Arial Narrow" w:cs="Arial"/>
              <w:i/>
              <w:iCs/>
              <w:sz w:val="20"/>
              <w:szCs w:val="20"/>
            </w:rPr>
          </w:pPr>
        </w:p>
      </w:tc>
      <w:tc>
        <w:tcPr>
          <w:tcW w:w="3814" w:type="pct"/>
          <w:gridSpan w:val="3"/>
          <w:vMerge/>
        </w:tcPr>
        <w:p w14:paraId="32BE0176" w14:textId="77777777" w:rsidR="007B16D3" w:rsidRPr="00F53919" w:rsidRDefault="007B16D3">
          <w:pPr>
            <w:rPr>
              <w:rFonts w:ascii="Arial Narrow" w:hAnsi="Arial Narrow" w:cs="Arial"/>
              <w:iCs/>
              <w:sz w:val="20"/>
              <w:szCs w:val="20"/>
            </w:rPr>
          </w:pPr>
        </w:p>
      </w:tc>
    </w:tr>
    <w:tr w:rsidR="007B16D3" w:rsidRPr="00F53919" w14:paraId="68DD48C1" w14:textId="77777777" w:rsidTr="00385247">
      <w:trPr>
        <w:cantSplit/>
        <w:trHeight w:val="429"/>
      </w:trPr>
      <w:tc>
        <w:tcPr>
          <w:tcW w:w="1186" w:type="pct"/>
          <w:vMerge/>
        </w:tcPr>
        <w:p w14:paraId="59D128A2" w14:textId="77777777" w:rsidR="007B16D3" w:rsidRPr="00F53919" w:rsidRDefault="007B16D3">
          <w:pPr>
            <w:rPr>
              <w:rFonts w:ascii="Arial Narrow" w:hAnsi="Arial Narrow" w:cs="Arial"/>
              <w:i/>
              <w:iCs/>
              <w:sz w:val="20"/>
              <w:szCs w:val="20"/>
            </w:rPr>
          </w:pPr>
        </w:p>
      </w:tc>
      <w:tc>
        <w:tcPr>
          <w:tcW w:w="3814" w:type="pct"/>
          <w:gridSpan w:val="3"/>
          <w:vMerge w:val="restart"/>
        </w:tcPr>
        <w:p w14:paraId="4810AE3C" w14:textId="77777777" w:rsidR="007B16D3" w:rsidRPr="00F53919" w:rsidRDefault="007B16D3" w:rsidP="00A95A8C">
          <w:pPr>
            <w:rPr>
              <w:rFonts w:ascii="Arial Narrow" w:hAnsi="Arial Narrow" w:cs="Arial"/>
              <w:iCs/>
              <w:sz w:val="16"/>
              <w:szCs w:val="16"/>
            </w:rPr>
          </w:pPr>
        </w:p>
        <w:p w14:paraId="42F91667" w14:textId="77777777" w:rsidR="007B16D3" w:rsidRPr="008E0602" w:rsidRDefault="007B16D3" w:rsidP="00CC61D8">
          <w:pPr>
            <w:jc w:val="center"/>
            <w:rPr>
              <w:rFonts w:ascii="Arial" w:hAnsi="Arial" w:cs="Arial"/>
              <w:b/>
              <w:bCs/>
              <w:iCs/>
              <w:szCs w:val="20"/>
            </w:rPr>
          </w:pPr>
          <w:r>
            <w:rPr>
              <w:rFonts w:ascii="Arial" w:hAnsi="Arial" w:cs="Arial"/>
              <w:b/>
              <w:bCs/>
              <w:iCs/>
            </w:rPr>
            <w:t>PROCEDIMIENTO</w:t>
          </w:r>
          <w:r w:rsidRPr="008E0602">
            <w:rPr>
              <w:rFonts w:ascii="Arial" w:hAnsi="Arial" w:cs="Arial"/>
              <w:b/>
              <w:bCs/>
              <w:iCs/>
            </w:rPr>
            <w:t xml:space="preserve"> PARA </w:t>
          </w:r>
          <w:r>
            <w:rPr>
              <w:rFonts w:ascii="Arial" w:hAnsi="Arial" w:cs="Arial"/>
              <w:b/>
              <w:bCs/>
              <w:iCs/>
            </w:rPr>
            <w:t>LA MOVILIZACION,</w:t>
          </w:r>
          <w:r w:rsidRPr="008E0602">
            <w:rPr>
              <w:rFonts w:ascii="Arial" w:hAnsi="Arial" w:cs="Arial"/>
              <w:b/>
              <w:bCs/>
              <w:iCs/>
            </w:rPr>
            <w:t xml:space="preserve"> ARMADO Y DESARMADO DE PLATAFORMA (MADERA)</w:t>
          </w:r>
        </w:p>
      </w:tc>
    </w:tr>
    <w:tr w:rsidR="007B16D3" w:rsidRPr="00F53919" w14:paraId="578773F2" w14:textId="77777777" w:rsidTr="00385247">
      <w:trPr>
        <w:cantSplit/>
        <w:trHeight w:val="230"/>
      </w:trPr>
      <w:tc>
        <w:tcPr>
          <w:tcW w:w="1186" w:type="pct"/>
          <w:vMerge/>
        </w:tcPr>
        <w:p w14:paraId="0C3CFE11" w14:textId="77777777" w:rsidR="007B16D3" w:rsidRPr="00F53919" w:rsidRDefault="007B16D3">
          <w:pPr>
            <w:rPr>
              <w:rFonts w:ascii="Arial Narrow" w:hAnsi="Arial Narrow" w:cs="Arial"/>
              <w:i/>
              <w:iCs/>
              <w:sz w:val="20"/>
              <w:szCs w:val="20"/>
            </w:rPr>
          </w:pPr>
        </w:p>
      </w:tc>
      <w:tc>
        <w:tcPr>
          <w:tcW w:w="3814" w:type="pct"/>
          <w:gridSpan w:val="3"/>
          <w:vMerge/>
        </w:tcPr>
        <w:p w14:paraId="1AEB7F83" w14:textId="77777777" w:rsidR="007B16D3" w:rsidRPr="00F53919" w:rsidRDefault="007B16D3">
          <w:pPr>
            <w:rPr>
              <w:rFonts w:ascii="Arial Narrow" w:hAnsi="Arial Narrow" w:cs="Arial"/>
              <w:iCs/>
              <w:sz w:val="20"/>
              <w:szCs w:val="20"/>
            </w:rPr>
          </w:pPr>
        </w:p>
      </w:tc>
    </w:tr>
    <w:tr w:rsidR="007B16D3" w:rsidRPr="00F53919" w14:paraId="43FAB143" w14:textId="77777777" w:rsidTr="00385247">
      <w:trPr>
        <w:cantSplit/>
        <w:trHeight w:val="408"/>
      </w:trPr>
      <w:tc>
        <w:tcPr>
          <w:tcW w:w="1186" w:type="pct"/>
          <w:vAlign w:val="center"/>
        </w:tcPr>
        <w:p w14:paraId="0277DCF7" w14:textId="65EBCBD8" w:rsidR="007B16D3" w:rsidRPr="008E0602" w:rsidRDefault="001C434E" w:rsidP="00CC61D8">
          <w:pPr>
            <w:rPr>
              <w:rFonts w:ascii="Arial" w:hAnsi="Arial" w:cs="Arial"/>
              <w:i/>
              <w:iCs/>
              <w:sz w:val="20"/>
              <w:szCs w:val="22"/>
            </w:rPr>
          </w:pPr>
          <w:r w:rsidRPr="008E0602">
            <w:rPr>
              <w:rFonts w:ascii="Arial" w:hAnsi="Arial" w:cs="Arial"/>
              <w:iCs/>
              <w:sz w:val="20"/>
              <w:szCs w:val="22"/>
            </w:rPr>
            <w:t>Código: MX</w:t>
          </w:r>
          <w:r w:rsidR="00385247">
            <w:rPr>
              <w:rFonts w:ascii="Arial" w:hAnsi="Arial" w:cs="Arial"/>
              <w:iCs/>
              <w:sz w:val="20"/>
              <w:szCs w:val="22"/>
            </w:rPr>
            <w:t>-PR-OP-02</w:t>
          </w:r>
        </w:p>
      </w:tc>
      <w:tc>
        <w:tcPr>
          <w:tcW w:w="918" w:type="pct"/>
          <w:vAlign w:val="center"/>
        </w:tcPr>
        <w:p w14:paraId="4B649F3C" w14:textId="45E2094E" w:rsidR="007B16D3" w:rsidRPr="006644D4" w:rsidRDefault="007B16D3" w:rsidP="00DC0232">
          <w:pPr>
            <w:rPr>
              <w:rFonts w:ascii="Arial" w:hAnsi="Arial" w:cs="Arial"/>
              <w:iCs/>
              <w:sz w:val="20"/>
              <w:szCs w:val="22"/>
            </w:rPr>
          </w:pPr>
          <w:r w:rsidRPr="006644D4">
            <w:rPr>
              <w:rFonts w:ascii="Arial" w:hAnsi="Arial" w:cs="Arial"/>
              <w:iCs/>
              <w:sz w:val="20"/>
              <w:szCs w:val="22"/>
            </w:rPr>
            <w:t xml:space="preserve">      Revisión:   </w:t>
          </w:r>
          <w:r w:rsidR="001C434E">
            <w:rPr>
              <w:rFonts w:ascii="Arial" w:hAnsi="Arial" w:cs="Arial"/>
              <w:iCs/>
              <w:sz w:val="20"/>
              <w:szCs w:val="22"/>
            </w:rPr>
            <w:t>6</w:t>
          </w:r>
        </w:p>
      </w:tc>
      <w:tc>
        <w:tcPr>
          <w:tcW w:w="1913" w:type="pct"/>
          <w:vAlign w:val="center"/>
        </w:tcPr>
        <w:p w14:paraId="6E3DA0C8" w14:textId="6AD9C420" w:rsidR="007B16D3" w:rsidRPr="006644D4" w:rsidRDefault="007B16D3" w:rsidP="00DC0232">
          <w:pPr>
            <w:rPr>
              <w:rFonts w:ascii="Arial" w:hAnsi="Arial" w:cs="Arial"/>
              <w:iCs/>
              <w:sz w:val="20"/>
              <w:szCs w:val="22"/>
            </w:rPr>
          </w:pPr>
          <w:r w:rsidRPr="006644D4">
            <w:rPr>
              <w:rFonts w:ascii="Arial" w:hAnsi="Arial" w:cs="Arial"/>
              <w:iCs/>
              <w:sz w:val="20"/>
              <w:szCs w:val="22"/>
            </w:rPr>
            <w:t xml:space="preserve">       Fecha Aprobación:  </w:t>
          </w:r>
          <w:r w:rsidR="004B1ED1">
            <w:rPr>
              <w:rFonts w:ascii="Arial" w:hAnsi="Arial" w:cs="Arial"/>
              <w:iCs/>
              <w:sz w:val="20"/>
              <w:szCs w:val="22"/>
            </w:rPr>
            <w:t>20</w:t>
          </w:r>
          <w:r w:rsidR="00385247">
            <w:rPr>
              <w:rFonts w:ascii="Arial" w:hAnsi="Arial" w:cs="Arial"/>
              <w:iCs/>
              <w:sz w:val="20"/>
              <w:szCs w:val="22"/>
            </w:rPr>
            <w:t>/0</w:t>
          </w:r>
          <w:r w:rsidR="004B1ED1">
            <w:rPr>
              <w:rFonts w:ascii="Arial" w:hAnsi="Arial" w:cs="Arial"/>
              <w:iCs/>
              <w:sz w:val="20"/>
              <w:szCs w:val="22"/>
            </w:rPr>
            <w:t>9</w:t>
          </w:r>
          <w:r>
            <w:rPr>
              <w:rFonts w:ascii="Arial" w:hAnsi="Arial" w:cs="Arial"/>
              <w:iCs/>
              <w:sz w:val="20"/>
              <w:szCs w:val="22"/>
            </w:rPr>
            <w:t>/202</w:t>
          </w:r>
          <w:r w:rsidR="001C434E">
            <w:rPr>
              <w:rFonts w:ascii="Arial" w:hAnsi="Arial" w:cs="Arial"/>
              <w:iCs/>
              <w:sz w:val="20"/>
              <w:szCs w:val="22"/>
            </w:rPr>
            <w:t>2</w:t>
          </w:r>
        </w:p>
      </w:tc>
      <w:tc>
        <w:tcPr>
          <w:tcW w:w="983" w:type="pct"/>
          <w:vAlign w:val="center"/>
        </w:tcPr>
        <w:p w14:paraId="4D4DFD49" w14:textId="77777777" w:rsidR="007B16D3" w:rsidRPr="008E0602" w:rsidRDefault="007B16D3" w:rsidP="009B125C">
          <w:pPr>
            <w:rPr>
              <w:rFonts w:ascii="Arial" w:hAnsi="Arial" w:cs="Arial"/>
              <w:iCs/>
              <w:sz w:val="20"/>
              <w:szCs w:val="22"/>
            </w:rPr>
          </w:pPr>
          <w:r w:rsidRPr="008E0602">
            <w:rPr>
              <w:rFonts w:ascii="Arial" w:hAnsi="Arial" w:cs="Arial"/>
              <w:iCs/>
              <w:sz w:val="20"/>
              <w:szCs w:val="22"/>
            </w:rPr>
            <w:t xml:space="preserve">Páginas: </w:t>
          </w:r>
          <w:r w:rsidRPr="008E0602">
            <w:rPr>
              <w:rFonts w:ascii="Arial" w:hAnsi="Arial" w:cs="Arial"/>
              <w:iCs/>
              <w:sz w:val="20"/>
              <w:szCs w:val="22"/>
            </w:rPr>
            <w:fldChar w:fldCharType="begin"/>
          </w:r>
          <w:r w:rsidRPr="008E0602">
            <w:rPr>
              <w:rFonts w:ascii="Arial" w:hAnsi="Arial" w:cs="Arial"/>
              <w:iCs/>
              <w:sz w:val="20"/>
              <w:szCs w:val="22"/>
            </w:rPr>
            <w:instrText xml:space="preserve"> PAGE </w:instrText>
          </w:r>
          <w:r w:rsidRPr="008E0602">
            <w:rPr>
              <w:rFonts w:ascii="Arial" w:hAnsi="Arial" w:cs="Arial"/>
              <w:iCs/>
              <w:sz w:val="20"/>
              <w:szCs w:val="22"/>
            </w:rPr>
            <w:fldChar w:fldCharType="separate"/>
          </w:r>
          <w:r w:rsidR="00B507A6">
            <w:rPr>
              <w:rFonts w:ascii="Arial" w:hAnsi="Arial" w:cs="Arial"/>
              <w:iCs/>
              <w:noProof/>
              <w:sz w:val="20"/>
              <w:szCs w:val="22"/>
            </w:rPr>
            <w:t>13</w:t>
          </w:r>
          <w:r w:rsidRPr="008E0602">
            <w:rPr>
              <w:rFonts w:ascii="Arial" w:hAnsi="Arial" w:cs="Arial"/>
              <w:iCs/>
              <w:sz w:val="20"/>
              <w:szCs w:val="22"/>
            </w:rPr>
            <w:fldChar w:fldCharType="end"/>
          </w:r>
          <w:r w:rsidRPr="008E0602">
            <w:rPr>
              <w:rFonts w:ascii="Arial" w:hAnsi="Arial" w:cs="Arial"/>
              <w:iCs/>
              <w:sz w:val="20"/>
              <w:szCs w:val="22"/>
            </w:rPr>
            <w:t xml:space="preserve"> de </w:t>
          </w:r>
          <w:r w:rsidRPr="008E0602">
            <w:rPr>
              <w:rStyle w:val="Nmerodepgina"/>
              <w:rFonts w:ascii="Arial" w:hAnsi="Arial" w:cs="Arial"/>
              <w:sz w:val="20"/>
              <w:szCs w:val="22"/>
            </w:rPr>
            <w:fldChar w:fldCharType="begin"/>
          </w:r>
          <w:r w:rsidRPr="008E0602">
            <w:rPr>
              <w:rStyle w:val="Nmerodepgina"/>
              <w:rFonts w:ascii="Arial" w:hAnsi="Arial" w:cs="Arial"/>
              <w:sz w:val="20"/>
              <w:szCs w:val="22"/>
            </w:rPr>
            <w:instrText xml:space="preserve"> NUMPAGES </w:instrText>
          </w:r>
          <w:r w:rsidRPr="008E0602">
            <w:rPr>
              <w:rStyle w:val="Nmerodepgina"/>
              <w:rFonts w:ascii="Arial" w:hAnsi="Arial" w:cs="Arial"/>
              <w:sz w:val="20"/>
              <w:szCs w:val="22"/>
            </w:rPr>
            <w:fldChar w:fldCharType="separate"/>
          </w:r>
          <w:r w:rsidR="00B507A6">
            <w:rPr>
              <w:rStyle w:val="Nmerodepgina"/>
              <w:rFonts w:ascii="Arial" w:hAnsi="Arial" w:cs="Arial"/>
              <w:noProof/>
              <w:sz w:val="20"/>
              <w:szCs w:val="22"/>
            </w:rPr>
            <w:t>13</w:t>
          </w:r>
          <w:r w:rsidRPr="008E0602">
            <w:rPr>
              <w:rStyle w:val="Nmerodepgina"/>
              <w:rFonts w:ascii="Arial" w:hAnsi="Arial" w:cs="Arial"/>
              <w:sz w:val="20"/>
              <w:szCs w:val="22"/>
            </w:rPr>
            <w:fldChar w:fldCharType="end"/>
          </w:r>
        </w:p>
      </w:tc>
    </w:tr>
  </w:tbl>
  <w:p w14:paraId="036F25B8" w14:textId="77777777" w:rsidR="007B16D3" w:rsidRDefault="007B16D3">
    <w:pPr>
      <w:pStyle w:val="Encabezado"/>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0480F" w14:textId="77777777" w:rsidR="007B16D3" w:rsidRDefault="00D96E8D">
    <w:pPr>
      <w:pStyle w:val="Encabezado"/>
    </w:pPr>
    <w:r>
      <w:rPr>
        <w:noProof/>
      </w:rPr>
      <w:pict w14:anchorId="7B96C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21752" o:spid="_x0000_s1036" type="#_x0000_t136" style="position:absolute;margin-left:0;margin-top:0;width:614.25pt;height:54pt;rotation:315;z-index:-251659264;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3CB2859"/>
    <w:multiLevelType w:val="hybridMultilevel"/>
    <w:tmpl w:val="EBCA216A"/>
    <w:lvl w:ilvl="0" w:tplc="4CFCD37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74324"/>
    <w:multiLevelType w:val="hybridMultilevel"/>
    <w:tmpl w:val="E078EBD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4433F2"/>
    <w:multiLevelType w:val="hybridMultilevel"/>
    <w:tmpl w:val="2E70DF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BA71B3"/>
    <w:multiLevelType w:val="hybridMultilevel"/>
    <w:tmpl w:val="425C42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5562B4"/>
    <w:multiLevelType w:val="hybridMultilevel"/>
    <w:tmpl w:val="A7F604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99B1764"/>
    <w:multiLevelType w:val="hybridMultilevel"/>
    <w:tmpl w:val="9D78A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AE734F"/>
    <w:multiLevelType w:val="hybridMultilevel"/>
    <w:tmpl w:val="622EDBEC"/>
    <w:lvl w:ilvl="0" w:tplc="25C44A18">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40A5398"/>
    <w:multiLevelType w:val="hybridMultilevel"/>
    <w:tmpl w:val="7848F9A0"/>
    <w:lvl w:ilvl="0" w:tplc="25C44A18">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133304C"/>
    <w:multiLevelType w:val="hybridMultilevel"/>
    <w:tmpl w:val="FFEA7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928FF"/>
    <w:multiLevelType w:val="hybridMultilevel"/>
    <w:tmpl w:val="BE823900"/>
    <w:lvl w:ilvl="0" w:tplc="0C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8914875"/>
    <w:multiLevelType w:val="hybridMultilevel"/>
    <w:tmpl w:val="C6DA466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684029"/>
    <w:multiLevelType w:val="hybridMultilevel"/>
    <w:tmpl w:val="57688802"/>
    <w:lvl w:ilvl="0" w:tplc="080A000D">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5" w15:restartNumberingAfterBreak="0">
    <w:nsid w:val="43205AA1"/>
    <w:multiLevelType w:val="hybridMultilevel"/>
    <w:tmpl w:val="1DBE8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464D5E"/>
    <w:multiLevelType w:val="hybridMultilevel"/>
    <w:tmpl w:val="BAFE5174"/>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7" w15:restartNumberingAfterBreak="0">
    <w:nsid w:val="496973A3"/>
    <w:multiLevelType w:val="hybridMultilevel"/>
    <w:tmpl w:val="18667468"/>
    <w:lvl w:ilvl="0" w:tplc="080A000D">
      <w:start w:val="1"/>
      <w:numFmt w:val="bullet"/>
      <w:lvlText w:val=""/>
      <w:lvlJc w:val="left"/>
      <w:pPr>
        <w:ind w:left="1860" w:hanging="360"/>
      </w:pPr>
      <w:rPr>
        <w:rFonts w:ascii="Wingdings" w:hAnsi="Wingdings" w:hint="default"/>
      </w:rPr>
    </w:lvl>
    <w:lvl w:ilvl="1" w:tplc="080A0003" w:tentative="1">
      <w:start w:val="1"/>
      <w:numFmt w:val="bullet"/>
      <w:lvlText w:val="o"/>
      <w:lvlJc w:val="left"/>
      <w:pPr>
        <w:ind w:left="2580" w:hanging="360"/>
      </w:pPr>
      <w:rPr>
        <w:rFonts w:ascii="Courier New" w:hAnsi="Courier New" w:cs="Courier New" w:hint="default"/>
      </w:rPr>
    </w:lvl>
    <w:lvl w:ilvl="2" w:tplc="080A0005" w:tentative="1">
      <w:start w:val="1"/>
      <w:numFmt w:val="bullet"/>
      <w:lvlText w:val=""/>
      <w:lvlJc w:val="left"/>
      <w:pPr>
        <w:ind w:left="3300" w:hanging="360"/>
      </w:pPr>
      <w:rPr>
        <w:rFonts w:ascii="Wingdings" w:hAnsi="Wingdings" w:hint="default"/>
      </w:rPr>
    </w:lvl>
    <w:lvl w:ilvl="3" w:tplc="080A0001" w:tentative="1">
      <w:start w:val="1"/>
      <w:numFmt w:val="bullet"/>
      <w:lvlText w:val=""/>
      <w:lvlJc w:val="left"/>
      <w:pPr>
        <w:ind w:left="4020" w:hanging="360"/>
      </w:pPr>
      <w:rPr>
        <w:rFonts w:ascii="Symbol" w:hAnsi="Symbol" w:hint="default"/>
      </w:rPr>
    </w:lvl>
    <w:lvl w:ilvl="4" w:tplc="080A0003" w:tentative="1">
      <w:start w:val="1"/>
      <w:numFmt w:val="bullet"/>
      <w:lvlText w:val="o"/>
      <w:lvlJc w:val="left"/>
      <w:pPr>
        <w:ind w:left="4740" w:hanging="360"/>
      </w:pPr>
      <w:rPr>
        <w:rFonts w:ascii="Courier New" w:hAnsi="Courier New" w:cs="Courier New" w:hint="default"/>
      </w:rPr>
    </w:lvl>
    <w:lvl w:ilvl="5" w:tplc="080A0005" w:tentative="1">
      <w:start w:val="1"/>
      <w:numFmt w:val="bullet"/>
      <w:lvlText w:val=""/>
      <w:lvlJc w:val="left"/>
      <w:pPr>
        <w:ind w:left="5460" w:hanging="360"/>
      </w:pPr>
      <w:rPr>
        <w:rFonts w:ascii="Wingdings" w:hAnsi="Wingdings" w:hint="default"/>
      </w:rPr>
    </w:lvl>
    <w:lvl w:ilvl="6" w:tplc="080A0001" w:tentative="1">
      <w:start w:val="1"/>
      <w:numFmt w:val="bullet"/>
      <w:lvlText w:val=""/>
      <w:lvlJc w:val="left"/>
      <w:pPr>
        <w:ind w:left="6180" w:hanging="360"/>
      </w:pPr>
      <w:rPr>
        <w:rFonts w:ascii="Symbol" w:hAnsi="Symbol" w:hint="default"/>
      </w:rPr>
    </w:lvl>
    <w:lvl w:ilvl="7" w:tplc="080A0003" w:tentative="1">
      <w:start w:val="1"/>
      <w:numFmt w:val="bullet"/>
      <w:lvlText w:val="o"/>
      <w:lvlJc w:val="left"/>
      <w:pPr>
        <w:ind w:left="6900" w:hanging="360"/>
      </w:pPr>
      <w:rPr>
        <w:rFonts w:ascii="Courier New" w:hAnsi="Courier New" w:cs="Courier New" w:hint="default"/>
      </w:rPr>
    </w:lvl>
    <w:lvl w:ilvl="8" w:tplc="080A0005" w:tentative="1">
      <w:start w:val="1"/>
      <w:numFmt w:val="bullet"/>
      <w:lvlText w:val=""/>
      <w:lvlJc w:val="left"/>
      <w:pPr>
        <w:ind w:left="7620" w:hanging="360"/>
      </w:pPr>
      <w:rPr>
        <w:rFonts w:ascii="Wingdings" w:hAnsi="Wingdings" w:hint="default"/>
      </w:rPr>
    </w:lvl>
  </w:abstractNum>
  <w:abstractNum w:abstractNumId="18" w15:restartNumberingAfterBreak="0">
    <w:nsid w:val="4AB66D6B"/>
    <w:multiLevelType w:val="hybridMultilevel"/>
    <w:tmpl w:val="4C885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221296"/>
    <w:multiLevelType w:val="hybridMultilevel"/>
    <w:tmpl w:val="88A81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FF3DC6"/>
    <w:multiLevelType w:val="hybridMultilevel"/>
    <w:tmpl w:val="4E86C25C"/>
    <w:lvl w:ilvl="0" w:tplc="25C44A18">
      <w:start w:val="1"/>
      <w:numFmt w:val="bullet"/>
      <w:lvlText w:val=""/>
      <w:lvlJc w:val="left"/>
      <w:pPr>
        <w:ind w:left="360" w:hanging="360"/>
      </w:pPr>
      <w:rPr>
        <w:rFonts w:ascii="Wingdings" w:hAnsi="Wingdings" w:hint="default"/>
      </w:rPr>
    </w:lvl>
    <w:lvl w:ilvl="1" w:tplc="240A0003">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DBE401F"/>
    <w:multiLevelType w:val="hybridMultilevel"/>
    <w:tmpl w:val="2A0441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2A37BC2"/>
    <w:multiLevelType w:val="hybridMultilevel"/>
    <w:tmpl w:val="13E80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93512C"/>
    <w:multiLevelType w:val="hybridMultilevel"/>
    <w:tmpl w:val="D17C00F6"/>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B2F665F"/>
    <w:multiLevelType w:val="hybridMultilevel"/>
    <w:tmpl w:val="29BC6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496509"/>
    <w:multiLevelType w:val="hybridMultilevel"/>
    <w:tmpl w:val="2CDC586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157C07"/>
    <w:multiLevelType w:val="hybridMultilevel"/>
    <w:tmpl w:val="FAF8B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E63A40"/>
    <w:multiLevelType w:val="hybridMultilevel"/>
    <w:tmpl w:val="CDF609F8"/>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AC61AF"/>
    <w:multiLevelType w:val="hybridMultilevel"/>
    <w:tmpl w:val="A9D27F4E"/>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0" w15:restartNumberingAfterBreak="0">
    <w:nsid w:val="700D026A"/>
    <w:multiLevelType w:val="hybridMultilevel"/>
    <w:tmpl w:val="F9C0F1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390195"/>
    <w:multiLevelType w:val="hybridMultilevel"/>
    <w:tmpl w:val="D9761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386E15"/>
    <w:multiLevelType w:val="multilevel"/>
    <w:tmpl w:val="E18EA1EA"/>
    <w:lvl w:ilvl="0">
      <w:start w:val="1"/>
      <w:numFmt w:val="decimal"/>
      <w:pStyle w:val="Ttulo1"/>
      <w:lvlText w:val="%1."/>
      <w:lvlJc w:val="left"/>
      <w:pPr>
        <w:ind w:left="644" w:hanging="360"/>
      </w:pPr>
      <w:rPr>
        <w:rFonts w:ascii="Arial" w:hAnsi="Arial" w:cs="Arial" w:hint="default"/>
        <w:b/>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ED34B68"/>
    <w:multiLevelType w:val="hybridMultilevel"/>
    <w:tmpl w:val="38AC69D4"/>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1000237">
    <w:abstractNumId w:val="7"/>
  </w:num>
  <w:num w:numId="2" w16cid:durableId="2055345594">
    <w:abstractNumId w:val="24"/>
  </w:num>
  <w:num w:numId="3" w16cid:durableId="770466860">
    <w:abstractNumId w:val="32"/>
  </w:num>
  <w:num w:numId="4" w16cid:durableId="1771776273">
    <w:abstractNumId w:val="1"/>
  </w:num>
  <w:num w:numId="5" w16cid:durableId="587153011">
    <w:abstractNumId w:val="33"/>
  </w:num>
  <w:num w:numId="6" w16cid:durableId="1199316007">
    <w:abstractNumId w:val="9"/>
  </w:num>
  <w:num w:numId="7" w16cid:durableId="545147952">
    <w:abstractNumId w:val="28"/>
  </w:num>
  <w:num w:numId="8" w16cid:durableId="154809055">
    <w:abstractNumId w:val="8"/>
  </w:num>
  <w:num w:numId="9" w16cid:durableId="1536120199">
    <w:abstractNumId w:val="26"/>
  </w:num>
  <w:num w:numId="10" w16cid:durableId="2125729363">
    <w:abstractNumId w:val="5"/>
  </w:num>
  <w:num w:numId="11" w16cid:durableId="1161702463">
    <w:abstractNumId w:val="14"/>
  </w:num>
  <w:num w:numId="12" w16cid:durableId="1999337546">
    <w:abstractNumId w:val="17"/>
  </w:num>
  <w:num w:numId="13" w16cid:durableId="485899244">
    <w:abstractNumId w:val="18"/>
  </w:num>
  <w:num w:numId="14" w16cid:durableId="1233851127">
    <w:abstractNumId w:val="20"/>
  </w:num>
  <w:num w:numId="15" w16cid:durableId="240876825">
    <w:abstractNumId w:val="16"/>
  </w:num>
  <w:num w:numId="16" w16cid:durableId="637078620">
    <w:abstractNumId w:val="29"/>
  </w:num>
  <w:num w:numId="17" w16cid:durableId="1154835097">
    <w:abstractNumId w:val="27"/>
  </w:num>
  <w:num w:numId="18" w16cid:durableId="797533897">
    <w:abstractNumId w:val="21"/>
  </w:num>
  <w:num w:numId="19" w16cid:durableId="1432124908">
    <w:abstractNumId w:val="3"/>
  </w:num>
  <w:num w:numId="20" w16cid:durableId="999045436">
    <w:abstractNumId w:val="4"/>
  </w:num>
  <w:num w:numId="21" w16cid:durableId="1357342366">
    <w:abstractNumId w:val="6"/>
  </w:num>
  <w:num w:numId="22" w16cid:durableId="1377048149">
    <w:abstractNumId w:val="30"/>
  </w:num>
  <w:num w:numId="23" w16cid:durableId="711156437">
    <w:abstractNumId w:val="32"/>
  </w:num>
  <w:num w:numId="24" w16cid:durableId="393116821">
    <w:abstractNumId w:val="32"/>
  </w:num>
  <w:num w:numId="25" w16cid:durableId="1771504298">
    <w:abstractNumId w:val="32"/>
  </w:num>
  <w:num w:numId="26" w16cid:durableId="942807362">
    <w:abstractNumId w:val="19"/>
  </w:num>
  <w:num w:numId="27" w16cid:durableId="1994870103">
    <w:abstractNumId w:val="2"/>
  </w:num>
  <w:num w:numId="28" w16cid:durableId="2008247976">
    <w:abstractNumId w:val="31"/>
  </w:num>
  <w:num w:numId="29" w16cid:durableId="1304431714">
    <w:abstractNumId w:val="15"/>
  </w:num>
  <w:num w:numId="30" w16cid:durableId="1496414670">
    <w:abstractNumId w:val="11"/>
  </w:num>
  <w:num w:numId="31" w16cid:durableId="603264812">
    <w:abstractNumId w:val="22"/>
  </w:num>
  <w:num w:numId="32" w16cid:durableId="121965273">
    <w:abstractNumId w:val="13"/>
  </w:num>
  <w:num w:numId="33" w16cid:durableId="1226407835">
    <w:abstractNumId w:val="32"/>
    <w:lvlOverride w:ilvl="0">
      <w:startOverride w:val="6"/>
    </w:lvlOverride>
  </w:num>
  <w:num w:numId="34" w16cid:durableId="712461771">
    <w:abstractNumId w:val="23"/>
  </w:num>
  <w:num w:numId="35" w16cid:durableId="920257516">
    <w:abstractNumId w:val="25"/>
  </w:num>
  <w:num w:numId="36" w16cid:durableId="1276061113">
    <w:abstractNumId w:val="32"/>
  </w:num>
  <w:num w:numId="37" w16cid:durableId="1029338035">
    <w:abstractNumId w:val="32"/>
  </w:num>
  <w:num w:numId="38" w16cid:durableId="162781238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549D"/>
    <w:rsid w:val="000004CF"/>
    <w:rsid w:val="00000858"/>
    <w:rsid w:val="0001217A"/>
    <w:rsid w:val="000137F9"/>
    <w:rsid w:val="00016445"/>
    <w:rsid w:val="00034076"/>
    <w:rsid w:val="000407F0"/>
    <w:rsid w:val="00040AE9"/>
    <w:rsid w:val="00041A71"/>
    <w:rsid w:val="00044DAF"/>
    <w:rsid w:val="00045148"/>
    <w:rsid w:val="00046D79"/>
    <w:rsid w:val="00046E67"/>
    <w:rsid w:val="00046FC0"/>
    <w:rsid w:val="00052932"/>
    <w:rsid w:val="000609CB"/>
    <w:rsid w:val="000617E1"/>
    <w:rsid w:val="0006269E"/>
    <w:rsid w:val="00063194"/>
    <w:rsid w:val="00063D12"/>
    <w:rsid w:val="000642E0"/>
    <w:rsid w:val="000652FC"/>
    <w:rsid w:val="0006650F"/>
    <w:rsid w:val="00070D7E"/>
    <w:rsid w:val="000727D2"/>
    <w:rsid w:val="000732F3"/>
    <w:rsid w:val="000763DF"/>
    <w:rsid w:val="00080539"/>
    <w:rsid w:val="0008137F"/>
    <w:rsid w:val="00081DF2"/>
    <w:rsid w:val="00082557"/>
    <w:rsid w:val="00085EF9"/>
    <w:rsid w:val="000A2463"/>
    <w:rsid w:val="000B03E8"/>
    <w:rsid w:val="000B2D79"/>
    <w:rsid w:val="000B7028"/>
    <w:rsid w:val="000B711F"/>
    <w:rsid w:val="000B7328"/>
    <w:rsid w:val="000C0B7F"/>
    <w:rsid w:val="000C3C23"/>
    <w:rsid w:val="000C4A3F"/>
    <w:rsid w:val="000C4CBA"/>
    <w:rsid w:val="000C7E5F"/>
    <w:rsid w:val="000E24D1"/>
    <w:rsid w:val="000E5487"/>
    <w:rsid w:val="000E5546"/>
    <w:rsid w:val="000F04BE"/>
    <w:rsid w:val="000F1F25"/>
    <w:rsid w:val="000F2213"/>
    <w:rsid w:val="000F528C"/>
    <w:rsid w:val="000F55E7"/>
    <w:rsid w:val="000F5967"/>
    <w:rsid w:val="000F6ABC"/>
    <w:rsid w:val="000F7249"/>
    <w:rsid w:val="00100A42"/>
    <w:rsid w:val="001024A3"/>
    <w:rsid w:val="001055FF"/>
    <w:rsid w:val="001071FA"/>
    <w:rsid w:val="00110633"/>
    <w:rsid w:val="00111996"/>
    <w:rsid w:val="0011241D"/>
    <w:rsid w:val="00113E2F"/>
    <w:rsid w:val="001153DC"/>
    <w:rsid w:val="00115A51"/>
    <w:rsid w:val="001176EC"/>
    <w:rsid w:val="001306F0"/>
    <w:rsid w:val="001352AE"/>
    <w:rsid w:val="001356DB"/>
    <w:rsid w:val="00137928"/>
    <w:rsid w:val="00146AC8"/>
    <w:rsid w:val="00154BC0"/>
    <w:rsid w:val="00154C03"/>
    <w:rsid w:val="00161914"/>
    <w:rsid w:val="00161F5A"/>
    <w:rsid w:val="001630AE"/>
    <w:rsid w:val="00163A10"/>
    <w:rsid w:val="001730EE"/>
    <w:rsid w:val="00174560"/>
    <w:rsid w:val="001761C1"/>
    <w:rsid w:val="00176A5A"/>
    <w:rsid w:val="00177021"/>
    <w:rsid w:val="001828BB"/>
    <w:rsid w:val="00192190"/>
    <w:rsid w:val="00196306"/>
    <w:rsid w:val="001A702F"/>
    <w:rsid w:val="001A7D80"/>
    <w:rsid w:val="001B480A"/>
    <w:rsid w:val="001B5A29"/>
    <w:rsid w:val="001B5A88"/>
    <w:rsid w:val="001C04FB"/>
    <w:rsid w:val="001C434E"/>
    <w:rsid w:val="001D003D"/>
    <w:rsid w:val="001D02A5"/>
    <w:rsid w:val="001D0B0C"/>
    <w:rsid w:val="001D1C88"/>
    <w:rsid w:val="001D2E43"/>
    <w:rsid w:val="001D6113"/>
    <w:rsid w:val="001D7024"/>
    <w:rsid w:val="001E0767"/>
    <w:rsid w:val="001E630B"/>
    <w:rsid w:val="001E663C"/>
    <w:rsid w:val="001E7059"/>
    <w:rsid w:val="001E7D0E"/>
    <w:rsid w:val="001F0917"/>
    <w:rsid w:val="001F25E8"/>
    <w:rsid w:val="00200A90"/>
    <w:rsid w:val="0020108C"/>
    <w:rsid w:val="00201DF7"/>
    <w:rsid w:val="00202A57"/>
    <w:rsid w:val="00203318"/>
    <w:rsid w:val="002036B6"/>
    <w:rsid w:val="00205792"/>
    <w:rsid w:val="002109BF"/>
    <w:rsid w:val="00212766"/>
    <w:rsid w:val="00213076"/>
    <w:rsid w:val="0021549D"/>
    <w:rsid w:val="0022027B"/>
    <w:rsid w:val="00226664"/>
    <w:rsid w:val="0023356F"/>
    <w:rsid w:val="00235FCC"/>
    <w:rsid w:val="002373AB"/>
    <w:rsid w:val="00241A4E"/>
    <w:rsid w:val="00242DA8"/>
    <w:rsid w:val="00243D08"/>
    <w:rsid w:val="00244672"/>
    <w:rsid w:val="00246379"/>
    <w:rsid w:val="00246AE8"/>
    <w:rsid w:val="00250518"/>
    <w:rsid w:val="0025410D"/>
    <w:rsid w:val="002549D8"/>
    <w:rsid w:val="00254FF2"/>
    <w:rsid w:val="00257451"/>
    <w:rsid w:val="00264418"/>
    <w:rsid w:val="00265C57"/>
    <w:rsid w:val="0026784A"/>
    <w:rsid w:val="00267EAF"/>
    <w:rsid w:val="0027075B"/>
    <w:rsid w:val="00273660"/>
    <w:rsid w:val="00283F9D"/>
    <w:rsid w:val="002930F9"/>
    <w:rsid w:val="00293BBE"/>
    <w:rsid w:val="00297170"/>
    <w:rsid w:val="002A002A"/>
    <w:rsid w:val="002A2F72"/>
    <w:rsid w:val="002A4DBD"/>
    <w:rsid w:val="002A54C0"/>
    <w:rsid w:val="002A5BC7"/>
    <w:rsid w:val="002B16FC"/>
    <w:rsid w:val="002B3146"/>
    <w:rsid w:val="002B6301"/>
    <w:rsid w:val="002C0481"/>
    <w:rsid w:val="002C2E82"/>
    <w:rsid w:val="002C44DB"/>
    <w:rsid w:val="002C4E01"/>
    <w:rsid w:val="002C770E"/>
    <w:rsid w:val="002D4BD9"/>
    <w:rsid w:val="002D53A0"/>
    <w:rsid w:val="002E1F0C"/>
    <w:rsid w:val="002E4C69"/>
    <w:rsid w:val="002E5828"/>
    <w:rsid w:val="002E6E39"/>
    <w:rsid w:val="002E79DE"/>
    <w:rsid w:val="002F15C7"/>
    <w:rsid w:val="002F1B35"/>
    <w:rsid w:val="002F316B"/>
    <w:rsid w:val="002F456D"/>
    <w:rsid w:val="002F4EE2"/>
    <w:rsid w:val="002F74E1"/>
    <w:rsid w:val="003027FA"/>
    <w:rsid w:val="00307AC7"/>
    <w:rsid w:val="00310E9B"/>
    <w:rsid w:val="00313A9D"/>
    <w:rsid w:val="003178E8"/>
    <w:rsid w:val="0032028D"/>
    <w:rsid w:val="003205F0"/>
    <w:rsid w:val="0032197D"/>
    <w:rsid w:val="00321DBE"/>
    <w:rsid w:val="003231E7"/>
    <w:rsid w:val="00323782"/>
    <w:rsid w:val="00331F31"/>
    <w:rsid w:val="00333FBD"/>
    <w:rsid w:val="00334500"/>
    <w:rsid w:val="003347BA"/>
    <w:rsid w:val="00336F19"/>
    <w:rsid w:val="00337D2C"/>
    <w:rsid w:val="00344A36"/>
    <w:rsid w:val="00362C1D"/>
    <w:rsid w:val="003701BB"/>
    <w:rsid w:val="00370B0A"/>
    <w:rsid w:val="00375B62"/>
    <w:rsid w:val="0038326A"/>
    <w:rsid w:val="00385247"/>
    <w:rsid w:val="003938A0"/>
    <w:rsid w:val="00394A3D"/>
    <w:rsid w:val="00395501"/>
    <w:rsid w:val="00396617"/>
    <w:rsid w:val="0039770D"/>
    <w:rsid w:val="003A38BE"/>
    <w:rsid w:val="003A4206"/>
    <w:rsid w:val="003B09A8"/>
    <w:rsid w:val="003B180B"/>
    <w:rsid w:val="003B38E1"/>
    <w:rsid w:val="003B4355"/>
    <w:rsid w:val="003B459A"/>
    <w:rsid w:val="003C23E5"/>
    <w:rsid w:val="003C266A"/>
    <w:rsid w:val="003C29FE"/>
    <w:rsid w:val="003C76D8"/>
    <w:rsid w:val="003D35D2"/>
    <w:rsid w:val="003D376F"/>
    <w:rsid w:val="003D4EA6"/>
    <w:rsid w:val="003D59AE"/>
    <w:rsid w:val="003D63B0"/>
    <w:rsid w:val="003D7649"/>
    <w:rsid w:val="003E0E0A"/>
    <w:rsid w:val="003E18B4"/>
    <w:rsid w:val="003E2630"/>
    <w:rsid w:val="003E4541"/>
    <w:rsid w:val="003E4A14"/>
    <w:rsid w:val="003E6D5E"/>
    <w:rsid w:val="003F1F9E"/>
    <w:rsid w:val="003F3688"/>
    <w:rsid w:val="003F3B99"/>
    <w:rsid w:val="003F3BB8"/>
    <w:rsid w:val="004037FD"/>
    <w:rsid w:val="00407D0B"/>
    <w:rsid w:val="004128EE"/>
    <w:rsid w:val="00421A82"/>
    <w:rsid w:val="00430637"/>
    <w:rsid w:val="004351C5"/>
    <w:rsid w:val="0044158C"/>
    <w:rsid w:val="00441D2D"/>
    <w:rsid w:val="004453D2"/>
    <w:rsid w:val="004456B1"/>
    <w:rsid w:val="00446D3F"/>
    <w:rsid w:val="004529FB"/>
    <w:rsid w:val="004539D4"/>
    <w:rsid w:val="004570F3"/>
    <w:rsid w:val="00460D44"/>
    <w:rsid w:val="00463344"/>
    <w:rsid w:val="00465AE6"/>
    <w:rsid w:val="004748F4"/>
    <w:rsid w:val="00474A4C"/>
    <w:rsid w:val="00475D83"/>
    <w:rsid w:val="0047748C"/>
    <w:rsid w:val="00485888"/>
    <w:rsid w:val="00487DF0"/>
    <w:rsid w:val="00493EDB"/>
    <w:rsid w:val="00495041"/>
    <w:rsid w:val="004963E8"/>
    <w:rsid w:val="00497EAD"/>
    <w:rsid w:val="004A20FA"/>
    <w:rsid w:val="004A4548"/>
    <w:rsid w:val="004B10E3"/>
    <w:rsid w:val="004B1ED1"/>
    <w:rsid w:val="004B33C6"/>
    <w:rsid w:val="004B3705"/>
    <w:rsid w:val="004B3C20"/>
    <w:rsid w:val="004B4AAB"/>
    <w:rsid w:val="004B579D"/>
    <w:rsid w:val="004B625B"/>
    <w:rsid w:val="004C0CD3"/>
    <w:rsid w:val="004D0FCF"/>
    <w:rsid w:val="004D5113"/>
    <w:rsid w:val="004D76BF"/>
    <w:rsid w:val="004D77A6"/>
    <w:rsid w:val="004E01DE"/>
    <w:rsid w:val="004E13D3"/>
    <w:rsid w:val="004E31D2"/>
    <w:rsid w:val="004E5437"/>
    <w:rsid w:val="004E61EE"/>
    <w:rsid w:val="004F698C"/>
    <w:rsid w:val="004F7615"/>
    <w:rsid w:val="004F76A2"/>
    <w:rsid w:val="00504AFD"/>
    <w:rsid w:val="00505053"/>
    <w:rsid w:val="0051724C"/>
    <w:rsid w:val="00520263"/>
    <w:rsid w:val="00520D77"/>
    <w:rsid w:val="0052181B"/>
    <w:rsid w:val="00525680"/>
    <w:rsid w:val="00526F0D"/>
    <w:rsid w:val="00530217"/>
    <w:rsid w:val="00530324"/>
    <w:rsid w:val="005329D4"/>
    <w:rsid w:val="00532B9E"/>
    <w:rsid w:val="0053367F"/>
    <w:rsid w:val="00535FE3"/>
    <w:rsid w:val="00537C45"/>
    <w:rsid w:val="0054288D"/>
    <w:rsid w:val="00542A0A"/>
    <w:rsid w:val="00552E29"/>
    <w:rsid w:val="00566C16"/>
    <w:rsid w:val="00571EDE"/>
    <w:rsid w:val="005757E1"/>
    <w:rsid w:val="00576099"/>
    <w:rsid w:val="005825FA"/>
    <w:rsid w:val="00582A1B"/>
    <w:rsid w:val="00582FC6"/>
    <w:rsid w:val="00582FF6"/>
    <w:rsid w:val="005832FA"/>
    <w:rsid w:val="00584DCD"/>
    <w:rsid w:val="00587354"/>
    <w:rsid w:val="0059443E"/>
    <w:rsid w:val="00597343"/>
    <w:rsid w:val="005A10C5"/>
    <w:rsid w:val="005B0B2C"/>
    <w:rsid w:val="005B1200"/>
    <w:rsid w:val="005B26BE"/>
    <w:rsid w:val="005B3EE4"/>
    <w:rsid w:val="005B4222"/>
    <w:rsid w:val="005C41AE"/>
    <w:rsid w:val="005C6563"/>
    <w:rsid w:val="005E2081"/>
    <w:rsid w:val="005F00C7"/>
    <w:rsid w:val="005F07B6"/>
    <w:rsid w:val="005F1329"/>
    <w:rsid w:val="005F3B3E"/>
    <w:rsid w:val="005F7074"/>
    <w:rsid w:val="005F7118"/>
    <w:rsid w:val="00603863"/>
    <w:rsid w:val="00612B0F"/>
    <w:rsid w:val="00613489"/>
    <w:rsid w:val="00614DB3"/>
    <w:rsid w:val="006162D3"/>
    <w:rsid w:val="0062489E"/>
    <w:rsid w:val="00627FC0"/>
    <w:rsid w:val="00630785"/>
    <w:rsid w:val="00631E46"/>
    <w:rsid w:val="006332E1"/>
    <w:rsid w:val="006345D2"/>
    <w:rsid w:val="006345FE"/>
    <w:rsid w:val="006411E0"/>
    <w:rsid w:val="0064207E"/>
    <w:rsid w:val="0064255B"/>
    <w:rsid w:val="00651548"/>
    <w:rsid w:val="00651B2E"/>
    <w:rsid w:val="006557E3"/>
    <w:rsid w:val="00655F8D"/>
    <w:rsid w:val="00662270"/>
    <w:rsid w:val="0066368D"/>
    <w:rsid w:val="0066399D"/>
    <w:rsid w:val="006644D4"/>
    <w:rsid w:val="00664AEB"/>
    <w:rsid w:val="00667253"/>
    <w:rsid w:val="0067242E"/>
    <w:rsid w:val="00672A41"/>
    <w:rsid w:val="00675737"/>
    <w:rsid w:val="00676FF6"/>
    <w:rsid w:val="006817B3"/>
    <w:rsid w:val="00682CBA"/>
    <w:rsid w:val="00684507"/>
    <w:rsid w:val="00684B61"/>
    <w:rsid w:val="00692DD0"/>
    <w:rsid w:val="00693843"/>
    <w:rsid w:val="00697D57"/>
    <w:rsid w:val="006A1C87"/>
    <w:rsid w:val="006A490A"/>
    <w:rsid w:val="006A70D1"/>
    <w:rsid w:val="006A7DA5"/>
    <w:rsid w:val="006B15D9"/>
    <w:rsid w:val="006B5B92"/>
    <w:rsid w:val="006B73B2"/>
    <w:rsid w:val="006C1626"/>
    <w:rsid w:val="006C7B46"/>
    <w:rsid w:val="006D1D84"/>
    <w:rsid w:val="006D78A0"/>
    <w:rsid w:val="006E1200"/>
    <w:rsid w:val="006E1CB9"/>
    <w:rsid w:val="006F5276"/>
    <w:rsid w:val="006F5289"/>
    <w:rsid w:val="006F5A4B"/>
    <w:rsid w:val="006F66F0"/>
    <w:rsid w:val="00706DE0"/>
    <w:rsid w:val="00706E9E"/>
    <w:rsid w:val="007111A3"/>
    <w:rsid w:val="007156B5"/>
    <w:rsid w:val="00717F50"/>
    <w:rsid w:val="00720DC7"/>
    <w:rsid w:val="00720EEE"/>
    <w:rsid w:val="00735067"/>
    <w:rsid w:val="00736955"/>
    <w:rsid w:val="00736ED3"/>
    <w:rsid w:val="00740DBF"/>
    <w:rsid w:val="00740DF1"/>
    <w:rsid w:val="0074276B"/>
    <w:rsid w:val="0074770A"/>
    <w:rsid w:val="00747EBB"/>
    <w:rsid w:val="00750714"/>
    <w:rsid w:val="00754000"/>
    <w:rsid w:val="00754AF4"/>
    <w:rsid w:val="00756BCD"/>
    <w:rsid w:val="00757EC5"/>
    <w:rsid w:val="00757F1D"/>
    <w:rsid w:val="007601A5"/>
    <w:rsid w:val="00761427"/>
    <w:rsid w:val="00763664"/>
    <w:rsid w:val="00763807"/>
    <w:rsid w:val="00763966"/>
    <w:rsid w:val="00763E4B"/>
    <w:rsid w:val="00763F35"/>
    <w:rsid w:val="007704AD"/>
    <w:rsid w:val="007717FB"/>
    <w:rsid w:val="007744BE"/>
    <w:rsid w:val="00774F11"/>
    <w:rsid w:val="0077680A"/>
    <w:rsid w:val="00780D50"/>
    <w:rsid w:val="007836CF"/>
    <w:rsid w:val="007863EA"/>
    <w:rsid w:val="007953F7"/>
    <w:rsid w:val="00796D5E"/>
    <w:rsid w:val="007A0DD3"/>
    <w:rsid w:val="007A1B59"/>
    <w:rsid w:val="007A2FDB"/>
    <w:rsid w:val="007A51DB"/>
    <w:rsid w:val="007A683D"/>
    <w:rsid w:val="007B16D3"/>
    <w:rsid w:val="007B1A90"/>
    <w:rsid w:val="007B24AE"/>
    <w:rsid w:val="007B42CF"/>
    <w:rsid w:val="007B4F86"/>
    <w:rsid w:val="007B7550"/>
    <w:rsid w:val="007C0EC0"/>
    <w:rsid w:val="007C3A6F"/>
    <w:rsid w:val="007C3B86"/>
    <w:rsid w:val="007C455C"/>
    <w:rsid w:val="007E0877"/>
    <w:rsid w:val="007E6949"/>
    <w:rsid w:val="007E70DB"/>
    <w:rsid w:val="007F11BA"/>
    <w:rsid w:val="007F17E0"/>
    <w:rsid w:val="007F2156"/>
    <w:rsid w:val="007F3727"/>
    <w:rsid w:val="007F4862"/>
    <w:rsid w:val="007F77B1"/>
    <w:rsid w:val="00806222"/>
    <w:rsid w:val="00813769"/>
    <w:rsid w:val="0081416A"/>
    <w:rsid w:val="00817394"/>
    <w:rsid w:val="0082084A"/>
    <w:rsid w:val="00822032"/>
    <w:rsid w:val="00822CF9"/>
    <w:rsid w:val="0082565F"/>
    <w:rsid w:val="008265FB"/>
    <w:rsid w:val="008276DF"/>
    <w:rsid w:val="00831F57"/>
    <w:rsid w:val="0083285F"/>
    <w:rsid w:val="008353D0"/>
    <w:rsid w:val="00837BD8"/>
    <w:rsid w:val="0084131C"/>
    <w:rsid w:val="0084453F"/>
    <w:rsid w:val="008479C0"/>
    <w:rsid w:val="0085196E"/>
    <w:rsid w:val="008521ED"/>
    <w:rsid w:val="00852A51"/>
    <w:rsid w:val="00853E9B"/>
    <w:rsid w:val="00854949"/>
    <w:rsid w:val="00861EFE"/>
    <w:rsid w:val="008637B2"/>
    <w:rsid w:val="00866B03"/>
    <w:rsid w:val="00871491"/>
    <w:rsid w:val="00872124"/>
    <w:rsid w:val="00882E96"/>
    <w:rsid w:val="00883FB6"/>
    <w:rsid w:val="00884D24"/>
    <w:rsid w:val="00892305"/>
    <w:rsid w:val="0089577F"/>
    <w:rsid w:val="008969E2"/>
    <w:rsid w:val="008A0B6D"/>
    <w:rsid w:val="008A3908"/>
    <w:rsid w:val="008A589A"/>
    <w:rsid w:val="008B0983"/>
    <w:rsid w:val="008B0CB7"/>
    <w:rsid w:val="008B1CA6"/>
    <w:rsid w:val="008B23F3"/>
    <w:rsid w:val="008B2E6E"/>
    <w:rsid w:val="008B5DAF"/>
    <w:rsid w:val="008C66F4"/>
    <w:rsid w:val="008C6EAA"/>
    <w:rsid w:val="008D5F90"/>
    <w:rsid w:val="008D6FC8"/>
    <w:rsid w:val="008E0602"/>
    <w:rsid w:val="008E23DA"/>
    <w:rsid w:val="008E34A9"/>
    <w:rsid w:val="008E473A"/>
    <w:rsid w:val="008E7BEA"/>
    <w:rsid w:val="008E7CF7"/>
    <w:rsid w:val="008F0A4D"/>
    <w:rsid w:val="008F0BD5"/>
    <w:rsid w:val="008F2318"/>
    <w:rsid w:val="008F27F3"/>
    <w:rsid w:val="008F40BB"/>
    <w:rsid w:val="008F7510"/>
    <w:rsid w:val="008F7B64"/>
    <w:rsid w:val="009008AD"/>
    <w:rsid w:val="00902263"/>
    <w:rsid w:val="0091062A"/>
    <w:rsid w:val="00912697"/>
    <w:rsid w:val="00914A9F"/>
    <w:rsid w:val="009152BA"/>
    <w:rsid w:val="009213B3"/>
    <w:rsid w:val="009217C7"/>
    <w:rsid w:val="009264C4"/>
    <w:rsid w:val="00931865"/>
    <w:rsid w:val="009362BE"/>
    <w:rsid w:val="00936821"/>
    <w:rsid w:val="009368F6"/>
    <w:rsid w:val="009425B0"/>
    <w:rsid w:val="009442B1"/>
    <w:rsid w:val="00947FC1"/>
    <w:rsid w:val="00951C41"/>
    <w:rsid w:val="009622CA"/>
    <w:rsid w:val="009658E2"/>
    <w:rsid w:val="00966FDF"/>
    <w:rsid w:val="0097205E"/>
    <w:rsid w:val="00974B40"/>
    <w:rsid w:val="00982806"/>
    <w:rsid w:val="00985536"/>
    <w:rsid w:val="00986DB7"/>
    <w:rsid w:val="00990A72"/>
    <w:rsid w:val="00992613"/>
    <w:rsid w:val="009931A6"/>
    <w:rsid w:val="009973DC"/>
    <w:rsid w:val="00997EF0"/>
    <w:rsid w:val="009A344A"/>
    <w:rsid w:val="009A6EAD"/>
    <w:rsid w:val="009B125C"/>
    <w:rsid w:val="009B54FD"/>
    <w:rsid w:val="009B5BB9"/>
    <w:rsid w:val="009B763C"/>
    <w:rsid w:val="009C2329"/>
    <w:rsid w:val="009C767D"/>
    <w:rsid w:val="009D1B60"/>
    <w:rsid w:val="009D5CB4"/>
    <w:rsid w:val="009E0415"/>
    <w:rsid w:val="009E36C0"/>
    <w:rsid w:val="009E7151"/>
    <w:rsid w:val="009F6D69"/>
    <w:rsid w:val="009F6E3B"/>
    <w:rsid w:val="00A00464"/>
    <w:rsid w:val="00A04348"/>
    <w:rsid w:val="00A04869"/>
    <w:rsid w:val="00A117EA"/>
    <w:rsid w:val="00A11A34"/>
    <w:rsid w:val="00A11A35"/>
    <w:rsid w:val="00A12389"/>
    <w:rsid w:val="00A13464"/>
    <w:rsid w:val="00A13691"/>
    <w:rsid w:val="00A138BA"/>
    <w:rsid w:val="00A2539F"/>
    <w:rsid w:val="00A275FF"/>
    <w:rsid w:val="00A30804"/>
    <w:rsid w:val="00A312F7"/>
    <w:rsid w:val="00A33C76"/>
    <w:rsid w:val="00A34B00"/>
    <w:rsid w:val="00A35A2F"/>
    <w:rsid w:val="00A40201"/>
    <w:rsid w:val="00A412E9"/>
    <w:rsid w:val="00A4339F"/>
    <w:rsid w:val="00A435D0"/>
    <w:rsid w:val="00A43A97"/>
    <w:rsid w:val="00A45B54"/>
    <w:rsid w:val="00A46E95"/>
    <w:rsid w:val="00A47A07"/>
    <w:rsid w:val="00A518A9"/>
    <w:rsid w:val="00A5785C"/>
    <w:rsid w:val="00A6002E"/>
    <w:rsid w:val="00A66643"/>
    <w:rsid w:val="00A66B51"/>
    <w:rsid w:val="00A70A0E"/>
    <w:rsid w:val="00A70A0F"/>
    <w:rsid w:val="00A71460"/>
    <w:rsid w:val="00A72223"/>
    <w:rsid w:val="00A749D6"/>
    <w:rsid w:val="00A76300"/>
    <w:rsid w:val="00A80124"/>
    <w:rsid w:val="00A872EE"/>
    <w:rsid w:val="00A87408"/>
    <w:rsid w:val="00A90EE5"/>
    <w:rsid w:val="00A9558B"/>
    <w:rsid w:val="00A95A8C"/>
    <w:rsid w:val="00A963D3"/>
    <w:rsid w:val="00AA07EF"/>
    <w:rsid w:val="00AA1AC6"/>
    <w:rsid w:val="00AA4094"/>
    <w:rsid w:val="00AA631B"/>
    <w:rsid w:val="00AB0D45"/>
    <w:rsid w:val="00AB1FD5"/>
    <w:rsid w:val="00AB37F3"/>
    <w:rsid w:val="00AB467A"/>
    <w:rsid w:val="00AC075F"/>
    <w:rsid w:val="00AC15BF"/>
    <w:rsid w:val="00AC205D"/>
    <w:rsid w:val="00AC4F1F"/>
    <w:rsid w:val="00AC5B64"/>
    <w:rsid w:val="00AC5BA9"/>
    <w:rsid w:val="00AC5E2B"/>
    <w:rsid w:val="00AC6D8D"/>
    <w:rsid w:val="00AD07BF"/>
    <w:rsid w:val="00AD1333"/>
    <w:rsid w:val="00AD2157"/>
    <w:rsid w:val="00AD36D8"/>
    <w:rsid w:val="00AD44F9"/>
    <w:rsid w:val="00AD4C09"/>
    <w:rsid w:val="00AD633A"/>
    <w:rsid w:val="00AE0310"/>
    <w:rsid w:val="00AE2E55"/>
    <w:rsid w:val="00AE517A"/>
    <w:rsid w:val="00AE7A88"/>
    <w:rsid w:val="00AF3B0A"/>
    <w:rsid w:val="00AF6640"/>
    <w:rsid w:val="00B004BF"/>
    <w:rsid w:val="00B0236E"/>
    <w:rsid w:val="00B04118"/>
    <w:rsid w:val="00B06CAD"/>
    <w:rsid w:val="00B10BF1"/>
    <w:rsid w:val="00B10D06"/>
    <w:rsid w:val="00B174EF"/>
    <w:rsid w:val="00B230B2"/>
    <w:rsid w:val="00B33C6B"/>
    <w:rsid w:val="00B34EB9"/>
    <w:rsid w:val="00B4033E"/>
    <w:rsid w:val="00B419DF"/>
    <w:rsid w:val="00B42978"/>
    <w:rsid w:val="00B455EE"/>
    <w:rsid w:val="00B47E92"/>
    <w:rsid w:val="00B507A6"/>
    <w:rsid w:val="00B51ACA"/>
    <w:rsid w:val="00B53A88"/>
    <w:rsid w:val="00B5570C"/>
    <w:rsid w:val="00B55FA9"/>
    <w:rsid w:val="00B61A07"/>
    <w:rsid w:val="00B67902"/>
    <w:rsid w:val="00B70B84"/>
    <w:rsid w:val="00B718BE"/>
    <w:rsid w:val="00B72074"/>
    <w:rsid w:val="00B73550"/>
    <w:rsid w:val="00B82C59"/>
    <w:rsid w:val="00B86E69"/>
    <w:rsid w:val="00B952CC"/>
    <w:rsid w:val="00B965F7"/>
    <w:rsid w:val="00BA1BB1"/>
    <w:rsid w:val="00BA219A"/>
    <w:rsid w:val="00BA250D"/>
    <w:rsid w:val="00BA6C43"/>
    <w:rsid w:val="00BA72E3"/>
    <w:rsid w:val="00BB01C0"/>
    <w:rsid w:val="00BB0FA4"/>
    <w:rsid w:val="00BB45D3"/>
    <w:rsid w:val="00BB5002"/>
    <w:rsid w:val="00BB713C"/>
    <w:rsid w:val="00BC147D"/>
    <w:rsid w:val="00BC2AD1"/>
    <w:rsid w:val="00BC39F1"/>
    <w:rsid w:val="00BC7211"/>
    <w:rsid w:val="00BD1D4F"/>
    <w:rsid w:val="00BD21C5"/>
    <w:rsid w:val="00BE14AE"/>
    <w:rsid w:val="00BE168D"/>
    <w:rsid w:val="00BF1DB7"/>
    <w:rsid w:val="00BF27E8"/>
    <w:rsid w:val="00BF44DF"/>
    <w:rsid w:val="00BF4BD2"/>
    <w:rsid w:val="00BF537C"/>
    <w:rsid w:val="00C057BD"/>
    <w:rsid w:val="00C13DCE"/>
    <w:rsid w:val="00C145B7"/>
    <w:rsid w:val="00C15E67"/>
    <w:rsid w:val="00C17BF9"/>
    <w:rsid w:val="00C21B14"/>
    <w:rsid w:val="00C220DD"/>
    <w:rsid w:val="00C2458B"/>
    <w:rsid w:val="00C26058"/>
    <w:rsid w:val="00C32062"/>
    <w:rsid w:val="00C32585"/>
    <w:rsid w:val="00C3486B"/>
    <w:rsid w:val="00C3536B"/>
    <w:rsid w:val="00C35CA6"/>
    <w:rsid w:val="00C3667A"/>
    <w:rsid w:val="00C41CAC"/>
    <w:rsid w:val="00C41EA2"/>
    <w:rsid w:val="00C442F9"/>
    <w:rsid w:val="00C4448F"/>
    <w:rsid w:val="00C51ABE"/>
    <w:rsid w:val="00C52470"/>
    <w:rsid w:val="00C55A0B"/>
    <w:rsid w:val="00C659C5"/>
    <w:rsid w:val="00C70FAF"/>
    <w:rsid w:val="00C74EC4"/>
    <w:rsid w:val="00C82FE6"/>
    <w:rsid w:val="00C83AF8"/>
    <w:rsid w:val="00C92E0B"/>
    <w:rsid w:val="00C9452C"/>
    <w:rsid w:val="00C970DB"/>
    <w:rsid w:val="00C973E4"/>
    <w:rsid w:val="00C97746"/>
    <w:rsid w:val="00CA2D5B"/>
    <w:rsid w:val="00CA4526"/>
    <w:rsid w:val="00CA469E"/>
    <w:rsid w:val="00CA56AB"/>
    <w:rsid w:val="00CA7712"/>
    <w:rsid w:val="00CB1701"/>
    <w:rsid w:val="00CB3460"/>
    <w:rsid w:val="00CB4068"/>
    <w:rsid w:val="00CB43CF"/>
    <w:rsid w:val="00CB6CC7"/>
    <w:rsid w:val="00CC1718"/>
    <w:rsid w:val="00CC2DCC"/>
    <w:rsid w:val="00CC61D8"/>
    <w:rsid w:val="00CC68E6"/>
    <w:rsid w:val="00CD29A0"/>
    <w:rsid w:val="00CD2A92"/>
    <w:rsid w:val="00CD3527"/>
    <w:rsid w:val="00CD47B6"/>
    <w:rsid w:val="00CD4B5D"/>
    <w:rsid w:val="00CE4DA5"/>
    <w:rsid w:val="00CE5AB4"/>
    <w:rsid w:val="00CF3538"/>
    <w:rsid w:val="00D12564"/>
    <w:rsid w:val="00D13F46"/>
    <w:rsid w:val="00D14AC9"/>
    <w:rsid w:val="00D14E96"/>
    <w:rsid w:val="00D15F5B"/>
    <w:rsid w:val="00D16CD1"/>
    <w:rsid w:val="00D22DF4"/>
    <w:rsid w:val="00D2375F"/>
    <w:rsid w:val="00D25C23"/>
    <w:rsid w:val="00D262A8"/>
    <w:rsid w:val="00D27AA8"/>
    <w:rsid w:val="00D30585"/>
    <w:rsid w:val="00D34ADD"/>
    <w:rsid w:val="00D34FE2"/>
    <w:rsid w:val="00D35242"/>
    <w:rsid w:val="00D36339"/>
    <w:rsid w:val="00D37BC2"/>
    <w:rsid w:val="00D4033A"/>
    <w:rsid w:val="00D426FB"/>
    <w:rsid w:val="00D44555"/>
    <w:rsid w:val="00D453E3"/>
    <w:rsid w:val="00D45EE1"/>
    <w:rsid w:val="00D4781E"/>
    <w:rsid w:val="00D50603"/>
    <w:rsid w:val="00D5355E"/>
    <w:rsid w:val="00D54DC2"/>
    <w:rsid w:val="00D54FDA"/>
    <w:rsid w:val="00D60FCB"/>
    <w:rsid w:val="00D64A86"/>
    <w:rsid w:val="00D64D4F"/>
    <w:rsid w:val="00D73090"/>
    <w:rsid w:val="00D738F4"/>
    <w:rsid w:val="00D7705C"/>
    <w:rsid w:val="00D7774C"/>
    <w:rsid w:val="00D810DE"/>
    <w:rsid w:val="00D83076"/>
    <w:rsid w:val="00D85E3D"/>
    <w:rsid w:val="00D9344A"/>
    <w:rsid w:val="00DA01FB"/>
    <w:rsid w:val="00DA102A"/>
    <w:rsid w:val="00DA43C5"/>
    <w:rsid w:val="00DA535E"/>
    <w:rsid w:val="00DA5CFD"/>
    <w:rsid w:val="00DB3D99"/>
    <w:rsid w:val="00DB41CB"/>
    <w:rsid w:val="00DB4274"/>
    <w:rsid w:val="00DC0232"/>
    <w:rsid w:val="00DD0752"/>
    <w:rsid w:val="00DD0941"/>
    <w:rsid w:val="00DD3998"/>
    <w:rsid w:val="00DD51EE"/>
    <w:rsid w:val="00DE0D95"/>
    <w:rsid w:val="00DE0FA4"/>
    <w:rsid w:val="00DE1A95"/>
    <w:rsid w:val="00DE6A8A"/>
    <w:rsid w:val="00DF1EA1"/>
    <w:rsid w:val="00DF2F07"/>
    <w:rsid w:val="00DF43CE"/>
    <w:rsid w:val="00DF4CE2"/>
    <w:rsid w:val="00DF5547"/>
    <w:rsid w:val="00E01DF2"/>
    <w:rsid w:val="00E1286A"/>
    <w:rsid w:val="00E141D0"/>
    <w:rsid w:val="00E1452E"/>
    <w:rsid w:val="00E1478B"/>
    <w:rsid w:val="00E15607"/>
    <w:rsid w:val="00E15EF0"/>
    <w:rsid w:val="00E240D4"/>
    <w:rsid w:val="00E25017"/>
    <w:rsid w:val="00E330F3"/>
    <w:rsid w:val="00E363A1"/>
    <w:rsid w:val="00E36423"/>
    <w:rsid w:val="00E3661F"/>
    <w:rsid w:val="00E438B5"/>
    <w:rsid w:val="00E43FBD"/>
    <w:rsid w:val="00E45483"/>
    <w:rsid w:val="00E54589"/>
    <w:rsid w:val="00E63F00"/>
    <w:rsid w:val="00E664A4"/>
    <w:rsid w:val="00E66DFF"/>
    <w:rsid w:val="00E6756A"/>
    <w:rsid w:val="00E67CEC"/>
    <w:rsid w:val="00E778E6"/>
    <w:rsid w:val="00E820FB"/>
    <w:rsid w:val="00E85A75"/>
    <w:rsid w:val="00E91130"/>
    <w:rsid w:val="00E91FC2"/>
    <w:rsid w:val="00E9298B"/>
    <w:rsid w:val="00E94115"/>
    <w:rsid w:val="00E96E8C"/>
    <w:rsid w:val="00EA0CA5"/>
    <w:rsid w:val="00EA7676"/>
    <w:rsid w:val="00EA7B93"/>
    <w:rsid w:val="00EB054E"/>
    <w:rsid w:val="00EB0569"/>
    <w:rsid w:val="00EB2821"/>
    <w:rsid w:val="00EB2E58"/>
    <w:rsid w:val="00EB4C6C"/>
    <w:rsid w:val="00EC6AB8"/>
    <w:rsid w:val="00EC7ECD"/>
    <w:rsid w:val="00ED0C14"/>
    <w:rsid w:val="00ED609E"/>
    <w:rsid w:val="00ED73D4"/>
    <w:rsid w:val="00EE0B8C"/>
    <w:rsid w:val="00EE1220"/>
    <w:rsid w:val="00EE170F"/>
    <w:rsid w:val="00EE2F0B"/>
    <w:rsid w:val="00EE480C"/>
    <w:rsid w:val="00EE49FF"/>
    <w:rsid w:val="00EE5455"/>
    <w:rsid w:val="00EF0138"/>
    <w:rsid w:val="00EF21B7"/>
    <w:rsid w:val="00EF3AB9"/>
    <w:rsid w:val="00F00145"/>
    <w:rsid w:val="00F02CC2"/>
    <w:rsid w:val="00F0786D"/>
    <w:rsid w:val="00F11EB7"/>
    <w:rsid w:val="00F13A93"/>
    <w:rsid w:val="00F13DE9"/>
    <w:rsid w:val="00F16105"/>
    <w:rsid w:val="00F201E3"/>
    <w:rsid w:val="00F24964"/>
    <w:rsid w:val="00F2687E"/>
    <w:rsid w:val="00F31C90"/>
    <w:rsid w:val="00F333CF"/>
    <w:rsid w:val="00F33B46"/>
    <w:rsid w:val="00F40072"/>
    <w:rsid w:val="00F41C11"/>
    <w:rsid w:val="00F42063"/>
    <w:rsid w:val="00F4483D"/>
    <w:rsid w:val="00F44FBF"/>
    <w:rsid w:val="00F457AF"/>
    <w:rsid w:val="00F45E9C"/>
    <w:rsid w:val="00F52CEB"/>
    <w:rsid w:val="00F5313A"/>
    <w:rsid w:val="00F53919"/>
    <w:rsid w:val="00F60CD0"/>
    <w:rsid w:val="00F62BAE"/>
    <w:rsid w:val="00F638CE"/>
    <w:rsid w:val="00F6667A"/>
    <w:rsid w:val="00F723AF"/>
    <w:rsid w:val="00F72E05"/>
    <w:rsid w:val="00F73751"/>
    <w:rsid w:val="00F751DA"/>
    <w:rsid w:val="00F756DA"/>
    <w:rsid w:val="00F80009"/>
    <w:rsid w:val="00F813C5"/>
    <w:rsid w:val="00F82409"/>
    <w:rsid w:val="00F84212"/>
    <w:rsid w:val="00F842D5"/>
    <w:rsid w:val="00F8473F"/>
    <w:rsid w:val="00F8559E"/>
    <w:rsid w:val="00F91EFC"/>
    <w:rsid w:val="00F96EEB"/>
    <w:rsid w:val="00F976A9"/>
    <w:rsid w:val="00FA24EB"/>
    <w:rsid w:val="00FA316C"/>
    <w:rsid w:val="00FA4792"/>
    <w:rsid w:val="00FA5C65"/>
    <w:rsid w:val="00FB0452"/>
    <w:rsid w:val="00FB147C"/>
    <w:rsid w:val="00FB238C"/>
    <w:rsid w:val="00FB4C0E"/>
    <w:rsid w:val="00FB5575"/>
    <w:rsid w:val="00FC1340"/>
    <w:rsid w:val="00FC2FCA"/>
    <w:rsid w:val="00FC368C"/>
    <w:rsid w:val="00FC6854"/>
    <w:rsid w:val="00FD0F38"/>
    <w:rsid w:val="00FD3101"/>
    <w:rsid w:val="00FD59D7"/>
    <w:rsid w:val="00FD7559"/>
    <w:rsid w:val="00FD77E0"/>
    <w:rsid w:val="00FE14B7"/>
    <w:rsid w:val="00FE7860"/>
    <w:rsid w:val="00FF0C30"/>
    <w:rsid w:val="00FF254C"/>
    <w:rsid w:val="00FF4B54"/>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4E6E6C71"/>
  <w15:docId w15:val="{BE9457D9-04B1-4B92-A5CC-539C9B070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2FCA"/>
    <w:rPr>
      <w:sz w:val="24"/>
      <w:szCs w:val="24"/>
      <w:lang w:val="es-ES" w:eastAsia="es-ES"/>
    </w:rPr>
  </w:style>
  <w:style w:type="paragraph" w:styleId="Ttulo1">
    <w:name w:val="heading 1"/>
    <w:basedOn w:val="Normal"/>
    <w:next w:val="Normal"/>
    <w:qFormat/>
    <w:rsid w:val="00CA56AB"/>
    <w:pPr>
      <w:keepNext/>
      <w:numPr>
        <w:numId w:val="3"/>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FC2FCA"/>
    <w:pPr>
      <w:keepNext/>
      <w:outlineLvl w:val="3"/>
    </w:pPr>
    <w:rPr>
      <w:rFonts w:ascii="Arial" w:hAnsi="Arial" w:cs="Arial"/>
      <w:b/>
      <w:bCs/>
      <w:i/>
      <w:iCs/>
      <w:sz w:val="28"/>
    </w:rPr>
  </w:style>
  <w:style w:type="paragraph" w:styleId="Ttulo5">
    <w:name w:val="heading 5"/>
    <w:basedOn w:val="Normal"/>
    <w:next w:val="Normal"/>
    <w:qFormat/>
    <w:rsid w:val="00FC2FCA"/>
    <w:pPr>
      <w:keepNext/>
      <w:jc w:val="center"/>
      <w:outlineLvl w:val="4"/>
    </w:pPr>
    <w:rPr>
      <w:rFonts w:ascii="Arial" w:hAnsi="Arial" w:cs="Arial"/>
      <w:i/>
      <w:iCs/>
      <w:color w:val="999999"/>
      <w:sz w:val="20"/>
      <w:szCs w:val="20"/>
    </w:rPr>
  </w:style>
  <w:style w:type="paragraph" w:styleId="Ttulo6">
    <w:name w:val="heading 6"/>
    <w:basedOn w:val="Normal"/>
    <w:next w:val="Normal"/>
    <w:qFormat/>
    <w:rsid w:val="00FC2FCA"/>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FC2FCA"/>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FC2FCA"/>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FC2FCA"/>
    <w:rPr>
      <w:color w:val="0000FF"/>
      <w:u w:val="single"/>
    </w:rPr>
  </w:style>
  <w:style w:type="paragraph" w:styleId="Encabezado">
    <w:name w:val="header"/>
    <w:basedOn w:val="Normal"/>
    <w:rsid w:val="00FC2FCA"/>
    <w:pPr>
      <w:tabs>
        <w:tab w:val="center" w:pos="4252"/>
        <w:tab w:val="right" w:pos="8504"/>
      </w:tabs>
    </w:pPr>
  </w:style>
  <w:style w:type="paragraph" w:styleId="Piedepgina">
    <w:name w:val="footer"/>
    <w:basedOn w:val="Normal"/>
    <w:link w:val="PiedepginaCar"/>
    <w:rsid w:val="00FC2FCA"/>
    <w:pPr>
      <w:tabs>
        <w:tab w:val="center" w:pos="4252"/>
        <w:tab w:val="right" w:pos="8504"/>
      </w:tabs>
    </w:pPr>
  </w:style>
  <w:style w:type="character" w:styleId="Nmerodepgina">
    <w:name w:val="page number"/>
    <w:basedOn w:val="Fuentedeprrafopredeter"/>
    <w:rsid w:val="00FC2FCA"/>
  </w:style>
  <w:style w:type="paragraph" w:styleId="Lista2">
    <w:name w:val="List 2"/>
    <w:basedOn w:val="Normal"/>
    <w:rsid w:val="00FC2FCA"/>
    <w:pPr>
      <w:ind w:left="566" w:hanging="283"/>
    </w:pPr>
    <w:rPr>
      <w:szCs w:val="20"/>
      <w:lang w:val="es-ES_tradnl"/>
    </w:rPr>
  </w:style>
  <w:style w:type="character" w:styleId="Refdecomentario">
    <w:name w:val="annotation reference"/>
    <w:semiHidden/>
    <w:rsid w:val="00FC2FCA"/>
    <w:rPr>
      <w:sz w:val="16"/>
      <w:szCs w:val="16"/>
    </w:rPr>
  </w:style>
  <w:style w:type="paragraph" w:styleId="Textocomentario">
    <w:name w:val="annotation text"/>
    <w:basedOn w:val="Normal"/>
    <w:semiHidden/>
    <w:rsid w:val="00FC2FCA"/>
    <w:rPr>
      <w:sz w:val="20"/>
      <w:szCs w:val="20"/>
    </w:rPr>
  </w:style>
  <w:style w:type="paragraph" w:styleId="Asuntodelcomentario">
    <w:name w:val="annotation subject"/>
    <w:basedOn w:val="Textocomentario"/>
    <w:next w:val="Textocomentario"/>
    <w:semiHidden/>
    <w:rsid w:val="00FC2FCA"/>
    <w:rPr>
      <w:b/>
      <w:bCs/>
    </w:rPr>
  </w:style>
  <w:style w:type="paragraph" w:styleId="Textodeglobo">
    <w:name w:val="Balloon Text"/>
    <w:basedOn w:val="Normal"/>
    <w:semiHidden/>
    <w:rsid w:val="00FC2FCA"/>
    <w:rPr>
      <w:rFonts w:ascii="Tahoma" w:hAnsi="Tahoma" w:cs="Tahoma"/>
      <w:sz w:val="16"/>
      <w:szCs w:val="16"/>
    </w:rPr>
  </w:style>
  <w:style w:type="paragraph" w:styleId="Continuarlista2">
    <w:name w:val="List Continue 2"/>
    <w:basedOn w:val="Normal"/>
    <w:rsid w:val="00FC2FCA"/>
    <w:pPr>
      <w:spacing w:after="120"/>
      <w:ind w:left="566"/>
    </w:pPr>
    <w:rPr>
      <w:szCs w:val="20"/>
      <w:lang w:val="es-ES_tradnl"/>
    </w:rPr>
  </w:style>
  <w:style w:type="paragraph" w:styleId="Textoindependiente">
    <w:name w:val="Body Text"/>
    <w:basedOn w:val="Normal"/>
    <w:rsid w:val="00FC2FCA"/>
    <w:pPr>
      <w:jc w:val="both"/>
    </w:pPr>
    <w:rPr>
      <w:rFonts w:ascii="Arial" w:hAnsi="Arial" w:cs="Arial"/>
    </w:rPr>
  </w:style>
  <w:style w:type="paragraph" w:customStyle="1" w:styleId="cmr">
    <w:name w:val="cmr"/>
    <w:basedOn w:val="Lista"/>
    <w:rsid w:val="00FC2FCA"/>
    <w:pPr>
      <w:tabs>
        <w:tab w:val="num" w:pos="1080"/>
      </w:tabs>
      <w:ind w:left="0" w:firstLine="0"/>
    </w:pPr>
    <w:rPr>
      <w:rFonts w:ascii="Arial" w:hAnsi="Arial"/>
      <w:b/>
      <w:sz w:val="20"/>
    </w:rPr>
  </w:style>
  <w:style w:type="paragraph" w:styleId="Lista">
    <w:name w:val="List"/>
    <w:basedOn w:val="Normal"/>
    <w:rsid w:val="00FC2FCA"/>
    <w:pPr>
      <w:ind w:left="283" w:hanging="283"/>
    </w:pPr>
    <w:rPr>
      <w:szCs w:val="20"/>
      <w:lang w:val="es-ES_tradnl"/>
    </w:rPr>
  </w:style>
  <w:style w:type="paragraph" w:styleId="Textosinformato">
    <w:name w:val="Plain Text"/>
    <w:basedOn w:val="Normal"/>
    <w:link w:val="TextosinformatoCar"/>
    <w:uiPriority w:val="99"/>
    <w:rsid w:val="00FC2FCA"/>
    <w:rPr>
      <w:rFonts w:ascii="Courier New" w:hAnsi="Courier New"/>
      <w:sz w:val="20"/>
      <w:szCs w:val="20"/>
    </w:rPr>
  </w:style>
  <w:style w:type="paragraph" w:customStyle="1" w:styleId="Textopredeterminado">
    <w:name w:val="Texto predeterminado"/>
    <w:basedOn w:val="Normal"/>
    <w:rsid w:val="00FC2FCA"/>
    <w:pPr>
      <w:suppressAutoHyphens/>
      <w:overflowPunct w:val="0"/>
      <w:autoSpaceDE w:val="0"/>
      <w:textAlignment w:val="baseline"/>
    </w:pPr>
    <w:rPr>
      <w:szCs w:val="20"/>
      <w:lang w:val="es-CO" w:eastAsia="es-MX"/>
    </w:rPr>
  </w:style>
  <w:style w:type="paragraph" w:styleId="Textoindependiente2">
    <w:name w:val="Body Text 2"/>
    <w:basedOn w:val="Normal"/>
    <w:rsid w:val="00FC2FCA"/>
    <w:rPr>
      <w:rFonts w:ascii="Arial" w:hAnsi="Arial" w:cs="Arial"/>
      <w:i/>
      <w:iCs/>
      <w:sz w:val="22"/>
      <w:szCs w:val="20"/>
    </w:rPr>
  </w:style>
  <w:style w:type="character" w:styleId="Hipervnculovisitado">
    <w:name w:val="FollowedHyperlink"/>
    <w:rsid w:val="00FC2FCA"/>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link w:val="Sangra2detindependiente"/>
    <w:rsid w:val="00DA535E"/>
    <w:rPr>
      <w:sz w:val="24"/>
      <w:szCs w:val="24"/>
    </w:rPr>
  </w:style>
  <w:style w:type="paragraph" w:styleId="Subttulo">
    <w:name w:val="Subtitle"/>
    <w:basedOn w:val="Normal"/>
    <w:next w:val="Normal"/>
    <w:link w:val="SubttuloCar"/>
    <w:qFormat/>
    <w:rsid w:val="00692DD0"/>
    <w:pPr>
      <w:spacing w:after="60"/>
      <w:jc w:val="center"/>
      <w:outlineLvl w:val="1"/>
    </w:pPr>
    <w:rPr>
      <w:rFonts w:ascii="Cambria" w:hAnsi="Cambria"/>
    </w:rPr>
  </w:style>
  <w:style w:type="character" w:customStyle="1" w:styleId="SubttuloCar">
    <w:name w:val="Subtítulo Car"/>
    <w:link w:val="Subttulo"/>
    <w:rsid w:val="00692DD0"/>
    <w:rPr>
      <w:rFonts w:ascii="Cambria" w:eastAsia="Times New Roman" w:hAnsi="Cambria"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51ED-3FA1-4BD2-BD24-083D046D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14</Pages>
  <Words>3566</Words>
  <Characters>19618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Jose Eduardo Galaviz Martinez</cp:lastModifiedBy>
  <cp:revision>17</cp:revision>
  <cp:lastPrinted>2013-07-05T03:09:00Z</cp:lastPrinted>
  <dcterms:created xsi:type="dcterms:W3CDTF">2020-02-26T16:07:00Z</dcterms:created>
  <dcterms:modified xsi:type="dcterms:W3CDTF">2024-08-28T21:13:00Z</dcterms:modified>
</cp:coreProperties>
</file>