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431D5" w14:textId="77777777" w:rsidR="000875E2" w:rsidRDefault="00162541" w:rsidP="000875E2">
      <w:pPr>
        <w:tabs>
          <w:tab w:val="left" w:pos="1506"/>
          <w:tab w:val="left" w:pos="3593"/>
        </w:tabs>
        <w:rPr>
          <w:rFonts w:asciiTheme="minorHAnsi" w:hAnsiTheme="minorHAnsi" w:cstheme="minorHAnsi"/>
          <w:b/>
          <w:bCs/>
          <w:iCs/>
          <w:color w:val="183962"/>
          <w:sz w:val="56"/>
          <w:szCs w:val="56"/>
        </w:rPr>
      </w:pPr>
      <w:r>
        <w:rPr>
          <w:rFonts w:asciiTheme="minorHAnsi" w:hAnsiTheme="minorHAnsi" w:cstheme="minorHAnsi"/>
          <w:b/>
          <w:bCs/>
          <w:iCs/>
          <w:noProof/>
          <w:color w:val="183962"/>
          <w:sz w:val="56"/>
          <w:szCs w:val="56"/>
          <w:lang w:val="es-MX" w:eastAsia="es-MX"/>
        </w:rPr>
        <w:drawing>
          <wp:anchor distT="0" distB="0" distL="114300" distR="114300" simplePos="0" relativeHeight="251656704" behindDoc="1" locked="0" layoutInCell="1" allowOverlap="1" wp14:anchorId="345B965A" wp14:editId="5869EA9F">
            <wp:simplePos x="0" y="0"/>
            <wp:positionH relativeFrom="column">
              <wp:posOffset>-297409</wp:posOffset>
            </wp:positionH>
            <wp:positionV relativeFrom="paragraph">
              <wp:posOffset>-1184148</wp:posOffset>
            </wp:positionV>
            <wp:extent cx="6395085" cy="6861658"/>
            <wp:effectExtent l="0" t="0" r="0" b="0"/>
            <wp:wrapNone/>
            <wp:docPr id="5" name="Imagen 5" descr="Descripción: Portad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Portada-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5702" cy="6862320"/>
                    </a:xfrm>
                    <a:prstGeom prst="rect">
                      <a:avLst/>
                    </a:prstGeom>
                    <a:noFill/>
                    <a:ln>
                      <a:noFill/>
                    </a:ln>
                  </pic:spPr>
                </pic:pic>
              </a:graphicData>
            </a:graphic>
          </wp:anchor>
        </w:drawing>
      </w:r>
      <w:r w:rsidR="00D9763D">
        <w:rPr>
          <w:rFonts w:asciiTheme="minorHAnsi" w:hAnsiTheme="minorHAnsi" w:cstheme="minorHAnsi"/>
          <w:b/>
          <w:bCs/>
          <w:iCs/>
          <w:color w:val="183962"/>
          <w:sz w:val="56"/>
          <w:szCs w:val="56"/>
        </w:rPr>
        <w:t>G</w:t>
      </w:r>
    </w:p>
    <w:p w14:paraId="5EE874D8" w14:textId="77777777" w:rsidR="000875E2" w:rsidRDefault="000875E2" w:rsidP="000875E2">
      <w:pPr>
        <w:tabs>
          <w:tab w:val="left" w:pos="1506"/>
          <w:tab w:val="left" w:pos="3593"/>
        </w:tabs>
        <w:rPr>
          <w:rFonts w:asciiTheme="minorHAnsi" w:hAnsiTheme="minorHAnsi" w:cstheme="minorHAnsi"/>
          <w:b/>
          <w:bCs/>
          <w:iCs/>
          <w:color w:val="183962"/>
          <w:sz w:val="56"/>
          <w:szCs w:val="56"/>
        </w:rPr>
      </w:pPr>
    </w:p>
    <w:p w14:paraId="16D772B7" w14:textId="77777777" w:rsidR="000875E2" w:rsidRDefault="000875E2" w:rsidP="000875E2">
      <w:pPr>
        <w:tabs>
          <w:tab w:val="left" w:pos="1506"/>
          <w:tab w:val="left" w:pos="3593"/>
        </w:tabs>
        <w:rPr>
          <w:rFonts w:asciiTheme="minorHAnsi" w:hAnsiTheme="minorHAnsi" w:cstheme="minorHAnsi"/>
          <w:b/>
          <w:bCs/>
          <w:iCs/>
          <w:color w:val="183962"/>
          <w:sz w:val="56"/>
          <w:szCs w:val="56"/>
        </w:rPr>
      </w:pPr>
    </w:p>
    <w:p w14:paraId="62588DB3" w14:textId="77777777" w:rsidR="000875E2" w:rsidRDefault="000875E2" w:rsidP="000875E2">
      <w:pPr>
        <w:tabs>
          <w:tab w:val="left" w:pos="1506"/>
          <w:tab w:val="left" w:pos="3593"/>
        </w:tabs>
        <w:rPr>
          <w:rFonts w:asciiTheme="minorHAnsi" w:hAnsiTheme="minorHAnsi" w:cstheme="minorHAnsi"/>
          <w:b/>
          <w:bCs/>
          <w:iCs/>
          <w:color w:val="183962"/>
          <w:sz w:val="56"/>
          <w:szCs w:val="56"/>
        </w:rPr>
      </w:pPr>
    </w:p>
    <w:p w14:paraId="7A410735" w14:textId="77777777" w:rsidR="000875E2" w:rsidRDefault="000875E2" w:rsidP="000875E2">
      <w:pPr>
        <w:tabs>
          <w:tab w:val="left" w:pos="1506"/>
          <w:tab w:val="left" w:pos="3593"/>
        </w:tabs>
        <w:rPr>
          <w:rFonts w:asciiTheme="minorHAnsi" w:hAnsiTheme="minorHAnsi" w:cstheme="minorHAnsi"/>
          <w:b/>
          <w:bCs/>
          <w:iCs/>
          <w:color w:val="183962"/>
          <w:sz w:val="56"/>
          <w:szCs w:val="56"/>
        </w:rPr>
      </w:pPr>
    </w:p>
    <w:p w14:paraId="2BBE6DC6" w14:textId="77777777" w:rsidR="000875E2" w:rsidRDefault="000875E2" w:rsidP="000875E2">
      <w:pPr>
        <w:tabs>
          <w:tab w:val="left" w:pos="1506"/>
          <w:tab w:val="left" w:pos="3593"/>
        </w:tabs>
        <w:rPr>
          <w:rFonts w:asciiTheme="minorHAnsi" w:hAnsiTheme="minorHAnsi" w:cstheme="minorHAnsi"/>
          <w:b/>
          <w:bCs/>
          <w:iCs/>
          <w:color w:val="183962"/>
          <w:sz w:val="56"/>
          <w:szCs w:val="56"/>
        </w:rPr>
      </w:pPr>
    </w:p>
    <w:p w14:paraId="4385FF99" w14:textId="77777777" w:rsidR="002036B6" w:rsidRPr="00043C1F" w:rsidRDefault="002036B6">
      <w:pPr>
        <w:rPr>
          <w:rFonts w:asciiTheme="minorHAnsi" w:hAnsiTheme="minorHAnsi" w:cstheme="minorHAnsi"/>
          <w:b/>
          <w:bCs/>
          <w:iCs/>
          <w:sz w:val="22"/>
          <w:szCs w:val="22"/>
        </w:rPr>
      </w:pPr>
    </w:p>
    <w:p w14:paraId="06AB730B" w14:textId="77777777" w:rsidR="002036B6" w:rsidRDefault="002036B6">
      <w:pPr>
        <w:rPr>
          <w:rFonts w:asciiTheme="minorHAnsi" w:hAnsiTheme="minorHAnsi" w:cstheme="minorHAnsi"/>
          <w:b/>
          <w:bCs/>
          <w:iCs/>
        </w:rPr>
      </w:pPr>
    </w:p>
    <w:p w14:paraId="7A691408" w14:textId="77777777" w:rsidR="00A8284D" w:rsidRPr="005C727E" w:rsidRDefault="00A8284D">
      <w:pPr>
        <w:rPr>
          <w:rFonts w:ascii="Calibri" w:hAnsi="Calibri" w:cs="Calibri"/>
          <w:b/>
          <w:bCs/>
          <w:i/>
          <w:iCs/>
          <w:color w:val="244061"/>
        </w:rPr>
      </w:pPr>
    </w:p>
    <w:p w14:paraId="2C326919" w14:textId="77777777" w:rsidR="00A358B1" w:rsidRDefault="00A358B1">
      <w:pPr>
        <w:rPr>
          <w:rFonts w:asciiTheme="minorHAnsi" w:hAnsiTheme="minorHAnsi" w:cstheme="minorHAnsi"/>
          <w:b/>
          <w:bCs/>
          <w:iCs/>
          <w:sz w:val="22"/>
          <w:szCs w:val="22"/>
        </w:rPr>
      </w:pPr>
    </w:p>
    <w:p w14:paraId="24F6B708" w14:textId="77777777" w:rsidR="00A358B1" w:rsidRDefault="00A358B1">
      <w:pPr>
        <w:rPr>
          <w:rFonts w:asciiTheme="minorHAnsi" w:hAnsiTheme="minorHAnsi" w:cstheme="minorHAnsi"/>
          <w:b/>
          <w:bCs/>
          <w:iCs/>
          <w:sz w:val="22"/>
          <w:szCs w:val="22"/>
        </w:rPr>
      </w:pPr>
    </w:p>
    <w:p w14:paraId="27D8644E" w14:textId="77777777" w:rsidR="00A358B1" w:rsidRDefault="00A358B1">
      <w:pPr>
        <w:rPr>
          <w:rFonts w:asciiTheme="minorHAnsi" w:hAnsiTheme="minorHAnsi" w:cstheme="minorHAnsi"/>
          <w:b/>
          <w:bCs/>
          <w:iCs/>
          <w:sz w:val="22"/>
          <w:szCs w:val="22"/>
        </w:rPr>
      </w:pPr>
    </w:p>
    <w:p w14:paraId="338CD93B" w14:textId="77777777" w:rsidR="00A358B1" w:rsidRDefault="00A358B1">
      <w:pPr>
        <w:rPr>
          <w:rFonts w:asciiTheme="minorHAnsi" w:hAnsiTheme="minorHAnsi" w:cstheme="minorHAnsi"/>
          <w:b/>
          <w:bCs/>
          <w:iCs/>
          <w:sz w:val="22"/>
          <w:szCs w:val="22"/>
        </w:rPr>
      </w:pPr>
    </w:p>
    <w:p w14:paraId="3D767E8E" w14:textId="77777777" w:rsidR="00A358B1" w:rsidRDefault="00A358B1">
      <w:pPr>
        <w:rPr>
          <w:rFonts w:asciiTheme="minorHAnsi" w:hAnsiTheme="minorHAnsi" w:cstheme="minorHAnsi"/>
          <w:b/>
          <w:bCs/>
          <w:iCs/>
          <w:sz w:val="22"/>
          <w:szCs w:val="22"/>
        </w:rPr>
      </w:pPr>
    </w:p>
    <w:p w14:paraId="05E1EA6D" w14:textId="77777777" w:rsidR="00A358B1" w:rsidRDefault="00A358B1">
      <w:pPr>
        <w:rPr>
          <w:rFonts w:asciiTheme="minorHAnsi" w:hAnsiTheme="minorHAnsi" w:cstheme="minorHAnsi"/>
          <w:b/>
          <w:bCs/>
          <w:iCs/>
          <w:sz w:val="22"/>
          <w:szCs w:val="22"/>
        </w:rPr>
      </w:pPr>
    </w:p>
    <w:p w14:paraId="46EB0D19" w14:textId="77777777" w:rsidR="00A358B1" w:rsidRDefault="00A358B1">
      <w:pPr>
        <w:rPr>
          <w:rFonts w:asciiTheme="minorHAnsi" w:hAnsiTheme="minorHAnsi" w:cstheme="minorHAnsi"/>
          <w:b/>
          <w:bCs/>
          <w:iCs/>
          <w:sz w:val="22"/>
          <w:szCs w:val="22"/>
        </w:rPr>
      </w:pPr>
    </w:p>
    <w:p w14:paraId="42624615" w14:textId="77777777" w:rsidR="00A358B1" w:rsidRDefault="00A358B1">
      <w:pPr>
        <w:rPr>
          <w:rFonts w:asciiTheme="minorHAnsi" w:hAnsiTheme="minorHAnsi" w:cstheme="minorHAnsi"/>
          <w:b/>
          <w:bCs/>
          <w:iCs/>
          <w:sz w:val="22"/>
          <w:szCs w:val="22"/>
        </w:rPr>
      </w:pPr>
    </w:p>
    <w:p w14:paraId="4F2770D7" w14:textId="77777777" w:rsidR="00A358B1" w:rsidRDefault="00A358B1">
      <w:pPr>
        <w:rPr>
          <w:rFonts w:asciiTheme="minorHAnsi" w:hAnsiTheme="minorHAnsi" w:cstheme="minorHAnsi"/>
          <w:b/>
          <w:bCs/>
          <w:iCs/>
          <w:sz w:val="22"/>
          <w:szCs w:val="22"/>
        </w:rPr>
      </w:pPr>
    </w:p>
    <w:p w14:paraId="3720C072" w14:textId="77777777" w:rsidR="00A8284D" w:rsidRPr="00A8284D" w:rsidRDefault="00A8284D" w:rsidP="00A8284D">
      <w:pPr>
        <w:tabs>
          <w:tab w:val="left" w:pos="1506"/>
          <w:tab w:val="left" w:pos="3593"/>
        </w:tabs>
        <w:jc w:val="center"/>
        <w:rPr>
          <w:rFonts w:asciiTheme="minorHAnsi" w:hAnsiTheme="minorHAnsi" w:cstheme="minorHAnsi"/>
          <w:b/>
          <w:bCs/>
          <w:iCs/>
          <w:color w:val="FFFFFF" w:themeColor="background1"/>
          <w:sz w:val="40"/>
          <w:szCs w:val="40"/>
        </w:rPr>
      </w:pPr>
    </w:p>
    <w:p w14:paraId="7E83B52B" w14:textId="77777777" w:rsidR="00A358B1" w:rsidRDefault="00A358B1" w:rsidP="00A8284D">
      <w:pPr>
        <w:tabs>
          <w:tab w:val="left" w:pos="945"/>
        </w:tabs>
        <w:rPr>
          <w:rFonts w:asciiTheme="minorHAnsi" w:hAnsiTheme="minorHAnsi" w:cstheme="minorHAnsi"/>
          <w:b/>
          <w:bCs/>
          <w:iCs/>
          <w:sz w:val="22"/>
          <w:szCs w:val="22"/>
        </w:rPr>
      </w:pPr>
    </w:p>
    <w:p w14:paraId="1DCA3812" w14:textId="77777777" w:rsidR="002036B6" w:rsidRDefault="002036B6">
      <w:pPr>
        <w:rPr>
          <w:rFonts w:asciiTheme="minorHAnsi" w:hAnsiTheme="minorHAnsi" w:cstheme="minorHAnsi"/>
          <w:b/>
          <w:bCs/>
          <w:iCs/>
          <w:sz w:val="22"/>
          <w:szCs w:val="22"/>
        </w:rPr>
      </w:pPr>
    </w:p>
    <w:p w14:paraId="71D5D158" w14:textId="77777777" w:rsidR="00294C6F" w:rsidRDefault="00432616" w:rsidP="00432616">
      <w:pPr>
        <w:jc w:val="center"/>
        <w:rPr>
          <w:rFonts w:ascii="Arial" w:hAnsi="Arial" w:cs="Arial"/>
          <w:b/>
          <w:bCs/>
          <w:iCs/>
          <w:color w:val="FFFFFF" w:themeColor="background1"/>
          <w:szCs w:val="28"/>
        </w:rPr>
      </w:pPr>
      <w:r w:rsidRPr="0063162C">
        <w:rPr>
          <w:rFonts w:ascii="Arial" w:hAnsi="Arial" w:cs="Arial"/>
          <w:b/>
          <w:bCs/>
          <w:iCs/>
          <w:color w:val="FFFFFF" w:themeColor="background1"/>
          <w:szCs w:val="28"/>
        </w:rPr>
        <w:t>PROCEDIMIENTO</w:t>
      </w:r>
      <w:r>
        <w:rPr>
          <w:rFonts w:ascii="Arial" w:hAnsi="Arial" w:cs="Arial"/>
          <w:b/>
          <w:bCs/>
          <w:iCs/>
          <w:color w:val="FFFFFF" w:themeColor="background1"/>
          <w:szCs w:val="28"/>
        </w:rPr>
        <w:t xml:space="preserve"> DE USO Y SELECCIÓN DE HERRAMIENTA PARA MANIOBRAS DE RESCATE </w:t>
      </w:r>
    </w:p>
    <w:p w14:paraId="32CD0FC3" w14:textId="100CA37D" w:rsidR="00946A25" w:rsidRDefault="00F6367C" w:rsidP="00946A25">
      <w:pPr>
        <w:jc w:val="both"/>
        <w:rPr>
          <w:rFonts w:ascii="Arial" w:hAnsi="Arial" w:cs="Arial"/>
          <w:b/>
          <w:bCs/>
          <w:iCs/>
          <w:color w:val="000066"/>
        </w:rPr>
      </w:pPr>
      <w:r w:rsidRPr="00A238BD">
        <w:rPr>
          <w:rFonts w:ascii="Arial" w:hAnsi="Arial" w:cs="Arial"/>
          <w:b/>
          <w:bCs/>
          <w:iCs/>
          <w:color w:val="000066"/>
        </w:rPr>
        <w:t>MX-PR-O</w:t>
      </w:r>
      <w:r w:rsidR="00984883" w:rsidRPr="00A238BD">
        <w:rPr>
          <w:rFonts w:ascii="Arial" w:hAnsi="Arial" w:cs="Arial"/>
          <w:b/>
          <w:bCs/>
          <w:iCs/>
          <w:color w:val="000066"/>
        </w:rPr>
        <w:t>P</w:t>
      </w:r>
      <w:r w:rsidRPr="00A238BD">
        <w:rPr>
          <w:rFonts w:ascii="Arial" w:hAnsi="Arial" w:cs="Arial"/>
          <w:b/>
          <w:bCs/>
          <w:iCs/>
          <w:color w:val="000066"/>
        </w:rPr>
        <w:t>P-29</w:t>
      </w:r>
      <w:r w:rsidR="007E44A9" w:rsidRPr="00A238BD">
        <w:rPr>
          <w:rFonts w:ascii="Arial" w:hAnsi="Arial" w:cs="Arial"/>
          <w:b/>
          <w:bCs/>
          <w:iCs/>
          <w:color w:val="000066"/>
        </w:rPr>
        <w:t xml:space="preserve">                                 </w:t>
      </w:r>
      <w:r w:rsidR="00D9763D" w:rsidRPr="00A238BD">
        <w:rPr>
          <w:rFonts w:ascii="Arial" w:hAnsi="Arial" w:cs="Arial"/>
          <w:b/>
          <w:bCs/>
          <w:iCs/>
          <w:color w:val="000066"/>
        </w:rPr>
        <w:t>REV-</w:t>
      </w:r>
      <w:r w:rsidR="00C570E3">
        <w:rPr>
          <w:rFonts w:ascii="Arial" w:hAnsi="Arial" w:cs="Arial"/>
          <w:b/>
          <w:bCs/>
          <w:iCs/>
          <w:color w:val="000066"/>
        </w:rPr>
        <w:t>2</w:t>
      </w:r>
      <w:r w:rsidR="007E44A9" w:rsidRPr="00A238BD">
        <w:rPr>
          <w:rFonts w:ascii="Arial" w:hAnsi="Arial" w:cs="Arial"/>
          <w:b/>
          <w:bCs/>
          <w:iCs/>
          <w:color w:val="000066"/>
        </w:rPr>
        <w:t xml:space="preserve">                       </w:t>
      </w:r>
      <w:r w:rsidR="00C570E3">
        <w:rPr>
          <w:rFonts w:ascii="Arial" w:hAnsi="Arial" w:cs="Arial"/>
          <w:b/>
          <w:bCs/>
          <w:iCs/>
          <w:color w:val="000066"/>
        </w:rPr>
        <w:t>22</w:t>
      </w:r>
      <w:r w:rsidR="00A238BD">
        <w:rPr>
          <w:rFonts w:ascii="Arial" w:hAnsi="Arial" w:cs="Arial"/>
          <w:b/>
          <w:bCs/>
          <w:iCs/>
          <w:color w:val="000066"/>
        </w:rPr>
        <w:t xml:space="preserve"> de </w:t>
      </w:r>
      <w:r w:rsidR="00C570E3">
        <w:rPr>
          <w:rFonts w:ascii="Arial" w:hAnsi="Arial" w:cs="Arial"/>
          <w:b/>
          <w:bCs/>
          <w:iCs/>
          <w:color w:val="000066"/>
        </w:rPr>
        <w:t>noviembre</w:t>
      </w:r>
      <w:r w:rsidR="00A238BD">
        <w:rPr>
          <w:rFonts w:ascii="Arial" w:hAnsi="Arial" w:cs="Arial"/>
          <w:b/>
          <w:bCs/>
          <w:iCs/>
          <w:color w:val="000066"/>
        </w:rPr>
        <w:t xml:space="preserve"> del 2024</w:t>
      </w:r>
    </w:p>
    <w:p w14:paraId="7FE269CD" w14:textId="2127CF52" w:rsidR="00DC410F" w:rsidRPr="00DC410F" w:rsidRDefault="00FA2176" w:rsidP="00946A25">
      <w:pPr>
        <w:jc w:val="both"/>
        <w:rPr>
          <w:rFonts w:ascii="Arial" w:hAnsi="Arial" w:cs="Arial"/>
          <w:b/>
          <w:bCs/>
          <w:iCs/>
          <w:color w:val="000066"/>
        </w:rPr>
      </w:pPr>
      <w:r>
        <w:rPr>
          <w:rFonts w:ascii="Arial" w:hAnsi="Arial" w:cs="Arial"/>
          <w:b/>
          <w:bCs/>
          <w:iCs/>
          <w:color w:val="000066"/>
        </w:rPr>
        <w:lastRenderedPageBreak/>
        <w:t xml:space="preserve"> </w:t>
      </w:r>
    </w:p>
    <w:p w14:paraId="2C01E5FE" w14:textId="77777777" w:rsidR="00D23413" w:rsidRPr="00D22838" w:rsidRDefault="00946A25" w:rsidP="00946A25">
      <w:pPr>
        <w:pStyle w:val="Ttulo1"/>
        <w:numPr>
          <w:ilvl w:val="0"/>
          <w:numId w:val="21"/>
        </w:numPr>
        <w:rPr>
          <w:rFonts w:ascii="Arial" w:hAnsi="Arial" w:cs="Arial"/>
          <w:szCs w:val="22"/>
        </w:rPr>
      </w:pPr>
      <w:r w:rsidRPr="00D22838">
        <w:rPr>
          <w:rFonts w:ascii="Arial" w:hAnsi="Arial" w:cs="Arial"/>
          <w:szCs w:val="22"/>
        </w:rPr>
        <w:t>OBJETIVO</w:t>
      </w:r>
    </w:p>
    <w:p w14:paraId="5FE11950" w14:textId="77777777" w:rsidR="00D23413" w:rsidRPr="00D22838" w:rsidRDefault="00D23413" w:rsidP="00294C6F">
      <w:pPr>
        <w:pStyle w:val="Ttulo1"/>
        <w:numPr>
          <w:ilvl w:val="0"/>
          <w:numId w:val="0"/>
        </w:numPr>
        <w:ind w:left="360" w:hanging="360"/>
        <w:rPr>
          <w:rFonts w:ascii="Arial" w:hAnsi="Arial" w:cs="Arial"/>
          <w:szCs w:val="22"/>
        </w:rPr>
      </w:pPr>
    </w:p>
    <w:p w14:paraId="5994FC4F" w14:textId="77777777" w:rsidR="00DC410F" w:rsidRPr="00D22838" w:rsidRDefault="00D42A2A" w:rsidP="00C306AC">
      <w:pPr>
        <w:jc w:val="both"/>
        <w:rPr>
          <w:rFonts w:ascii="Arial" w:hAnsi="Arial" w:cs="Arial"/>
          <w:sz w:val="22"/>
          <w:szCs w:val="22"/>
          <w:lang w:val="es-CO"/>
        </w:rPr>
      </w:pPr>
      <w:r w:rsidRPr="00D22838">
        <w:rPr>
          <w:rFonts w:ascii="Arial" w:hAnsi="Arial" w:cs="Arial"/>
          <w:sz w:val="22"/>
          <w:szCs w:val="22"/>
          <w:lang w:val="es-CO"/>
        </w:rPr>
        <w:t>Establecer los parámetros seguros, que garantice</w:t>
      </w:r>
      <w:r w:rsidR="00710E91" w:rsidRPr="00D22838">
        <w:rPr>
          <w:rFonts w:ascii="Arial" w:hAnsi="Arial" w:cs="Arial"/>
          <w:sz w:val="22"/>
          <w:szCs w:val="22"/>
          <w:lang w:val="es-CO"/>
        </w:rPr>
        <w:t xml:space="preserve"> el rescate de </w:t>
      </w:r>
      <w:r w:rsidR="00C306AC" w:rsidRPr="00D22838">
        <w:rPr>
          <w:rFonts w:ascii="Arial" w:hAnsi="Arial" w:cs="Arial"/>
          <w:sz w:val="22"/>
          <w:szCs w:val="22"/>
          <w:lang w:val="es-CO"/>
        </w:rPr>
        <w:t>tubería desacoplada</w:t>
      </w:r>
      <w:r w:rsidR="00710E91" w:rsidRPr="00D22838">
        <w:rPr>
          <w:rFonts w:ascii="Arial" w:hAnsi="Arial" w:cs="Arial"/>
          <w:sz w:val="22"/>
          <w:szCs w:val="22"/>
          <w:lang w:val="es-CO"/>
        </w:rPr>
        <w:t xml:space="preserve"> de la columna de </w:t>
      </w:r>
      <w:r w:rsidR="00C306AC" w:rsidRPr="00D22838">
        <w:rPr>
          <w:rFonts w:ascii="Arial" w:hAnsi="Arial" w:cs="Arial"/>
          <w:sz w:val="22"/>
          <w:szCs w:val="22"/>
          <w:lang w:val="es-CO"/>
        </w:rPr>
        <w:t>perforación</w:t>
      </w:r>
      <w:r w:rsidR="00957693" w:rsidRPr="00D22838">
        <w:rPr>
          <w:rFonts w:ascii="Arial" w:hAnsi="Arial" w:cs="Arial"/>
          <w:sz w:val="22"/>
          <w:szCs w:val="22"/>
          <w:lang w:val="es-CO"/>
        </w:rPr>
        <w:t xml:space="preserve">, teniendo en cuenta </w:t>
      </w:r>
      <w:r w:rsidR="00D23413" w:rsidRPr="00D22838">
        <w:rPr>
          <w:rFonts w:ascii="Arial" w:hAnsi="Arial" w:cs="Arial"/>
          <w:sz w:val="22"/>
          <w:szCs w:val="22"/>
          <w:lang w:val="es-CO"/>
        </w:rPr>
        <w:t xml:space="preserve">las </w:t>
      </w:r>
      <w:r w:rsidR="00957693" w:rsidRPr="00D22838">
        <w:rPr>
          <w:rFonts w:ascii="Arial" w:hAnsi="Arial" w:cs="Arial"/>
          <w:sz w:val="22"/>
          <w:szCs w:val="22"/>
          <w:lang w:val="es-CO"/>
        </w:rPr>
        <w:t>medidas de s</w:t>
      </w:r>
      <w:r w:rsidRPr="00D22838">
        <w:rPr>
          <w:rFonts w:ascii="Arial" w:hAnsi="Arial" w:cs="Arial"/>
          <w:sz w:val="22"/>
          <w:szCs w:val="22"/>
          <w:lang w:val="es-CO"/>
        </w:rPr>
        <w:t>eguridad necesaria que eliminen</w:t>
      </w:r>
      <w:r w:rsidR="00957693" w:rsidRPr="00D22838">
        <w:rPr>
          <w:rFonts w:ascii="Arial" w:hAnsi="Arial" w:cs="Arial"/>
          <w:sz w:val="22"/>
          <w:szCs w:val="22"/>
          <w:lang w:val="es-CO"/>
        </w:rPr>
        <w:t xml:space="preserve"> los factores y condiciones que ponen en peligro la salud y la seguridad en el trabajo.</w:t>
      </w:r>
    </w:p>
    <w:p w14:paraId="7880E64C" w14:textId="77777777" w:rsidR="00DC410F" w:rsidRPr="00D22838" w:rsidRDefault="00DC410F" w:rsidP="000F03A4">
      <w:pPr>
        <w:jc w:val="both"/>
        <w:rPr>
          <w:rFonts w:ascii="Arial" w:hAnsi="Arial" w:cs="Arial"/>
          <w:sz w:val="22"/>
          <w:szCs w:val="22"/>
        </w:rPr>
      </w:pPr>
    </w:p>
    <w:p w14:paraId="040FEB86" w14:textId="77777777" w:rsidR="00DC410F" w:rsidRPr="00D22838" w:rsidRDefault="00DC410F" w:rsidP="000F03A4">
      <w:pPr>
        <w:pStyle w:val="Ttulo1"/>
        <w:numPr>
          <w:ilvl w:val="0"/>
          <w:numId w:val="21"/>
        </w:numPr>
        <w:rPr>
          <w:rFonts w:ascii="Arial" w:hAnsi="Arial" w:cs="Arial"/>
          <w:szCs w:val="22"/>
          <w:lang w:val="es-ES_tradnl"/>
        </w:rPr>
      </w:pPr>
      <w:r w:rsidRPr="00D22838">
        <w:rPr>
          <w:rFonts w:ascii="Arial" w:hAnsi="Arial" w:cs="Arial"/>
          <w:szCs w:val="22"/>
          <w:lang w:val="es-ES_tradnl"/>
        </w:rPr>
        <w:t>ALCANCE</w:t>
      </w:r>
    </w:p>
    <w:p w14:paraId="71CB152C" w14:textId="77777777" w:rsidR="00A412E9" w:rsidRPr="00D22838" w:rsidRDefault="00A412E9" w:rsidP="000F03A4">
      <w:pPr>
        <w:jc w:val="both"/>
        <w:rPr>
          <w:rFonts w:ascii="Arial" w:hAnsi="Arial" w:cs="Arial"/>
          <w:sz w:val="22"/>
          <w:szCs w:val="22"/>
        </w:rPr>
      </w:pPr>
    </w:p>
    <w:p w14:paraId="16F81A3F" w14:textId="36114928" w:rsidR="00946A25" w:rsidRPr="00D22838" w:rsidRDefault="00A412E9" w:rsidP="000F03A4">
      <w:pPr>
        <w:jc w:val="both"/>
        <w:rPr>
          <w:rFonts w:ascii="Arial" w:hAnsi="Arial" w:cs="Arial"/>
          <w:sz w:val="22"/>
          <w:szCs w:val="22"/>
          <w:lang w:val="es-CO"/>
        </w:rPr>
      </w:pPr>
      <w:r w:rsidRPr="00D22838">
        <w:rPr>
          <w:rFonts w:ascii="Arial" w:hAnsi="Arial" w:cs="Arial"/>
          <w:sz w:val="22"/>
          <w:szCs w:val="22"/>
          <w:lang w:val="es-CO"/>
        </w:rPr>
        <w:t>Este procedimiento debe ser de conocimiento y aplicac</w:t>
      </w:r>
      <w:r w:rsidR="00DC75C6" w:rsidRPr="00D22838">
        <w:rPr>
          <w:rFonts w:ascii="Arial" w:hAnsi="Arial" w:cs="Arial"/>
          <w:sz w:val="22"/>
          <w:szCs w:val="22"/>
          <w:lang w:val="es-CO"/>
        </w:rPr>
        <w:t>ión de todos los supervisores, p</w:t>
      </w:r>
      <w:r w:rsidRPr="00D22838">
        <w:rPr>
          <w:rFonts w:ascii="Arial" w:hAnsi="Arial" w:cs="Arial"/>
          <w:sz w:val="22"/>
          <w:szCs w:val="22"/>
          <w:lang w:val="es-CO"/>
        </w:rPr>
        <w:t>erforista</w:t>
      </w:r>
      <w:r w:rsidR="004A20FA" w:rsidRPr="00D22838">
        <w:rPr>
          <w:rFonts w:ascii="Arial" w:hAnsi="Arial" w:cs="Arial"/>
          <w:sz w:val="22"/>
          <w:szCs w:val="22"/>
          <w:lang w:val="es-CO"/>
        </w:rPr>
        <w:t>s</w:t>
      </w:r>
      <w:r w:rsidRPr="00D22838">
        <w:rPr>
          <w:rFonts w:ascii="Arial" w:hAnsi="Arial" w:cs="Arial"/>
          <w:sz w:val="22"/>
          <w:szCs w:val="22"/>
          <w:lang w:val="es-CO"/>
        </w:rPr>
        <w:t xml:space="preserve"> y </w:t>
      </w:r>
      <w:r w:rsidR="00DC75C6" w:rsidRPr="00D22838">
        <w:rPr>
          <w:rFonts w:ascii="Arial" w:hAnsi="Arial" w:cs="Arial"/>
          <w:sz w:val="22"/>
          <w:szCs w:val="22"/>
          <w:lang w:val="es-CO"/>
        </w:rPr>
        <w:t>a</w:t>
      </w:r>
      <w:r w:rsidR="00053AAE" w:rsidRPr="00D22838">
        <w:rPr>
          <w:rFonts w:ascii="Arial" w:hAnsi="Arial" w:cs="Arial"/>
          <w:sz w:val="22"/>
          <w:szCs w:val="22"/>
          <w:lang w:val="es-CO"/>
        </w:rPr>
        <w:t>uxiliares</w:t>
      </w:r>
      <w:r w:rsidR="00C306AC" w:rsidRPr="00D22838">
        <w:rPr>
          <w:rFonts w:ascii="Arial" w:hAnsi="Arial" w:cs="Arial"/>
          <w:sz w:val="22"/>
          <w:szCs w:val="22"/>
          <w:lang w:val="es-CO"/>
        </w:rPr>
        <w:t xml:space="preserve"> de </w:t>
      </w:r>
      <w:r w:rsidR="00984883" w:rsidRPr="00D22838">
        <w:rPr>
          <w:rFonts w:ascii="Arial" w:hAnsi="Arial" w:cs="Arial"/>
          <w:sz w:val="22"/>
          <w:szCs w:val="22"/>
          <w:lang w:val="es-CO"/>
        </w:rPr>
        <w:t>Kluane Services</w:t>
      </w:r>
      <w:r w:rsidRPr="00D22838">
        <w:rPr>
          <w:rFonts w:ascii="Arial" w:hAnsi="Arial" w:cs="Arial"/>
          <w:sz w:val="22"/>
          <w:szCs w:val="22"/>
          <w:lang w:val="es-CO"/>
        </w:rPr>
        <w:t xml:space="preserve"> que realicen esta tarea.</w:t>
      </w:r>
    </w:p>
    <w:p w14:paraId="542ECE75" w14:textId="77777777" w:rsidR="00946A25" w:rsidRPr="00D22838" w:rsidRDefault="00946A25" w:rsidP="000F03A4">
      <w:pPr>
        <w:jc w:val="both"/>
        <w:rPr>
          <w:rFonts w:ascii="Arial" w:hAnsi="Arial" w:cs="Arial"/>
          <w:sz w:val="22"/>
          <w:szCs w:val="22"/>
          <w:lang w:val="es-CO"/>
        </w:rPr>
      </w:pPr>
    </w:p>
    <w:p w14:paraId="22B34994" w14:textId="77777777" w:rsidR="00A43A97" w:rsidRPr="00D22838" w:rsidRDefault="007E0877" w:rsidP="000F03A4">
      <w:pPr>
        <w:pStyle w:val="Ttulo1"/>
        <w:numPr>
          <w:ilvl w:val="0"/>
          <w:numId w:val="21"/>
        </w:numPr>
        <w:rPr>
          <w:rFonts w:ascii="Arial" w:hAnsi="Arial" w:cs="Arial"/>
          <w:szCs w:val="22"/>
          <w:lang w:val="es-ES_tradnl"/>
        </w:rPr>
      </w:pPr>
      <w:r w:rsidRPr="00D22838">
        <w:rPr>
          <w:rFonts w:ascii="Arial" w:hAnsi="Arial" w:cs="Arial"/>
          <w:szCs w:val="22"/>
          <w:lang w:val="es-ES_tradnl"/>
        </w:rPr>
        <w:t>RESPONSABLES</w:t>
      </w:r>
    </w:p>
    <w:p w14:paraId="531A7BE5" w14:textId="77777777" w:rsidR="00ED0C14" w:rsidRPr="00D22838" w:rsidRDefault="00ED0C14" w:rsidP="000F03A4">
      <w:pPr>
        <w:jc w:val="both"/>
        <w:rPr>
          <w:rFonts w:ascii="Arial" w:hAnsi="Arial" w:cs="Arial"/>
          <w:b/>
          <w:sz w:val="22"/>
          <w:szCs w:val="22"/>
          <w:lang w:val="es-ES_tradnl"/>
        </w:rPr>
      </w:pPr>
    </w:p>
    <w:p w14:paraId="28572A06" w14:textId="77777777" w:rsidR="00C570E3" w:rsidRPr="00D22838" w:rsidRDefault="00C570E3" w:rsidP="00C570E3">
      <w:pPr>
        <w:jc w:val="both"/>
        <w:rPr>
          <w:rFonts w:ascii="Arial" w:hAnsi="Arial" w:cs="Arial"/>
          <w:sz w:val="22"/>
          <w:szCs w:val="22"/>
          <w:lang w:val="es-MX"/>
        </w:rPr>
      </w:pPr>
      <w:r w:rsidRPr="00D22838">
        <w:rPr>
          <w:rFonts w:ascii="Arial" w:hAnsi="Arial" w:cs="Arial"/>
          <w:b/>
          <w:sz w:val="22"/>
          <w:szCs w:val="22"/>
          <w:lang w:val="es-MX"/>
        </w:rPr>
        <w:t>Gerencia:</w:t>
      </w:r>
      <w:r w:rsidRPr="00D22838">
        <w:rPr>
          <w:rFonts w:ascii="Arial" w:hAnsi="Arial" w:cs="Arial"/>
          <w:sz w:val="22"/>
          <w:szCs w:val="22"/>
          <w:lang w:val="es-MX"/>
        </w:rPr>
        <w:t xml:space="preserve"> Garantizar </w:t>
      </w:r>
      <w:r w:rsidRPr="00D22838">
        <w:rPr>
          <w:rFonts w:ascii="Arial" w:hAnsi="Arial" w:cs="Arial"/>
          <w:sz w:val="22"/>
          <w:szCs w:val="22"/>
        </w:rPr>
        <w:t>que se provean los medios necesarios para llevar a cabo todas las actividades aquí descritas.</w:t>
      </w:r>
    </w:p>
    <w:p w14:paraId="32F3EF5D" w14:textId="77777777" w:rsidR="00C570E3" w:rsidRPr="00D22838" w:rsidRDefault="00C570E3" w:rsidP="00C570E3">
      <w:pPr>
        <w:jc w:val="both"/>
        <w:rPr>
          <w:rFonts w:ascii="Arial" w:hAnsi="Arial" w:cs="Arial"/>
          <w:sz w:val="22"/>
          <w:szCs w:val="22"/>
        </w:rPr>
      </w:pPr>
    </w:p>
    <w:p w14:paraId="53328BB1" w14:textId="77777777" w:rsidR="00C570E3" w:rsidRPr="00D22838" w:rsidRDefault="00C570E3" w:rsidP="00C570E3">
      <w:pPr>
        <w:pStyle w:val="Ttulo2"/>
        <w:numPr>
          <w:ilvl w:val="0"/>
          <w:numId w:val="0"/>
        </w:numPr>
        <w:jc w:val="both"/>
        <w:rPr>
          <w:rFonts w:ascii="Arial" w:hAnsi="Arial" w:cs="Arial"/>
          <w:b w:val="0"/>
          <w:bCs w:val="0"/>
        </w:rPr>
      </w:pPr>
      <w:bookmarkStart w:id="0" w:name="_Hlk118100564"/>
      <w:r w:rsidRPr="00D22838">
        <w:rPr>
          <w:rFonts w:ascii="Arial" w:hAnsi="Arial" w:cs="Arial"/>
          <w:bCs w:val="0"/>
        </w:rPr>
        <w:t>Coordinador de operaciones:</w:t>
      </w:r>
      <w:bookmarkEnd w:id="0"/>
      <w:r w:rsidRPr="00D22838">
        <w:rPr>
          <w:rFonts w:ascii="Arial" w:hAnsi="Arial" w:cs="Arial"/>
          <w:bCs w:val="0"/>
        </w:rPr>
        <w:t xml:space="preserve"> </w:t>
      </w:r>
      <w:r w:rsidRPr="00D22838">
        <w:rPr>
          <w:rFonts w:ascii="Arial" w:hAnsi="Arial" w:cs="Arial"/>
          <w:b w:val="0"/>
          <w:bCs w:val="0"/>
        </w:rPr>
        <w:t>Garantizar la difusión y ejecución de dicho procedimiento que le permitan a la organización llevar a cabo actividades de mejora continua.</w:t>
      </w:r>
    </w:p>
    <w:p w14:paraId="5525D506" w14:textId="77777777" w:rsidR="00C570E3" w:rsidRPr="00D22838" w:rsidRDefault="00C570E3" w:rsidP="00C570E3">
      <w:pPr>
        <w:jc w:val="both"/>
        <w:rPr>
          <w:rFonts w:ascii="Arial" w:hAnsi="Arial" w:cs="Arial"/>
          <w:b/>
          <w:sz w:val="22"/>
          <w:szCs w:val="22"/>
        </w:rPr>
      </w:pPr>
    </w:p>
    <w:p w14:paraId="276A2B36" w14:textId="77777777" w:rsidR="00C570E3" w:rsidRPr="00D22838" w:rsidRDefault="00C570E3" w:rsidP="00C570E3">
      <w:pPr>
        <w:jc w:val="both"/>
        <w:rPr>
          <w:rFonts w:ascii="Arial" w:hAnsi="Arial" w:cs="Arial"/>
          <w:bCs/>
          <w:sz w:val="22"/>
          <w:szCs w:val="22"/>
        </w:rPr>
      </w:pPr>
      <w:r w:rsidRPr="00D22838">
        <w:rPr>
          <w:rFonts w:ascii="Arial" w:hAnsi="Arial" w:cs="Arial"/>
          <w:b/>
          <w:sz w:val="22"/>
          <w:szCs w:val="22"/>
        </w:rPr>
        <w:t xml:space="preserve">Coordinador HSE: </w:t>
      </w:r>
      <w:r w:rsidRPr="00D22838">
        <w:rPr>
          <w:rFonts w:ascii="Arial" w:hAnsi="Arial" w:cs="Arial"/>
          <w:bCs/>
          <w:sz w:val="22"/>
          <w:szCs w:val="22"/>
        </w:rPr>
        <w:t>Revisar y realizar los alcances necesarios para que el procedimiento cumpla con las necesidades de la operación para evitar incidentes relacionados con la tarea.</w:t>
      </w:r>
    </w:p>
    <w:p w14:paraId="2F087CE7" w14:textId="77777777" w:rsidR="00C570E3" w:rsidRPr="00D22838" w:rsidRDefault="00C570E3" w:rsidP="00C570E3">
      <w:pPr>
        <w:jc w:val="both"/>
        <w:rPr>
          <w:rFonts w:ascii="Arial" w:hAnsi="Arial" w:cs="Arial"/>
          <w:sz w:val="22"/>
          <w:szCs w:val="22"/>
          <w:lang w:val="es-MX"/>
        </w:rPr>
      </w:pPr>
    </w:p>
    <w:p w14:paraId="73AC6BED" w14:textId="77777777" w:rsidR="00C570E3" w:rsidRPr="00D22838" w:rsidRDefault="00C570E3" w:rsidP="00C570E3">
      <w:pPr>
        <w:jc w:val="both"/>
        <w:rPr>
          <w:rFonts w:ascii="Arial" w:hAnsi="Arial" w:cs="Arial"/>
          <w:sz w:val="22"/>
          <w:szCs w:val="22"/>
          <w:lang w:val="es-ES_tradnl"/>
        </w:rPr>
      </w:pPr>
      <w:r w:rsidRPr="00D22838">
        <w:rPr>
          <w:rFonts w:ascii="Arial" w:hAnsi="Arial" w:cs="Arial"/>
          <w:b/>
          <w:sz w:val="22"/>
          <w:szCs w:val="22"/>
          <w:lang w:val="es-ES_tradnl"/>
        </w:rPr>
        <w:t xml:space="preserve">Supervisor y prevencionistas HSE: </w:t>
      </w:r>
      <w:r w:rsidRPr="00D22838">
        <w:rPr>
          <w:rFonts w:ascii="Arial" w:hAnsi="Arial" w:cs="Arial"/>
          <w:sz w:val="22"/>
          <w:szCs w:val="22"/>
          <w:lang w:val="es-ES_tradnl"/>
        </w:rPr>
        <w:t xml:space="preserve">es responsable </w:t>
      </w:r>
      <w:r w:rsidRPr="00D22838">
        <w:rPr>
          <w:rFonts w:ascii="Arial" w:hAnsi="Arial" w:cs="Arial"/>
          <w:sz w:val="22"/>
          <w:szCs w:val="22"/>
        </w:rPr>
        <w:t>de verificar el cumplimiento de las acciones descritas en este documento.</w:t>
      </w:r>
    </w:p>
    <w:p w14:paraId="38B56446" w14:textId="77777777" w:rsidR="00C570E3" w:rsidRPr="00D22838" w:rsidRDefault="00C570E3" w:rsidP="00C570E3">
      <w:pPr>
        <w:rPr>
          <w:rFonts w:ascii="Arial" w:hAnsi="Arial" w:cs="Arial"/>
          <w:sz w:val="22"/>
          <w:szCs w:val="22"/>
          <w:lang w:val="es-ES_tradnl"/>
        </w:rPr>
      </w:pPr>
    </w:p>
    <w:p w14:paraId="21D4B0F7" w14:textId="77777777" w:rsidR="00C570E3" w:rsidRPr="00D22838" w:rsidRDefault="00C570E3" w:rsidP="00C570E3">
      <w:pPr>
        <w:jc w:val="both"/>
        <w:rPr>
          <w:rFonts w:ascii="Arial" w:hAnsi="Arial" w:cs="Arial"/>
          <w:bCs/>
          <w:sz w:val="22"/>
          <w:szCs w:val="22"/>
        </w:rPr>
      </w:pPr>
      <w:r w:rsidRPr="00D22838">
        <w:rPr>
          <w:rFonts w:ascii="Arial" w:hAnsi="Arial" w:cs="Arial"/>
          <w:b/>
          <w:bCs/>
          <w:sz w:val="22"/>
          <w:szCs w:val="22"/>
        </w:rPr>
        <w:t xml:space="preserve">Perforista: </w:t>
      </w:r>
      <w:r w:rsidRPr="00D22838">
        <w:rPr>
          <w:rFonts w:ascii="Arial" w:hAnsi="Arial" w:cs="Arial"/>
          <w:bCs/>
          <w:sz w:val="22"/>
          <w:szCs w:val="22"/>
        </w:rPr>
        <w:t>es responsable de:</w:t>
      </w:r>
    </w:p>
    <w:p w14:paraId="7795BDE8" w14:textId="77777777" w:rsidR="00C570E3" w:rsidRPr="00D22838" w:rsidRDefault="00C570E3" w:rsidP="00C570E3">
      <w:pPr>
        <w:jc w:val="both"/>
        <w:rPr>
          <w:rFonts w:ascii="Arial" w:hAnsi="Arial" w:cs="Arial"/>
          <w:bCs/>
          <w:sz w:val="22"/>
          <w:szCs w:val="22"/>
        </w:rPr>
      </w:pPr>
    </w:p>
    <w:p w14:paraId="46A366BD" w14:textId="77777777" w:rsidR="00C570E3" w:rsidRPr="00D22838" w:rsidRDefault="00C570E3" w:rsidP="00C570E3">
      <w:pPr>
        <w:numPr>
          <w:ilvl w:val="0"/>
          <w:numId w:val="3"/>
        </w:numPr>
        <w:autoSpaceDE w:val="0"/>
        <w:autoSpaceDN w:val="0"/>
        <w:adjustRightInd w:val="0"/>
        <w:rPr>
          <w:rFonts w:ascii="Arial" w:hAnsi="Arial" w:cs="Arial"/>
          <w:color w:val="000000"/>
          <w:sz w:val="22"/>
          <w:szCs w:val="22"/>
          <w:lang w:val="es-MX" w:eastAsia="es-CO"/>
        </w:rPr>
      </w:pPr>
      <w:r w:rsidRPr="00D22838">
        <w:rPr>
          <w:rFonts w:ascii="Arial" w:hAnsi="Arial" w:cs="Arial"/>
          <w:color w:val="000000"/>
          <w:sz w:val="22"/>
          <w:szCs w:val="22"/>
          <w:lang w:val="es-MX" w:eastAsia="es-CO"/>
        </w:rPr>
        <w:t xml:space="preserve">Evitar exponerse a riesgos no controlados, así como también a sus ayudantes. </w:t>
      </w:r>
    </w:p>
    <w:p w14:paraId="05A94B70" w14:textId="77777777" w:rsidR="00C570E3" w:rsidRPr="00D22838" w:rsidRDefault="00C570E3" w:rsidP="00C570E3">
      <w:pPr>
        <w:numPr>
          <w:ilvl w:val="0"/>
          <w:numId w:val="3"/>
        </w:numPr>
        <w:jc w:val="both"/>
        <w:rPr>
          <w:rFonts w:ascii="Arial" w:hAnsi="Arial" w:cs="Arial"/>
          <w:bCs/>
          <w:sz w:val="22"/>
          <w:szCs w:val="22"/>
        </w:rPr>
      </w:pPr>
      <w:r w:rsidRPr="00D22838">
        <w:rPr>
          <w:rFonts w:ascii="Arial" w:hAnsi="Arial" w:cs="Arial"/>
          <w:bCs/>
          <w:sz w:val="22"/>
          <w:szCs w:val="22"/>
        </w:rPr>
        <w:t>Validar la elaboración del ATS (Análisis de trabajo seguro), para el desarrollo de la actividad.</w:t>
      </w:r>
    </w:p>
    <w:p w14:paraId="4ABFB4F2" w14:textId="77777777" w:rsidR="00C570E3" w:rsidRPr="00D22838" w:rsidRDefault="00C570E3" w:rsidP="00C570E3">
      <w:pPr>
        <w:numPr>
          <w:ilvl w:val="0"/>
          <w:numId w:val="3"/>
        </w:numPr>
        <w:jc w:val="both"/>
        <w:rPr>
          <w:rFonts w:ascii="Arial" w:hAnsi="Arial" w:cs="Arial"/>
          <w:bCs/>
          <w:sz w:val="22"/>
          <w:szCs w:val="22"/>
        </w:rPr>
      </w:pPr>
      <w:r w:rsidRPr="00D22838">
        <w:rPr>
          <w:rFonts w:ascii="Arial" w:hAnsi="Arial" w:cs="Arial"/>
          <w:bCs/>
          <w:sz w:val="22"/>
          <w:szCs w:val="22"/>
        </w:rPr>
        <w:t>Incentivar el buen ánimo de sus trabajadores en campo, dando a conocer en forma efectiva el contenido del procedimiento y liderar la aplicación en campo, según cada punto referido a todo su personal.</w:t>
      </w:r>
    </w:p>
    <w:p w14:paraId="378D76AA" w14:textId="77777777" w:rsidR="00C570E3" w:rsidRPr="00D22838" w:rsidRDefault="00C570E3" w:rsidP="00C570E3">
      <w:pPr>
        <w:jc w:val="both"/>
        <w:rPr>
          <w:rFonts w:ascii="Arial" w:hAnsi="Arial" w:cs="Arial"/>
          <w:b/>
          <w:bCs/>
          <w:sz w:val="22"/>
          <w:szCs w:val="22"/>
        </w:rPr>
      </w:pPr>
    </w:p>
    <w:p w14:paraId="22FD1986" w14:textId="183C7C70" w:rsidR="001F25E8" w:rsidRPr="00D22838" w:rsidRDefault="00C570E3" w:rsidP="000F03A4">
      <w:pPr>
        <w:jc w:val="both"/>
        <w:rPr>
          <w:rFonts w:ascii="Arial" w:hAnsi="Arial" w:cs="Arial"/>
          <w:bCs/>
          <w:sz w:val="22"/>
          <w:szCs w:val="22"/>
        </w:rPr>
      </w:pPr>
      <w:r w:rsidRPr="00D22838">
        <w:rPr>
          <w:rFonts w:ascii="Arial" w:hAnsi="Arial" w:cs="Arial"/>
          <w:b/>
          <w:bCs/>
          <w:sz w:val="22"/>
          <w:szCs w:val="22"/>
        </w:rPr>
        <w:t>Auxiliares de perforación:</w:t>
      </w:r>
      <w:r w:rsidRPr="00D22838">
        <w:rPr>
          <w:rFonts w:ascii="Arial" w:hAnsi="Arial" w:cs="Arial"/>
          <w:bCs/>
          <w:sz w:val="22"/>
          <w:szCs w:val="22"/>
        </w:rPr>
        <w:t xml:space="preserve"> Apoyarán en campo, con las obligaciones y parámetros que contenga el presente documento, e incentivarán el interés de comprensión y aplicación en todos sus compañeros, siendo responsables de realizar bien y en forma correcta la tarea encomendada ocupando correctamente los recursos facilitados.</w:t>
      </w:r>
    </w:p>
    <w:p w14:paraId="6D669B14" w14:textId="0048CFC1" w:rsidR="00984883" w:rsidRPr="00D22838" w:rsidRDefault="00A412E9" w:rsidP="000F03A4">
      <w:pPr>
        <w:jc w:val="both"/>
        <w:rPr>
          <w:rFonts w:ascii="Arial" w:hAnsi="Arial" w:cs="Arial"/>
          <w:bCs/>
          <w:sz w:val="22"/>
          <w:szCs w:val="22"/>
        </w:rPr>
      </w:pPr>
      <w:r w:rsidRPr="00D22838">
        <w:rPr>
          <w:rFonts w:ascii="Arial" w:hAnsi="Arial" w:cs="Arial"/>
          <w:bCs/>
          <w:sz w:val="22"/>
          <w:szCs w:val="22"/>
        </w:rPr>
        <w:t>Cualquier anomalía en el recurso</w:t>
      </w:r>
      <w:r w:rsidR="005A3B90" w:rsidRPr="00D22838">
        <w:rPr>
          <w:rFonts w:ascii="Arial" w:hAnsi="Arial" w:cs="Arial"/>
          <w:bCs/>
          <w:sz w:val="22"/>
          <w:szCs w:val="22"/>
        </w:rPr>
        <w:t>,</w:t>
      </w:r>
      <w:r w:rsidRPr="00D22838">
        <w:rPr>
          <w:rFonts w:ascii="Arial" w:hAnsi="Arial" w:cs="Arial"/>
          <w:bCs/>
          <w:sz w:val="22"/>
          <w:szCs w:val="22"/>
        </w:rPr>
        <w:t xml:space="preserve"> material o condición </w:t>
      </w:r>
      <w:r w:rsidR="009805BD" w:rsidRPr="00D22838">
        <w:rPr>
          <w:rFonts w:ascii="Arial" w:hAnsi="Arial" w:cs="Arial"/>
          <w:bCs/>
          <w:sz w:val="22"/>
          <w:szCs w:val="22"/>
        </w:rPr>
        <w:t>Subestándar</w:t>
      </w:r>
      <w:r w:rsidRPr="00D22838">
        <w:rPr>
          <w:rFonts w:ascii="Arial" w:hAnsi="Arial" w:cs="Arial"/>
          <w:bCs/>
          <w:sz w:val="22"/>
          <w:szCs w:val="22"/>
        </w:rPr>
        <w:t xml:space="preserve"> que sea detectada se comunicará de forma inmediata al supervisor</w:t>
      </w:r>
      <w:r w:rsidR="00D42A2A" w:rsidRPr="00D22838">
        <w:rPr>
          <w:rFonts w:ascii="Arial" w:hAnsi="Arial" w:cs="Arial"/>
          <w:bCs/>
          <w:sz w:val="22"/>
          <w:szCs w:val="22"/>
        </w:rPr>
        <w:t xml:space="preserve"> </w:t>
      </w:r>
      <w:r w:rsidR="00D23413" w:rsidRPr="00D22838">
        <w:rPr>
          <w:rFonts w:ascii="Arial" w:hAnsi="Arial" w:cs="Arial"/>
          <w:bCs/>
          <w:sz w:val="22"/>
          <w:szCs w:val="22"/>
        </w:rPr>
        <w:t>de operaciones</w:t>
      </w:r>
      <w:r w:rsidR="00C570E3" w:rsidRPr="00D22838">
        <w:rPr>
          <w:rFonts w:ascii="Arial" w:hAnsi="Arial" w:cs="Arial"/>
          <w:bCs/>
          <w:sz w:val="22"/>
          <w:szCs w:val="22"/>
        </w:rPr>
        <w:t xml:space="preserve"> o HSE</w:t>
      </w:r>
      <w:r w:rsidRPr="00D22838">
        <w:rPr>
          <w:rFonts w:ascii="Arial" w:hAnsi="Arial" w:cs="Arial"/>
          <w:bCs/>
          <w:sz w:val="22"/>
          <w:szCs w:val="22"/>
        </w:rPr>
        <w:t>, quien tendrá que tomar las medidas correctivas que el caso demande.</w:t>
      </w:r>
    </w:p>
    <w:p w14:paraId="145834EC" w14:textId="77777777" w:rsidR="00D42A2A" w:rsidRDefault="00D42A2A" w:rsidP="000F03A4">
      <w:pPr>
        <w:jc w:val="both"/>
        <w:rPr>
          <w:rFonts w:ascii="Arial" w:hAnsi="Arial" w:cs="Arial"/>
          <w:bCs/>
          <w:sz w:val="22"/>
          <w:szCs w:val="22"/>
        </w:rPr>
      </w:pPr>
    </w:p>
    <w:p w14:paraId="21563317" w14:textId="77777777" w:rsidR="00E54FB4" w:rsidRDefault="00E54FB4" w:rsidP="000F03A4">
      <w:pPr>
        <w:jc w:val="both"/>
        <w:rPr>
          <w:rFonts w:ascii="Arial" w:hAnsi="Arial" w:cs="Arial"/>
          <w:bCs/>
          <w:sz w:val="22"/>
          <w:szCs w:val="22"/>
        </w:rPr>
      </w:pPr>
    </w:p>
    <w:p w14:paraId="33A0B042" w14:textId="77777777" w:rsidR="00E54FB4" w:rsidRPr="00D22838" w:rsidRDefault="00E54FB4" w:rsidP="000F03A4">
      <w:pPr>
        <w:jc w:val="both"/>
        <w:rPr>
          <w:rFonts w:ascii="Arial" w:hAnsi="Arial" w:cs="Arial"/>
          <w:bCs/>
          <w:sz w:val="22"/>
          <w:szCs w:val="22"/>
        </w:rPr>
      </w:pPr>
    </w:p>
    <w:p w14:paraId="16F2EF85" w14:textId="77777777" w:rsidR="00ED0C14" w:rsidRPr="00D22838" w:rsidRDefault="00ED0C14" w:rsidP="000F03A4">
      <w:pPr>
        <w:pStyle w:val="Ttulo1"/>
        <w:numPr>
          <w:ilvl w:val="0"/>
          <w:numId w:val="21"/>
        </w:numPr>
        <w:rPr>
          <w:rFonts w:ascii="Arial" w:hAnsi="Arial" w:cs="Arial"/>
          <w:szCs w:val="22"/>
          <w:lang w:val="es-ES_tradnl"/>
        </w:rPr>
      </w:pPr>
      <w:r w:rsidRPr="00D22838">
        <w:rPr>
          <w:rFonts w:ascii="Arial" w:hAnsi="Arial" w:cs="Arial"/>
          <w:szCs w:val="22"/>
          <w:lang w:val="es-ES_tradnl"/>
        </w:rPr>
        <w:lastRenderedPageBreak/>
        <w:t>DEFINICIONES</w:t>
      </w:r>
    </w:p>
    <w:p w14:paraId="00DB741F" w14:textId="77777777" w:rsidR="001F25E8" w:rsidRPr="00D22838" w:rsidRDefault="001F25E8" w:rsidP="000F03A4">
      <w:pPr>
        <w:jc w:val="both"/>
        <w:rPr>
          <w:rFonts w:ascii="Arial" w:hAnsi="Arial" w:cs="Arial"/>
          <w:sz w:val="22"/>
          <w:szCs w:val="22"/>
          <w:lang w:val="es-ES_tradnl"/>
        </w:rPr>
      </w:pPr>
    </w:p>
    <w:p w14:paraId="5F46A3A8" w14:textId="77777777" w:rsidR="001B290F" w:rsidRPr="00D22838" w:rsidRDefault="001B290F" w:rsidP="001B290F">
      <w:pPr>
        <w:jc w:val="both"/>
        <w:rPr>
          <w:rFonts w:ascii="Arial" w:hAnsi="Arial" w:cs="Arial"/>
          <w:bCs/>
          <w:sz w:val="22"/>
          <w:szCs w:val="22"/>
        </w:rPr>
      </w:pPr>
      <w:r w:rsidRPr="00D22838">
        <w:rPr>
          <w:rFonts w:ascii="Arial" w:hAnsi="Arial" w:cs="Arial"/>
          <w:b/>
          <w:bCs/>
          <w:sz w:val="22"/>
          <w:szCs w:val="22"/>
        </w:rPr>
        <w:t>AST:</w:t>
      </w:r>
      <w:r w:rsidRPr="00D22838">
        <w:rPr>
          <w:rFonts w:ascii="Arial" w:hAnsi="Arial" w:cs="Arial"/>
          <w:bCs/>
          <w:sz w:val="22"/>
          <w:szCs w:val="22"/>
        </w:rPr>
        <w:t xml:space="preserve"> Proceso de identificación, evaluación y control de riesgos operacionales, cuyo propósito es permitir a todos los trabajadores tengan claro los riesgos que se presentan antes, durante y después de la operación. El análisis de trabajo seguro es una actividad que se debe realizar por el personal operativo cada vez que se va a inicia turno, para visualizar cuales son los peligros involucrados en la misma.</w:t>
      </w:r>
    </w:p>
    <w:p w14:paraId="34015732" w14:textId="77777777" w:rsidR="001B290F" w:rsidRPr="00D22838" w:rsidRDefault="001B290F" w:rsidP="001B290F">
      <w:pPr>
        <w:jc w:val="both"/>
        <w:rPr>
          <w:rFonts w:ascii="Arial" w:hAnsi="Arial" w:cs="Arial"/>
          <w:bCs/>
          <w:sz w:val="22"/>
          <w:szCs w:val="22"/>
        </w:rPr>
      </w:pPr>
    </w:p>
    <w:p w14:paraId="327AF9F9" w14:textId="77777777" w:rsidR="001B290F" w:rsidRPr="00D22838" w:rsidRDefault="001B290F" w:rsidP="001B290F">
      <w:pPr>
        <w:jc w:val="both"/>
        <w:rPr>
          <w:rFonts w:ascii="Arial" w:hAnsi="Arial" w:cs="Arial"/>
          <w:bCs/>
          <w:sz w:val="22"/>
          <w:szCs w:val="22"/>
        </w:rPr>
      </w:pPr>
      <w:r w:rsidRPr="00D22838">
        <w:rPr>
          <w:rFonts w:ascii="Arial" w:hAnsi="Arial" w:cs="Arial"/>
          <w:b/>
          <w:bCs/>
          <w:sz w:val="22"/>
          <w:szCs w:val="22"/>
        </w:rPr>
        <w:t xml:space="preserve">Charla de 5 minutos: </w:t>
      </w:r>
      <w:r w:rsidRPr="00D22838">
        <w:rPr>
          <w:rFonts w:ascii="Arial" w:hAnsi="Arial" w:cs="Arial"/>
          <w:bCs/>
          <w:sz w:val="22"/>
          <w:szCs w:val="22"/>
        </w:rPr>
        <w:t xml:space="preserve">Charla sobre temas de seguridad básicos y relacionados a las actividades propias de la operación. </w:t>
      </w:r>
    </w:p>
    <w:p w14:paraId="32D49302" w14:textId="77777777" w:rsidR="001B290F" w:rsidRPr="00D22838" w:rsidRDefault="001B290F" w:rsidP="001B290F">
      <w:pPr>
        <w:jc w:val="both"/>
        <w:rPr>
          <w:rFonts w:ascii="Arial" w:hAnsi="Arial" w:cs="Arial"/>
          <w:bCs/>
          <w:sz w:val="22"/>
          <w:szCs w:val="22"/>
        </w:rPr>
      </w:pPr>
    </w:p>
    <w:p w14:paraId="20188D7E" w14:textId="77777777" w:rsidR="001B290F" w:rsidRPr="00D22838" w:rsidRDefault="001B290F" w:rsidP="001B290F">
      <w:pPr>
        <w:jc w:val="both"/>
        <w:rPr>
          <w:rFonts w:ascii="Arial" w:hAnsi="Arial" w:cs="Arial"/>
          <w:sz w:val="22"/>
          <w:szCs w:val="22"/>
        </w:rPr>
      </w:pPr>
      <w:r w:rsidRPr="00D22838">
        <w:rPr>
          <w:rFonts w:ascii="Arial" w:hAnsi="Arial" w:cs="Arial"/>
          <w:b/>
          <w:bCs/>
          <w:sz w:val="22"/>
          <w:szCs w:val="22"/>
        </w:rPr>
        <w:t xml:space="preserve">Cilindro de avance: </w:t>
      </w:r>
      <w:r w:rsidRPr="00D22838">
        <w:rPr>
          <w:rFonts w:ascii="Arial" w:hAnsi="Arial" w:cs="Arial"/>
          <w:sz w:val="22"/>
          <w:szCs w:val="22"/>
        </w:rPr>
        <w:t>Cilindro compuesto por un vástago que funciona con presión de aceite hidráulico para subir o bajar la columna de perforación.</w:t>
      </w:r>
    </w:p>
    <w:p w14:paraId="68F8E57A" w14:textId="77777777" w:rsidR="001B290F" w:rsidRPr="00D22838" w:rsidRDefault="001B290F" w:rsidP="001B290F">
      <w:pPr>
        <w:jc w:val="both"/>
        <w:rPr>
          <w:rFonts w:ascii="Arial" w:hAnsi="Arial" w:cs="Arial"/>
          <w:sz w:val="22"/>
          <w:szCs w:val="22"/>
        </w:rPr>
      </w:pPr>
    </w:p>
    <w:p w14:paraId="2F8856D5" w14:textId="77777777" w:rsidR="001B290F" w:rsidRPr="00D22838" w:rsidRDefault="001B290F" w:rsidP="001B290F">
      <w:pPr>
        <w:jc w:val="both"/>
        <w:rPr>
          <w:rFonts w:ascii="Arial" w:hAnsi="Arial" w:cs="Arial"/>
          <w:bCs/>
          <w:sz w:val="22"/>
          <w:szCs w:val="22"/>
        </w:rPr>
      </w:pPr>
      <w:r w:rsidRPr="00D22838">
        <w:rPr>
          <w:rFonts w:ascii="Arial" w:hAnsi="Arial" w:cs="Arial"/>
          <w:b/>
          <w:bCs/>
          <w:sz w:val="22"/>
          <w:szCs w:val="22"/>
        </w:rPr>
        <w:t xml:space="preserve">Desacople: </w:t>
      </w:r>
      <w:r w:rsidRPr="00D22838">
        <w:rPr>
          <w:rFonts w:ascii="Arial" w:hAnsi="Arial" w:cs="Arial"/>
          <w:bCs/>
          <w:sz w:val="22"/>
          <w:szCs w:val="22"/>
        </w:rPr>
        <w:t xml:space="preserve"> Perdida de la unión de la línea de perforación en el barreno.</w:t>
      </w:r>
    </w:p>
    <w:p w14:paraId="1C77F73B" w14:textId="77777777" w:rsidR="001B290F" w:rsidRPr="00D22838" w:rsidRDefault="001B290F" w:rsidP="001B290F">
      <w:pPr>
        <w:jc w:val="both"/>
        <w:rPr>
          <w:rFonts w:ascii="Arial" w:hAnsi="Arial" w:cs="Arial"/>
          <w:bCs/>
          <w:sz w:val="22"/>
          <w:szCs w:val="22"/>
        </w:rPr>
      </w:pPr>
    </w:p>
    <w:p w14:paraId="415461B5" w14:textId="77777777" w:rsidR="001B290F" w:rsidRPr="00D22838" w:rsidRDefault="001B290F" w:rsidP="001B290F">
      <w:pPr>
        <w:jc w:val="both"/>
        <w:rPr>
          <w:rFonts w:ascii="Arial" w:hAnsi="Arial" w:cs="Arial"/>
          <w:bCs/>
          <w:sz w:val="22"/>
          <w:szCs w:val="22"/>
        </w:rPr>
      </w:pPr>
      <w:r w:rsidRPr="00D22838">
        <w:rPr>
          <w:rFonts w:ascii="Arial" w:hAnsi="Arial" w:cs="Arial"/>
          <w:b/>
          <w:bCs/>
          <w:sz w:val="22"/>
          <w:szCs w:val="22"/>
        </w:rPr>
        <w:t>E.P.P:</w:t>
      </w:r>
      <w:r w:rsidRPr="00D22838">
        <w:rPr>
          <w:rFonts w:ascii="Arial" w:hAnsi="Arial" w:cs="Arial"/>
          <w:bCs/>
          <w:sz w:val="22"/>
          <w:szCs w:val="22"/>
        </w:rPr>
        <w:t xml:space="preserve"> Es el “Equipo de Protección Personal” que debe tener cada trabajador o personal involucrado en el proceso, y que debe ser el adecuado para el tipo de tarea que va a realizar. </w:t>
      </w:r>
    </w:p>
    <w:p w14:paraId="5D353D56" w14:textId="77777777" w:rsidR="001B290F" w:rsidRPr="00D22838" w:rsidRDefault="001B290F" w:rsidP="001B290F">
      <w:pPr>
        <w:jc w:val="both"/>
        <w:rPr>
          <w:rFonts w:ascii="Arial" w:hAnsi="Arial" w:cs="Arial"/>
          <w:bCs/>
          <w:sz w:val="22"/>
          <w:szCs w:val="22"/>
        </w:rPr>
      </w:pPr>
    </w:p>
    <w:p w14:paraId="5E7EEB40" w14:textId="77777777" w:rsidR="001B290F" w:rsidRPr="00D22838" w:rsidRDefault="001B290F" w:rsidP="001B290F">
      <w:pPr>
        <w:jc w:val="both"/>
        <w:rPr>
          <w:rFonts w:ascii="Arial" w:hAnsi="Arial" w:cs="Arial"/>
          <w:bCs/>
          <w:sz w:val="22"/>
          <w:szCs w:val="22"/>
        </w:rPr>
      </w:pPr>
      <w:r w:rsidRPr="00D22838">
        <w:rPr>
          <w:rFonts w:ascii="Arial" w:hAnsi="Arial" w:cs="Arial"/>
          <w:b/>
          <w:bCs/>
          <w:sz w:val="22"/>
          <w:szCs w:val="22"/>
        </w:rPr>
        <w:t>inspección de dispositivos:</w:t>
      </w:r>
      <w:r w:rsidRPr="00D22838">
        <w:rPr>
          <w:rFonts w:ascii="Arial" w:hAnsi="Arial" w:cs="Arial"/>
          <w:bCs/>
          <w:sz w:val="22"/>
          <w:szCs w:val="22"/>
        </w:rPr>
        <w:t xml:space="preserve"> Lista de revisión del estado de todos los elementos que deben estar presentes, el cual debe ser llenado previo al inicio de un nuevo pozo.</w:t>
      </w:r>
    </w:p>
    <w:p w14:paraId="4613DC61" w14:textId="77777777" w:rsidR="001B290F" w:rsidRPr="00D22838" w:rsidRDefault="001B290F" w:rsidP="001B290F">
      <w:pPr>
        <w:jc w:val="both"/>
        <w:rPr>
          <w:rFonts w:ascii="Arial" w:hAnsi="Arial" w:cs="Arial"/>
          <w:bCs/>
          <w:sz w:val="22"/>
          <w:szCs w:val="22"/>
        </w:rPr>
      </w:pPr>
    </w:p>
    <w:p w14:paraId="02FA3ED2" w14:textId="77777777" w:rsidR="001B290F" w:rsidRPr="00D22838" w:rsidRDefault="001B290F" w:rsidP="001B290F">
      <w:pPr>
        <w:jc w:val="both"/>
        <w:rPr>
          <w:rFonts w:ascii="Arial" w:hAnsi="Arial" w:cs="Arial"/>
          <w:bCs/>
          <w:sz w:val="22"/>
          <w:szCs w:val="22"/>
        </w:rPr>
      </w:pPr>
      <w:r w:rsidRPr="00D22838">
        <w:rPr>
          <w:rFonts w:ascii="Arial" w:hAnsi="Arial" w:cs="Arial"/>
          <w:b/>
          <w:bCs/>
          <w:sz w:val="22"/>
          <w:szCs w:val="22"/>
        </w:rPr>
        <w:t xml:space="preserve">Inspecciones a plataforma: </w:t>
      </w:r>
      <w:r w:rsidRPr="00D22838">
        <w:rPr>
          <w:rFonts w:ascii="Arial" w:hAnsi="Arial" w:cs="Arial"/>
          <w:bCs/>
          <w:sz w:val="22"/>
          <w:szCs w:val="22"/>
        </w:rPr>
        <w:t>Proceso de evaluación de riesgos de equipos, herramienta y plataforma de perforación, cuyo propósito es permitir a todos los trabajadores, identificar y validar el buen estado de las herramientas, dispositivos, accesorios y equipos dentro de plataforma, antes de un inicio de perforación, durante la perforación y al finalizar la jornada de labores.</w:t>
      </w:r>
    </w:p>
    <w:p w14:paraId="5548C000" w14:textId="77777777" w:rsidR="001B290F" w:rsidRPr="00D22838" w:rsidRDefault="001B290F" w:rsidP="001B290F">
      <w:pPr>
        <w:jc w:val="both"/>
        <w:rPr>
          <w:rFonts w:ascii="Arial" w:hAnsi="Arial" w:cs="Arial"/>
          <w:bCs/>
          <w:sz w:val="22"/>
          <w:szCs w:val="22"/>
        </w:rPr>
      </w:pPr>
    </w:p>
    <w:p w14:paraId="62FAA54E" w14:textId="77777777" w:rsidR="001B290F" w:rsidRPr="00D22838" w:rsidRDefault="001B290F" w:rsidP="001B290F">
      <w:pPr>
        <w:jc w:val="both"/>
        <w:rPr>
          <w:rFonts w:ascii="Arial" w:hAnsi="Arial" w:cs="Arial"/>
          <w:bCs/>
          <w:sz w:val="22"/>
          <w:szCs w:val="22"/>
        </w:rPr>
      </w:pPr>
      <w:r w:rsidRPr="00D22838">
        <w:rPr>
          <w:rFonts w:ascii="Arial" w:hAnsi="Arial" w:cs="Arial"/>
          <w:b/>
          <w:bCs/>
          <w:sz w:val="22"/>
          <w:szCs w:val="22"/>
        </w:rPr>
        <w:t xml:space="preserve">Machuelo para rescate de tubería: </w:t>
      </w:r>
      <w:r w:rsidRPr="00D22838">
        <w:rPr>
          <w:rFonts w:ascii="Arial" w:hAnsi="Arial" w:cs="Arial"/>
          <w:bCs/>
          <w:sz w:val="22"/>
          <w:szCs w:val="22"/>
        </w:rPr>
        <w:t xml:space="preserve"> Herramienta de serie que es introducida al barreno y sirve para la recuperación de herramienta desacoplada en el fondo.</w:t>
      </w:r>
    </w:p>
    <w:p w14:paraId="44A481FE" w14:textId="77777777" w:rsidR="001B290F" w:rsidRPr="00D22838" w:rsidRDefault="001B290F" w:rsidP="001B290F">
      <w:pPr>
        <w:jc w:val="both"/>
        <w:rPr>
          <w:rFonts w:ascii="Arial" w:hAnsi="Arial" w:cs="Arial"/>
          <w:bCs/>
          <w:sz w:val="22"/>
          <w:szCs w:val="22"/>
        </w:rPr>
      </w:pPr>
    </w:p>
    <w:p w14:paraId="761BD33F" w14:textId="77777777" w:rsidR="001B290F" w:rsidRPr="00D22838" w:rsidRDefault="001B290F" w:rsidP="001B290F">
      <w:pPr>
        <w:jc w:val="both"/>
        <w:rPr>
          <w:rFonts w:ascii="Arial" w:hAnsi="Arial" w:cs="Arial"/>
          <w:bCs/>
          <w:sz w:val="22"/>
          <w:szCs w:val="22"/>
        </w:rPr>
      </w:pPr>
      <w:r w:rsidRPr="00D22838">
        <w:rPr>
          <w:rFonts w:ascii="Arial" w:hAnsi="Arial" w:cs="Arial"/>
          <w:b/>
          <w:bCs/>
          <w:sz w:val="22"/>
          <w:szCs w:val="22"/>
        </w:rPr>
        <w:t xml:space="preserve">Observación de trabajo seguro: </w:t>
      </w:r>
      <w:r w:rsidRPr="00D22838">
        <w:rPr>
          <w:rFonts w:ascii="Arial" w:hAnsi="Arial" w:cs="Arial"/>
          <w:bCs/>
          <w:sz w:val="22"/>
          <w:szCs w:val="22"/>
        </w:rPr>
        <w:t>Proceso de identificación, evaluación y monitoreo, el cual permite que el prevencionista de seguridad constate que los procesos definidos para la tarea se estén llevando a cabo de manera adecuada.</w:t>
      </w:r>
    </w:p>
    <w:p w14:paraId="24842042" w14:textId="77777777" w:rsidR="001B290F" w:rsidRPr="00D22838" w:rsidRDefault="001B290F" w:rsidP="001B290F">
      <w:pPr>
        <w:jc w:val="both"/>
        <w:rPr>
          <w:rFonts w:ascii="Arial" w:hAnsi="Arial" w:cs="Arial"/>
          <w:bCs/>
          <w:sz w:val="22"/>
          <w:szCs w:val="22"/>
        </w:rPr>
      </w:pPr>
    </w:p>
    <w:p w14:paraId="7BD64DED" w14:textId="77777777" w:rsidR="001B290F" w:rsidRPr="00D22838" w:rsidRDefault="001B290F" w:rsidP="001B290F">
      <w:pPr>
        <w:jc w:val="both"/>
        <w:rPr>
          <w:rFonts w:ascii="Arial" w:hAnsi="Arial" w:cs="Arial"/>
          <w:sz w:val="22"/>
          <w:szCs w:val="22"/>
          <w:lang w:val="es-MX"/>
        </w:rPr>
      </w:pPr>
      <w:r w:rsidRPr="00D22838">
        <w:rPr>
          <w:rFonts w:ascii="Arial" w:hAnsi="Arial" w:cs="Arial"/>
          <w:b/>
          <w:bCs/>
          <w:sz w:val="22"/>
          <w:szCs w:val="22"/>
          <w:lang w:val="es-MX"/>
        </w:rPr>
        <w:t xml:space="preserve">Plataforma de perforación: </w:t>
      </w:r>
      <w:r w:rsidRPr="00D22838">
        <w:rPr>
          <w:rFonts w:ascii="Arial" w:hAnsi="Arial" w:cs="Arial"/>
          <w:sz w:val="22"/>
          <w:szCs w:val="22"/>
          <w:lang w:val="es-MX"/>
        </w:rPr>
        <w:t>Lugar físico que comprende el área en donde se posicionará la máquina de perforación con sus equipos estacionarios asociados y los equipos de apoyo en tránsito.</w:t>
      </w:r>
    </w:p>
    <w:p w14:paraId="67788803" w14:textId="77777777" w:rsidR="001B290F" w:rsidRPr="00D22838" w:rsidRDefault="001B290F" w:rsidP="001B290F">
      <w:pPr>
        <w:jc w:val="both"/>
        <w:rPr>
          <w:rFonts w:ascii="Arial" w:hAnsi="Arial" w:cs="Arial"/>
          <w:sz w:val="22"/>
          <w:szCs w:val="22"/>
        </w:rPr>
      </w:pPr>
    </w:p>
    <w:p w14:paraId="1606D24E" w14:textId="77777777" w:rsidR="001B290F" w:rsidRPr="00D22838" w:rsidRDefault="001B290F" w:rsidP="001B290F">
      <w:pPr>
        <w:jc w:val="both"/>
        <w:rPr>
          <w:rFonts w:ascii="Arial" w:hAnsi="Arial" w:cs="Arial"/>
          <w:sz w:val="22"/>
          <w:szCs w:val="22"/>
        </w:rPr>
      </w:pPr>
      <w:r w:rsidRPr="00D22838">
        <w:rPr>
          <w:rFonts w:ascii="Arial" w:hAnsi="Arial" w:cs="Arial"/>
          <w:b/>
          <w:bCs/>
          <w:sz w:val="22"/>
          <w:szCs w:val="22"/>
        </w:rPr>
        <w:t xml:space="preserve">Rescate de herramienta: </w:t>
      </w:r>
      <w:r w:rsidRPr="00D22838">
        <w:rPr>
          <w:rFonts w:ascii="Arial" w:hAnsi="Arial" w:cs="Arial"/>
          <w:sz w:val="22"/>
          <w:szCs w:val="22"/>
        </w:rPr>
        <w:t>Maniobra realizada para extraer tubería de perforación desacoplada en el barreno.</w:t>
      </w:r>
    </w:p>
    <w:p w14:paraId="1EBEAD70" w14:textId="77777777" w:rsidR="001B290F" w:rsidRPr="00D22838" w:rsidRDefault="001B290F" w:rsidP="001B290F">
      <w:pPr>
        <w:jc w:val="both"/>
        <w:rPr>
          <w:rFonts w:ascii="Arial" w:hAnsi="Arial" w:cs="Arial"/>
          <w:sz w:val="22"/>
          <w:szCs w:val="22"/>
        </w:rPr>
      </w:pPr>
    </w:p>
    <w:p w14:paraId="141076E2" w14:textId="77777777" w:rsidR="001B290F" w:rsidRPr="00D22838" w:rsidRDefault="001B290F" w:rsidP="001B290F">
      <w:pPr>
        <w:jc w:val="both"/>
        <w:rPr>
          <w:rFonts w:ascii="Arial" w:hAnsi="Arial" w:cs="Arial"/>
          <w:bCs/>
          <w:sz w:val="22"/>
          <w:szCs w:val="22"/>
        </w:rPr>
      </w:pPr>
      <w:r w:rsidRPr="00D22838">
        <w:rPr>
          <w:rFonts w:ascii="Arial" w:hAnsi="Arial" w:cs="Arial"/>
          <w:b/>
          <w:bCs/>
          <w:sz w:val="22"/>
          <w:szCs w:val="22"/>
        </w:rPr>
        <w:t xml:space="preserve">Switch para rescate de tubería: </w:t>
      </w:r>
      <w:r w:rsidRPr="00D22838">
        <w:rPr>
          <w:rFonts w:ascii="Arial" w:hAnsi="Arial" w:cs="Arial"/>
          <w:bCs/>
          <w:sz w:val="22"/>
          <w:szCs w:val="22"/>
        </w:rPr>
        <w:t xml:space="preserve"> Herramienta hechiza que es introducida al barreno y sirve para la recuperación de herramienta desacoplada en el fondo del barreno y en la cual la rosca hembra se encuentra dañada.</w:t>
      </w:r>
    </w:p>
    <w:p w14:paraId="56AD83BB" w14:textId="77777777" w:rsidR="001B290F" w:rsidRPr="00D22838" w:rsidRDefault="001B290F" w:rsidP="001B290F">
      <w:pPr>
        <w:jc w:val="both"/>
        <w:rPr>
          <w:rFonts w:ascii="Arial" w:hAnsi="Arial" w:cs="Arial"/>
          <w:bCs/>
          <w:sz w:val="22"/>
          <w:szCs w:val="22"/>
        </w:rPr>
      </w:pPr>
    </w:p>
    <w:p w14:paraId="59A38FA6" w14:textId="77777777" w:rsidR="001B290F" w:rsidRPr="00D22838" w:rsidRDefault="001B290F" w:rsidP="001B290F">
      <w:pPr>
        <w:jc w:val="both"/>
        <w:rPr>
          <w:rFonts w:ascii="Arial" w:hAnsi="Arial" w:cs="Arial"/>
          <w:bCs/>
          <w:sz w:val="22"/>
          <w:szCs w:val="22"/>
        </w:rPr>
      </w:pPr>
      <w:r w:rsidRPr="00D22838">
        <w:rPr>
          <w:rFonts w:ascii="Arial" w:hAnsi="Arial" w:cs="Arial"/>
          <w:b/>
          <w:bCs/>
          <w:sz w:val="22"/>
          <w:szCs w:val="22"/>
        </w:rPr>
        <w:t>Tubería:</w:t>
      </w:r>
      <w:r w:rsidRPr="00D22838">
        <w:rPr>
          <w:rFonts w:ascii="Arial" w:hAnsi="Arial" w:cs="Arial"/>
          <w:bCs/>
          <w:sz w:val="22"/>
          <w:szCs w:val="22"/>
        </w:rPr>
        <w:t xml:space="preserve">  Tubos de acero que son adicionados uno por uno para realizar la barrenación a diamante y que juntos conforman una sarta de tubería.</w:t>
      </w:r>
    </w:p>
    <w:p w14:paraId="6320A673" w14:textId="6C8BEBBE" w:rsidR="004C1619" w:rsidRPr="00D22838" w:rsidRDefault="004C1619" w:rsidP="000F03A4">
      <w:pPr>
        <w:jc w:val="both"/>
        <w:rPr>
          <w:rFonts w:ascii="Arial" w:hAnsi="Arial" w:cs="Arial"/>
          <w:bCs/>
          <w:sz w:val="22"/>
          <w:szCs w:val="22"/>
        </w:rPr>
      </w:pPr>
    </w:p>
    <w:p w14:paraId="769E6928" w14:textId="77777777" w:rsidR="00531449" w:rsidRPr="00D22838" w:rsidRDefault="00E240D4" w:rsidP="00531449">
      <w:pPr>
        <w:pStyle w:val="Ttulo1"/>
        <w:numPr>
          <w:ilvl w:val="0"/>
          <w:numId w:val="21"/>
        </w:numPr>
        <w:rPr>
          <w:rFonts w:ascii="Arial" w:hAnsi="Arial" w:cs="Arial"/>
          <w:szCs w:val="22"/>
          <w:lang w:val="es-ES_tradnl"/>
        </w:rPr>
      </w:pPr>
      <w:r w:rsidRPr="00D22838">
        <w:rPr>
          <w:rFonts w:ascii="Arial" w:hAnsi="Arial" w:cs="Arial"/>
          <w:szCs w:val="22"/>
          <w:lang w:val="es-ES_tradnl"/>
        </w:rPr>
        <w:t>DESARROLLO</w:t>
      </w:r>
    </w:p>
    <w:p w14:paraId="36352C80" w14:textId="77777777" w:rsidR="006557E3" w:rsidRPr="00D22838" w:rsidRDefault="006557E3" w:rsidP="000F03A4">
      <w:pPr>
        <w:pStyle w:val="Textoindependiente"/>
        <w:ind w:left="720"/>
        <w:rPr>
          <w:b/>
          <w:iCs/>
          <w:sz w:val="22"/>
          <w:szCs w:val="22"/>
        </w:rPr>
      </w:pPr>
    </w:p>
    <w:p w14:paraId="30F905D7" w14:textId="6676E300" w:rsidR="007B3923" w:rsidRPr="00D22838" w:rsidRDefault="00640768" w:rsidP="008C017B">
      <w:pPr>
        <w:pStyle w:val="Prrafodelista"/>
        <w:numPr>
          <w:ilvl w:val="1"/>
          <w:numId w:val="26"/>
        </w:numPr>
        <w:jc w:val="both"/>
        <w:rPr>
          <w:rFonts w:ascii="Arial" w:hAnsi="Arial" w:cs="Arial"/>
          <w:b/>
          <w:sz w:val="22"/>
          <w:szCs w:val="22"/>
          <w:lang w:val="es-CO"/>
        </w:rPr>
      </w:pPr>
      <w:r w:rsidRPr="00D22838">
        <w:rPr>
          <w:rFonts w:ascii="Arial" w:hAnsi="Arial" w:cs="Arial"/>
          <w:b/>
          <w:sz w:val="22"/>
          <w:szCs w:val="22"/>
          <w:lang w:val="es-CO"/>
        </w:rPr>
        <w:t>Uso de machuelo o switch</w:t>
      </w:r>
    </w:p>
    <w:p w14:paraId="5C61CCB0" w14:textId="77777777" w:rsidR="007B3923" w:rsidRPr="00D22838" w:rsidRDefault="007B3923" w:rsidP="000F03A4">
      <w:pPr>
        <w:jc w:val="both"/>
        <w:rPr>
          <w:rFonts w:ascii="Arial" w:hAnsi="Arial" w:cs="Arial"/>
          <w:b/>
          <w:sz w:val="22"/>
          <w:szCs w:val="22"/>
          <w:lang w:val="es-CO"/>
        </w:rPr>
      </w:pPr>
    </w:p>
    <w:p w14:paraId="3CFCABA3" w14:textId="68D31C01" w:rsidR="001B290F" w:rsidRPr="00D22838" w:rsidRDefault="001B290F" w:rsidP="001B290F">
      <w:pPr>
        <w:jc w:val="both"/>
        <w:rPr>
          <w:rFonts w:ascii="Arial" w:hAnsi="Arial" w:cs="Arial"/>
          <w:sz w:val="22"/>
          <w:szCs w:val="22"/>
          <w:lang w:val="es-MX"/>
        </w:rPr>
      </w:pPr>
      <w:r w:rsidRPr="00D22838">
        <w:rPr>
          <w:rFonts w:ascii="Arial" w:hAnsi="Arial" w:cs="Arial"/>
          <w:sz w:val="22"/>
          <w:szCs w:val="22"/>
          <w:lang w:val="es-MX"/>
        </w:rPr>
        <w:t xml:space="preserve">Antes de iniciar cualquier trabajo o actividad el perforista y auxiliares de perforación deberán confeccionar la documentación requerida </w:t>
      </w:r>
      <w:r w:rsidR="00F411EF" w:rsidRPr="00D22838">
        <w:rPr>
          <w:rFonts w:ascii="Arial" w:hAnsi="Arial" w:cs="Arial"/>
          <w:sz w:val="22"/>
          <w:szCs w:val="22"/>
          <w:lang w:val="es-MX"/>
        </w:rPr>
        <w:t xml:space="preserve">(inspección </w:t>
      </w:r>
      <w:r w:rsidRPr="00D22838">
        <w:rPr>
          <w:rFonts w:ascii="Arial" w:hAnsi="Arial" w:cs="Arial"/>
          <w:sz w:val="22"/>
          <w:szCs w:val="22"/>
          <w:lang w:val="es-MX"/>
        </w:rPr>
        <w:t>preoperacional</w:t>
      </w:r>
      <w:r w:rsidR="00F411EF" w:rsidRPr="00D22838">
        <w:rPr>
          <w:rFonts w:ascii="Arial" w:hAnsi="Arial" w:cs="Arial"/>
          <w:sz w:val="22"/>
          <w:szCs w:val="22"/>
          <w:lang w:val="es-MX"/>
        </w:rPr>
        <w:t>, ATS y/o permiso de trabajo)</w:t>
      </w:r>
      <w:r w:rsidRPr="00D22838">
        <w:rPr>
          <w:rFonts w:ascii="Arial" w:hAnsi="Arial" w:cs="Arial"/>
          <w:sz w:val="22"/>
          <w:szCs w:val="22"/>
          <w:lang w:val="es-MX"/>
        </w:rPr>
        <w:t>.</w:t>
      </w:r>
    </w:p>
    <w:p w14:paraId="44515D23" w14:textId="77777777" w:rsidR="001B290F" w:rsidRPr="00D22838" w:rsidRDefault="001B290F" w:rsidP="001B290F">
      <w:pPr>
        <w:pStyle w:val="Prrafodelista"/>
        <w:ind w:left="720"/>
        <w:jc w:val="both"/>
        <w:rPr>
          <w:rFonts w:ascii="Arial" w:hAnsi="Arial" w:cs="Arial"/>
          <w:sz w:val="22"/>
          <w:szCs w:val="22"/>
          <w:lang w:val="es-MX"/>
        </w:rPr>
      </w:pPr>
    </w:p>
    <w:p w14:paraId="455B783A" w14:textId="3696A1AE" w:rsidR="001B290F" w:rsidRPr="00E54FB4" w:rsidRDefault="001B290F" w:rsidP="00703D2F">
      <w:pPr>
        <w:jc w:val="both"/>
        <w:rPr>
          <w:rFonts w:ascii="Arial" w:hAnsi="Arial" w:cs="Arial"/>
          <w:sz w:val="22"/>
          <w:szCs w:val="22"/>
          <w:lang w:val="es-MX"/>
        </w:rPr>
      </w:pPr>
      <w:r w:rsidRPr="00D22838">
        <w:rPr>
          <w:rFonts w:ascii="Arial" w:hAnsi="Arial" w:cs="Arial"/>
          <w:sz w:val="22"/>
          <w:szCs w:val="22"/>
          <w:lang w:val="es-MX"/>
        </w:rPr>
        <w:t xml:space="preserve">Es responsabilidad del personal realizar todos los chequeos correspondientes a las herramientas y a los equipos, en caso de detectar cualquier anomalía se debe detener inmediatamente la actividad e informar al supervisor para dar corrección a dichas deficiencias. </w:t>
      </w:r>
    </w:p>
    <w:p w14:paraId="2B497AE7" w14:textId="77777777" w:rsidR="001B290F" w:rsidRPr="00D22838" w:rsidRDefault="001B290F" w:rsidP="00703D2F">
      <w:pPr>
        <w:jc w:val="both"/>
        <w:rPr>
          <w:rFonts w:ascii="Arial" w:hAnsi="Arial" w:cs="Arial"/>
          <w:sz w:val="22"/>
          <w:szCs w:val="22"/>
          <w:lang w:val="es-CO"/>
        </w:rPr>
      </w:pPr>
    </w:p>
    <w:p w14:paraId="2D0A7B55" w14:textId="413E06E1" w:rsidR="00640768" w:rsidRPr="00D22838" w:rsidRDefault="00640768" w:rsidP="00640768">
      <w:pPr>
        <w:pStyle w:val="Prrafodelista"/>
        <w:numPr>
          <w:ilvl w:val="1"/>
          <w:numId w:val="26"/>
        </w:numPr>
        <w:jc w:val="both"/>
        <w:rPr>
          <w:rFonts w:ascii="Arial" w:hAnsi="Arial" w:cs="Arial"/>
          <w:b/>
          <w:bCs/>
          <w:sz w:val="22"/>
          <w:szCs w:val="22"/>
          <w:lang w:val="es-MX"/>
        </w:rPr>
      </w:pPr>
      <w:r w:rsidRPr="00D22838">
        <w:rPr>
          <w:rFonts w:ascii="Arial" w:hAnsi="Arial" w:cs="Arial"/>
          <w:b/>
          <w:bCs/>
          <w:sz w:val="22"/>
          <w:szCs w:val="22"/>
          <w:lang w:val="es-MX"/>
        </w:rPr>
        <w:t xml:space="preserve">En caso de desacople de barra. </w:t>
      </w:r>
    </w:p>
    <w:p w14:paraId="062A49FE" w14:textId="77777777" w:rsidR="00640768" w:rsidRPr="00D22838" w:rsidRDefault="00640768" w:rsidP="00640768">
      <w:pPr>
        <w:pStyle w:val="Prrafodelista"/>
        <w:ind w:left="720"/>
        <w:jc w:val="both"/>
        <w:rPr>
          <w:rFonts w:ascii="Arial" w:hAnsi="Arial" w:cs="Arial"/>
          <w:sz w:val="22"/>
          <w:szCs w:val="22"/>
          <w:lang w:val="es-MX"/>
        </w:rPr>
      </w:pPr>
    </w:p>
    <w:p w14:paraId="1F654E25" w14:textId="77777777" w:rsidR="00640768" w:rsidRPr="00D22838" w:rsidRDefault="00640768" w:rsidP="00640768">
      <w:pPr>
        <w:pStyle w:val="Prrafodelista"/>
        <w:numPr>
          <w:ilvl w:val="0"/>
          <w:numId w:val="30"/>
        </w:numPr>
        <w:jc w:val="both"/>
        <w:rPr>
          <w:rFonts w:ascii="Arial" w:hAnsi="Arial" w:cs="Arial"/>
          <w:sz w:val="22"/>
          <w:szCs w:val="22"/>
          <w:lang w:val="es-MX"/>
        </w:rPr>
      </w:pPr>
      <w:r w:rsidRPr="00D22838">
        <w:rPr>
          <w:rFonts w:ascii="Arial" w:hAnsi="Arial" w:cs="Arial"/>
          <w:sz w:val="22"/>
          <w:szCs w:val="22"/>
          <w:lang w:val="es-MX"/>
        </w:rPr>
        <w:t>El supervisor y/o perforista es responsable de asegurar el buen estado de la herramienta que se utilizará en el rescate (enrosque, machuelo, switch).</w:t>
      </w:r>
    </w:p>
    <w:p w14:paraId="0C73B61D" w14:textId="77777777" w:rsidR="00640768" w:rsidRPr="00D22838" w:rsidRDefault="00640768" w:rsidP="00640768">
      <w:pPr>
        <w:pStyle w:val="Prrafodelista"/>
        <w:ind w:left="720"/>
        <w:jc w:val="both"/>
        <w:rPr>
          <w:rFonts w:ascii="Arial" w:hAnsi="Arial" w:cs="Arial"/>
          <w:sz w:val="22"/>
          <w:szCs w:val="22"/>
          <w:lang w:val="es-MX"/>
        </w:rPr>
      </w:pPr>
    </w:p>
    <w:p w14:paraId="4E1E33C0" w14:textId="6440F70F" w:rsidR="00640768" w:rsidRPr="00D22838" w:rsidRDefault="00640768" w:rsidP="00640768">
      <w:pPr>
        <w:pStyle w:val="Prrafodelista"/>
        <w:numPr>
          <w:ilvl w:val="0"/>
          <w:numId w:val="30"/>
        </w:numPr>
        <w:jc w:val="both"/>
        <w:rPr>
          <w:rFonts w:ascii="Arial" w:hAnsi="Arial" w:cs="Arial"/>
          <w:sz w:val="22"/>
          <w:szCs w:val="22"/>
          <w:lang w:val="es-MX"/>
        </w:rPr>
      </w:pPr>
      <w:r w:rsidRPr="00D22838">
        <w:rPr>
          <w:rFonts w:ascii="Arial" w:hAnsi="Arial" w:cs="Arial"/>
          <w:sz w:val="22"/>
          <w:szCs w:val="22"/>
          <w:lang w:val="es-MX"/>
        </w:rPr>
        <w:t>Comprobado que el evento sucedido</w:t>
      </w:r>
      <w:r w:rsidR="00F411EF" w:rsidRPr="00D22838">
        <w:rPr>
          <w:rFonts w:ascii="Arial" w:hAnsi="Arial" w:cs="Arial"/>
          <w:sz w:val="22"/>
          <w:szCs w:val="22"/>
          <w:lang w:val="es-MX"/>
        </w:rPr>
        <w:t xml:space="preserve"> </w:t>
      </w:r>
      <w:r w:rsidRPr="00D22838">
        <w:rPr>
          <w:rFonts w:ascii="Arial" w:hAnsi="Arial" w:cs="Arial"/>
          <w:sz w:val="22"/>
          <w:szCs w:val="22"/>
          <w:lang w:val="es-MX"/>
        </w:rPr>
        <w:t>es un desacople, se procederá a bajar barras de perforación en buen estado con el fin de realizar un acople efectivo de hilo macho con hilo hembra (véase MX-PR-OPP-</w:t>
      </w:r>
      <w:r w:rsidR="00655A1D" w:rsidRPr="00D22838">
        <w:rPr>
          <w:rFonts w:ascii="Arial" w:hAnsi="Arial" w:cs="Arial"/>
          <w:sz w:val="22"/>
          <w:szCs w:val="22"/>
          <w:lang w:val="es-MX"/>
        </w:rPr>
        <w:t>08 Procedimiento</w:t>
      </w:r>
      <w:r w:rsidRPr="00D22838">
        <w:rPr>
          <w:rFonts w:ascii="Arial" w:hAnsi="Arial" w:cs="Arial"/>
          <w:sz w:val="22"/>
          <w:szCs w:val="22"/>
          <w:lang w:val="es-MX"/>
        </w:rPr>
        <w:t xml:space="preserve"> adición y extracción de tubería). </w:t>
      </w:r>
    </w:p>
    <w:p w14:paraId="77B435F2" w14:textId="77777777" w:rsidR="00640768" w:rsidRPr="00D22838" w:rsidRDefault="00640768" w:rsidP="00640768">
      <w:pPr>
        <w:jc w:val="both"/>
        <w:rPr>
          <w:rFonts w:ascii="Arial" w:hAnsi="Arial" w:cs="Arial"/>
          <w:sz w:val="22"/>
          <w:szCs w:val="22"/>
          <w:lang w:val="es-MX"/>
        </w:rPr>
      </w:pPr>
    </w:p>
    <w:p w14:paraId="57868604" w14:textId="2B52E7C5" w:rsidR="00640768" w:rsidRPr="00D22838" w:rsidRDefault="00640768" w:rsidP="00640768">
      <w:pPr>
        <w:pStyle w:val="Prrafodelista"/>
        <w:numPr>
          <w:ilvl w:val="0"/>
          <w:numId w:val="30"/>
        </w:numPr>
        <w:jc w:val="both"/>
        <w:rPr>
          <w:rFonts w:ascii="Arial" w:hAnsi="Arial" w:cs="Arial"/>
          <w:sz w:val="22"/>
          <w:szCs w:val="22"/>
          <w:lang w:val="es-MX"/>
        </w:rPr>
      </w:pPr>
      <w:r w:rsidRPr="00D22838">
        <w:rPr>
          <w:rFonts w:ascii="Arial" w:hAnsi="Arial" w:cs="Arial"/>
          <w:sz w:val="22"/>
          <w:szCs w:val="22"/>
          <w:lang w:val="es-MX"/>
        </w:rPr>
        <w:t xml:space="preserve">De no haber resultados en el paso anterior, se utilizará el </w:t>
      </w:r>
      <w:r w:rsidR="00655A1D" w:rsidRPr="00D22838">
        <w:rPr>
          <w:rFonts w:ascii="Arial" w:hAnsi="Arial" w:cs="Arial"/>
          <w:sz w:val="22"/>
          <w:szCs w:val="22"/>
          <w:lang w:val="es-MX"/>
        </w:rPr>
        <w:t>machuelo</w:t>
      </w:r>
      <w:r w:rsidR="00F411EF" w:rsidRPr="00D22838">
        <w:rPr>
          <w:rFonts w:ascii="Arial" w:hAnsi="Arial" w:cs="Arial"/>
          <w:sz w:val="22"/>
          <w:szCs w:val="22"/>
          <w:lang w:val="es-MX"/>
        </w:rPr>
        <w:t>,</w:t>
      </w:r>
      <w:r w:rsidR="00655A1D" w:rsidRPr="00D22838">
        <w:rPr>
          <w:rFonts w:ascii="Arial" w:hAnsi="Arial" w:cs="Arial"/>
          <w:sz w:val="22"/>
          <w:szCs w:val="22"/>
          <w:lang w:val="es-MX"/>
        </w:rPr>
        <w:t xml:space="preserve"> </w:t>
      </w:r>
      <w:r w:rsidRPr="00D22838">
        <w:rPr>
          <w:rFonts w:ascii="Arial" w:hAnsi="Arial" w:cs="Arial"/>
          <w:sz w:val="22"/>
          <w:szCs w:val="22"/>
          <w:lang w:val="es-MX"/>
        </w:rPr>
        <w:t xml:space="preserve">esto según lo establezca el supervisor. </w:t>
      </w:r>
    </w:p>
    <w:p w14:paraId="5ED02017" w14:textId="77777777" w:rsidR="00640768" w:rsidRPr="00D22838" w:rsidRDefault="00640768" w:rsidP="00640768">
      <w:pPr>
        <w:pStyle w:val="Prrafodelista"/>
        <w:ind w:left="720"/>
        <w:jc w:val="both"/>
        <w:rPr>
          <w:rFonts w:ascii="Arial" w:hAnsi="Arial" w:cs="Arial"/>
          <w:sz w:val="22"/>
          <w:szCs w:val="22"/>
          <w:lang w:val="es-MX"/>
        </w:rPr>
      </w:pPr>
    </w:p>
    <w:p w14:paraId="716C0DFC" w14:textId="2F24A5C4" w:rsidR="00640768" w:rsidRPr="00D22838" w:rsidRDefault="00640768" w:rsidP="00640768">
      <w:pPr>
        <w:pStyle w:val="Prrafodelista"/>
        <w:numPr>
          <w:ilvl w:val="1"/>
          <w:numId w:val="31"/>
        </w:numPr>
        <w:jc w:val="both"/>
        <w:rPr>
          <w:rFonts w:ascii="Arial" w:hAnsi="Arial" w:cs="Arial"/>
          <w:sz w:val="22"/>
          <w:szCs w:val="22"/>
          <w:lang w:val="es-MX"/>
        </w:rPr>
      </w:pPr>
      <w:r w:rsidRPr="00D22838">
        <w:rPr>
          <w:rFonts w:ascii="Arial" w:hAnsi="Arial" w:cs="Arial"/>
          <w:sz w:val="22"/>
          <w:szCs w:val="22"/>
          <w:lang w:val="es-MX"/>
        </w:rPr>
        <w:t xml:space="preserve">A la herramienta de rescate machuelo se le colocará una barra de </w:t>
      </w:r>
      <w:r w:rsidR="00655A1D" w:rsidRPr="00D22838">
        <w:rPr>
          <w:rFonts w:ascii="Arial" w:hAnsi="Arial" w:cs="Arial"/>
          <w:sz w:val="22"/>
          <w:szCs w:val="22"/>
          <w:lang w:val="es-MX"/>
        </w:rPr>
        <w:t>perforación</w:t>
      </w:r>
      <w:r w:rsidRPr="00D22838">
        <w:rPr>
          <w:rFonts w:ascii="Arial" w:hAnsi="Arial" w:cs="Arial"/>
          <w:sz w:val="22"/>
          <w:szCs w:val="22"/>
          <w:lang w:val="es-MX"/>
        </w:rPr>
        <w:t xml:space="preserve"> (</w:t>
      </w:r>
      <w:r w:rsidR="00655A1D" w:rsidRPr="00D22838">
        <w:rPr>
          <w:rFonts w:ascii="Arial" w:hAnsi="Arial" w:cs="Arial"/>
          <w:sz w:val="22"/>
          <w:szCs w:val="22"/>
          <w:lang w:val="es-MX"/>
        </w:rPr>
        <w:t>5</w:t>
      </w:r>
      <w:r w:rsidRPr="00D22838">
        <w:rPr>
          <w:rFonts w:ascii="Arial" w:hAnsi="Arial" w:cs="Arial"/>
          <w:sz w:val="22"/>
          <w:szCs w:val="22"/>
          <w:lang w:val="es-MX"/>
        </w:rPr>
        <w:t xml:space="preserve"> pies) en </w:t>
      </w:r>
      <w:r w:rsidR="00F411EF" w:rsidRPr="00D22838">
        <w:rPr>
          <w:rFonts w:ascii="Arial" w:hAnsi="Arial" w:cs="Arial"/>
          <w:sz w:val="22"/>
          <w:szCs w:val="22"/>
          <w:lang w:val="es-MX"/>
        </w:rPr>
        <w:t xml:space="preserve">el </w:t>
      </w:r>
      <w:r w:rsidR="005F0F51" w:rsidRPr="00D22838">
        <w:rPr>
          <w:rFonts w:ascii="Arial" w:hAnsi="Arial" w:cs="Arial"/>
          <w:sz w:val="22"/>
          <w:szCs w:val="22"/>
          <w:lang w:val="es-MX"/>
        </w:rPr>
        <w:t>caballete</w:t>
      </w:r>
      <w:r w:rsidRPr="00D22838">
        <w:rPr>
          <w:rFonts w:ascii="Arial" w:hAnsi="Arial" w:cs="Arial"/>
          <w:sz w:val="22"/>
          <w:szCs w:val="22"/>
          <w:lang w:val="es-MX"/>
        </w:rPr>
        <w:t xml:space="preserve"> y se realizará el ajuste de manera manual utilizando los guantes </w:t>
      </w:r>
      <w:proofErr w:type="spellStart"/>
      <w:r w:rsidR="00F411EF" w:rsidRPr="00D22838">
        <w:rPr>
          <w:rFonts w:ascii="Arial" w:hAnsi="Arial" w:cs="Arial"/>
          <w:sz w:val="22"/>
          <w:szCs w:val="22"/>
          <w:lang w:val="es-MX"/>
        </w:rPr>
        <w:t>anti-impacto</w:t>
      </w:r>
      <w:proofErr w:type="spellEnd"/>
      <w:r w:rsidRPr="00D22838">
        <w:rPr>
          <w:rFonts w:ascii="Arial" w:hAnsi="Arial" w:cs="Arial"/>
          <w:sz w:val="22"/>
          <w:szCs w:val="22"/>
          <w:lang w:val="es-MX"/>
        </w:rPr>
        <w:t>.</w:t>
      </w:r>
    </w:p>
    <w:p w14:paraId="59617182" w14:textId="67EC8B88" w:rsidR="00640768" w:rsidRPr="00D22838" w:rsidRDefault="00640768" w:rsidP="00640768">
      <w:pPr>
        <w:pStyle w:val="Prrafodelista"/>
        <w:numPr>
          <w:ilvl w:val="1"/>
          <w:numId w:val="31"/>
        </w:numPr>
        <w:jc w:val="both"/>
        <w:rPr>
          <w:rFonts w:ascii="Arial" w:hAnsi="Arial" w:cs="Arial"/>
          <w:sz w:val="22"/>
          <w:szCs w:val="22"/>
          <w:lang w:val="es-MX"/>
        </w:rPr>
      </w:pPr>
      <w:r w:rsidRPr="00D22838">
        <w:rPr>
          <w:rFonts w:ascii="Arial" w:hAnsi="Arial" w:cs="Arial"/>
          <w:sz w:val="22"/>
          <w:szCs w:val="22"/>
          <w:lang w:val="es-MX"/>
        </w:rPr>
        <w:t xml:space="preserve">Luego se realizará un apriete </w:t>
      </w:r>
      <w:r w:rsidR="00655A1D" w:rsidRPr="00D22838">
        <w:rPr>
          <w:rFonts w:ascii="Arial" w:hAnsi="Arial" w:cs="Arial"/>
          <w:sz w:val="22"/>
          <w:szCs w:val="22"/>
          <w:lang w:val="es-MX"/>
        </w:rPr>
        <w:t>efectivo entre herramientas</w:t>
      </w:r>
      <w:r w:rsidR="00B51028" w:rsidRPr="00D22838">
        <w:rPr>
          <w:rFonts w:ascii="Arial" w:hAnsi="Arial" w:cs="Arial"/>
          <w:sz w:val="22"/>
          <w:szCs w:val="22"/>
          <w:lang w:val="es-MX"/>
        </w:rPr>
        <w:t xml:space="preserve"> con las llaves solid </w:t>
      </w:r>
      <w:proofErr w:type="spellStart"/>
      <w:r w:rsidR="00B51028" w:rsidRPr="00D22838">
        <w:rPr>
          <w:rFonts w:ascii="Arial" w:hAnsi="Arial" w:cs="Arial"/>
          <w:sz w:val="22"/>
          <w:szCs w:val="22"/>
          <w:lang w:val="es-MX"/>
        </w:rPr>
        <w:t>wrench</w:t>
      </w:r>
      <w:proofErr w:type="spellEnd"/>
      <w:r w:rsidRPr="00D22838">
        <w:rPr>
          <w:rFonts w:ascii="Arial" w:hAnsi="Arial" w:cs="Arial"/>
          <w:sz w:val="22"/>
          <w:szCs w:val="22"/>
          <w:lang w:val="es-MX"/>
        </w:rPr>
        <w:t xml:space="preserve">. </w:t>
      </w:r>
    </w:p>
    <w:p w14:paraId="0A4C76E6" w14:textId="3D6524FF" w:rsidR="00640768" w:rsidRPr="00D22838" w:rsidRDefault="00640768" w:rsidP="00640768">
      <w:pPr>
        <w:pStyle w:val="Prrafodelista"/>
        <w:numPr>
          <w:ilvl w:val="1"/>
          <w:numId w:val="31"/>
        </w:numPr>
        <w:jc w:val="both"/>
        <w:rPr>
          <w:rFonts w:ascii="Arial" w:hAnsi="Arial" w:cs="Arial"/>
          <w:sz w:val="22"/>
          <w:szCs w:val="22"/>
          <w:lang w:val="es-MX"/>
        </w:rPr>
      </w:pPr>
      <w:r w:rsidRPr="00D22838">
        <w:rPr>
          <w:rFonts w:ascii="Arial" w:hAnsi="Arial" w:cs="Arial"/>
          <w:sz w:val="22"/>
          <w:szCs w:val="22"/>
          <w:lang w:val="es-MX"/>
        </w:rPr>
        <w:t xml:space="preserve">Se llevará </w:t>
      </w:r>
      <w:r w:rsidR="00655A1D" w:rsidRPr="00D22838">
        <w:rPr>
          <w:rFonts w:ascii="Arial" w:hAnsi="Arial" w:cs="Arial"/>
          <w:sz w:val="22"/>
          <w:szCs w:val="22"/>
          <w:lang w:val="es-MX"/>
        </w:rPr>
        <w:t xml:space="preserve">a la boca del pozo haciendo uso del dispositivo extractor de </w:t>
      </w:r>
      <w:proofErr w:type="spellStart"/>
      <w:r w:rsidR="00655A1D" w:rsidRPr="00D22838">
        <w:rPr>
          <w:rFonts w:ascii="Arial" w:hAnsi="Arial" w:cs="Arial"/>
          <w:sz w:val="22"/>
          <w:szCs w:val="22"/>
          <w:lang w:val="es-MX"/>
        </w:rPr>
        <w:t>core</w:t>
      </w:r>
      <w:proofErr w:type="spellEnd"/>
      <w:r w:rsidR="00655A1D" w:rsidRPr="00D22838">
        <w:rPr>
          <w:rFonts w:ascii="Arial" w:hAnsi="Arial" w:cs="Arial"/>
          <w:sz w:val="22"/>
          <w:szCs w:val="22"/>
          <w:lang w:val="es-MX"/>
        </w:rPr>
        <w:t xml:space="preserve"> </w:t>
      </w:r>
      <w:proofErr w:type="spellStart"/>
      <w:r w:rsidR="00655A1D" w:rsidRPr="00D22838">
        <w:rPr>
          <w:rFonts w:ascii="Arial" w:hAnsi="Arial" w:cs="Arial"/>
          <w:sz w:val="22"/>
          <w:szCs w:val="22"/>
          <w:lang w:val="es-MX"/>
        </w:rPr>
        <w:t>barel</w:t>
      </w:r>
      <w:proofErr w:type="spellEnd"/>
      <w:r w:rsidR="00B51028" w:rsidRPr="00D22838">
        <w:rPr>
          <w:rFonts w:ascii="Arial" w:hAnsi="Arial" w:cs="Arial"/>
          <w:sz w:val="22"/>
          <w:szCs w:val="22"/>
          <w:lang w:val="es-MX"/>
        </w:rPr>
        <w:t xml:space="preserve"> con </w:t>
      </w:r>
      <w:proofErr w:type="spellStart"/>
      <w:r w:rsidR="00B51028" w:rsidRPr="00D22838">
        <w:rPr>
          <w:rFonts w:ascii="Arial" w:hAnsi="Arial" w:cs="Arial"/>
          <w:sz w:val="22"/>
          <w:szCs w:val="22"/>
          <w:lang w:val="es-MX"/>
        </w:rPr>
        <w:t>multipro</w:t>
      </w:r>
      <w:proofErr w:type="spellEnd"/>
      <w:r w:rsidR="00655A1D" w:rsidRPr="00D22838">
        <w:rPr>
          <w:rFonts w:ascii="Arial" w:hAnsi="Arial" w:cs="Arial"/>
          <w:sz w:val="22"/>
          <w:szCs w:val="22"/>
          <w:lang w:val="es-MX"/>
        </w:rPr>
        <w:t>, así como de</w:t>
      </w:r>
      <w:r w:rsidR="00F411EF" w:rsidRPr="00D22838">
        <w:rPr>
          <w:rFonts w:ascii="Arial" w:hAnsi="Arial" w:cs="Arial"/>
          <w:sz w:val="22"/>
          <w:szCs w:val="22"/>
          <w:lang w:val="es-MX"/>
        </w:rPr>
        <w:t>l</w:t>
      </w:r>
      <w:r w:rsidR="00655A1D" w:rsidRPr="00D22838">
        <w:rPr>
          <w:rFonts w:ascii="Arial" w:hAnsi="Arial" w:cs="Arial"/>
          <w:sz w:val="22"/>
          <w:szCs w:val="22"/>
          <w:lang w:val="es-MX"/>
        </w:rPr>
        <w:t xml:space="preserve"> pescante el cual deberá contar con seguro del </w:t>
      </w:r>
      <w:proofErr w:type="spellStart"/>
      <w:r w:rsidR="00655A1D" w:rsidRPr="00D22838">
        <w:rPr>
          <w:rFonts w:ascii="Arial" w:hAnsi="Arial" w:cs="Arial"/>
          <w:sz w:val="22"/>
          <w:szCs w:val="22"/>
          <w:lang w:val="es-MX"/>
        </w:rPr>
        <w:t>overshot</w:t>
      </w:r>
      <w:proofErr w:type="spellEnd"/>
      <w:r w:rsidR="00655A1D" w:rsidRPr="00D22838">
        <w:rPr>
          <w:rFonts w:ascii="Arial" w:hAnsi="Arial" w:cs="Arial"/>
          <w:sz w:val="22"/>
          <w:szCs w:val="22"/>
          <w:lang w:val="es-MX"/>
        </w:rPr>
        <w:t xml:space="preserve">, pin del pescante y </w:t>
      </w:r>
      <w:r w:rsidR="00B51028" w:rsidRPr="00D22838">
        <w:rPr>
          <w:rFonts w:ascii="Arial" w:hAnsi="Arial" w:cs="Arial"/>
          <w:sz w:val="22"/>
          <w:szCs w:val="22"/>
          <w:lang w:val="es-MX"/>
        </w:rPr>
        <w:t xml:space="preserve">mag </w:t>
      </w:r>
      <w:proofErr w:type="spellStart"/>
      <w:r w:rsidR="00B51028" w:rsidRPr="00D22838">
        <w:rPr>
          <w:rFonts w:ascii="Arial" w:hAnsi="Arial" w:cs="Arial"/>
          <w:sz w:val="22"/>
          <w:szCs w:val="22"/>
          <w:lang w:val="es-MX"/>
        </w:rPr>
        <w:t>grips</w:t>
      </w:r>
      <w:proofErr w:type="spellEnd"/>
      <w:r w:rsidR="00655A1D" w:rsidRPr="00D22838">
        <w:rPr>
          <w:rFonts w:ascii="Arial" w:hAnsi="Arial" w:cs="Arial"/>
          <w:sz w:val="22"/>
          <w:szCs w:val="22"/>
          <w:lang w:val="es-MX"/>
        </w:rPr>
        <w:t xml:space="preserve"> para comenzar a bajar las barras</w:t>
      </w:r>
      <w:r w:rsidR="00D22838" w:rsidRPr="00D22838">
        <w:rPr>
          <w:rFonts w:ascii="Arial" w:hAnsi="Arial" w:cs="Arial"/>
          <w:sz w:val="22"/>
          <w:szCs w:val="22"/>
          <w:lang w:val="es-MX"/>
        </w:rPr>
        <w:t xml:space="preserve"> en el barreno</w:t>
      </w:r>
      <w:r w:rsidR="00655A1D" w:rsidRPr="00D22838">
        <w:rPr>
          <w:rFonts w:ascii="Arial" w:hAnsi="Arial" w:cs="Arial"/>
          <w:sz w:val="22"/>
          <w:szCs w:val="22"/>
          <w:lang w:val="es-MX"/>
        </w:rPr>
        <w:t>.</w:t>
      </w:r>
    </w:p>
    <w:p w14:paraId="327A13E5" w14:textId="77777777" w:rsidR="00640768" w:rsidRPr="00D22838" w:rsidRDefault="00640768" w:rsidP="00640768">
      <w:pPr>
        <w:pStyle w:val="Prrafodelista"/>
        <w:ind w:left="1440"/>
        <w:jc w:val="both"/>
        <w:rPr>
          <w:rFonts w:ascii="Arial" w:hAnsi="Arial" w:cs="Arial"/>
          <w:sz w:val="22"/>
          <w:szCs w:val="22"/>
          <w:lang w:val="es-MX"/>
        </w:rPr>
      </w:pPr>
    </w:p>
    <w:p w14:paraId="105A16D4" w14:textId="77777777" w:rsidR="00640768" w:rsidRPr="00D22838" w:rsidRDefault="00640768" w:rsidP="00640768">
      <w:pPr>
        <w:pStyle w:val="Prrafodelista"/>
        <w:numPr>
          <w:ilvl w:val="0"/>
          <w:numId w:val="30"/>
        </w:numPr>
        <w:jc w:val="both"/>
        <w:rPr>
          <w:rFonts w:ascii="Arial" w:hAnsi="Arial" w:cs="Arial"/>
          <w:sz w:val="22"/>
          <w:szCs w:val="22"/>
          <w:lang w:val="es-MX"/>
        </w:rPr>
      </w:pPr>
      <w:r w:rsidRPr="00D22838">
        <w:rPr>
          <w:rFonts w:ascii="Arial" w:hAnsi="Arial" w:cs="Arial"/>
          <w:sz w:val="22"/>
          <w:szCs w:val="22"/>
          <w:lang w:val="es-MX"/>
        </w:rPr>
        <w:t xml:space="preserve">El perforista deberá asegurar que el machuelo esté acoplado al resto de la columna y se procederá a extraer las barras. </w:t>
      </w:r>
    </w:p>
    <w:p w14:paraId="6B2A864D" w14:textId="77777777" w:rsidR="00640768" w:rsidRPr="00D22838" w:rsidRDefault="00640768" w:rsidP="00640768">
      <w:pPr>
        <w:pStyle w:val="Prrafodelista"/>
        <w:ind w:left="720"/>
        <w:jc w:val="both"/>
        <w:rPr>
          <w:rFonts w:ascii="Arial" w:hAnsi="Arial" w:cs="Arial"/>
          <w:sz w:val="22"/>
          <w:szCs w:val="22"/>
          <w:lang w:val="es-MX"/>
        </w:rPr>
      </w:pPr>
    </w:p>
    <w:p w14:paraId="596F1628" w14:textId="56D1829F" w:rsidR="00640768" w:rsidRPr="00D22838" w:rsidRDefault="00640768" w:rsidP="00640768">
      <w:pPr>
        <w:pStyle w:val="Prrafodelista"/>
        <w:numPr>
          <w:ilvl w:val="0"/>
          <w:numId w:val="30"/>
        </w:numPr>
        <w:jc w:val="both"/>
        <w:rPr>
          <w:rFonts w:ascii="Arial" w:hAnsi="Arial" w:cs="Arial"/>
          <w:sz w:val="22"/>
          <w:szCs w:val="22"/>
          <w:lang w:val="es-MX"/>
        </w:rPr>
      </w:pPr>
      <w:r w:rsidRPr="00D22838">
        <w:rPr>
          <w:rFonts w:ascii="Arial" w:hAnsi="Arial" w:cs="Arial"/>
          <w:sz w:val="22"/>
          <w:szCs w:val="22"/>
          <w:lang w:val="es-MX"/>
        </w:rPr>
        <w:t xml:space="preserve">De no ser exitoso los pasos anteriores se utilizará como último recurso el </w:t>
      </w:r>
      <w:r w:rsidR="00F411EF" w:rsidRPr="00D22838">
        <w:rPr>
          <w:rFonts w:ascii="Arial" w:hAnsi="Arial" w:cs="Arial"/>
          <w:sz w:val="22"/>
          <w:szCs w:val="22"/>
          <w:lang w:val="es-MX"/>
        </w:rPr>
        <w:t>s</w:t>
      </w:r>
      <w:r w:rsidRPr="00D22838">
        <w:rPr>
          <w:rFonts w:ascii="Arial" w:hAnsi="Arial" w:cs="Arial"/>
          <w:sz w:val="22"/>
          <w:szCs w:val="22"/>
          <w:lang w:val="es-MX"/>
        </w:rPr>
        <w:t>witch, el cual deberá ser acoplado a la primera barra y en una superficie estable para luego proceder a bajar la herramienta</w:t>
      </w:r>
      <w:r w:rsidR="00F411EF" w:rsidRPr="00D22838">
        <w:rPr>
          <w:rFonts w:ascii="Arial" w:hAnsi="Arial" w:cs="Arial"/>
          <w:sz w:val="22"/>
          <w:szCs w:val="22"/>
          <w:lang w:val="es-MX"/>
        </w:rPr>
        <w:t xml:space="preserve"> </w:t>
      </w:r>
      <w:r w:rsidR="00E57B39" w:rsidRPr="00D22838">
        <w:rPr>
          <w:rFonts w:ascii="Arial" w:hAnsi="Arial" w:cs="Arial"/>
          <w:sz w:val="22"/>
          <w:szCs w:val="22"/>
          <w:lang w:val="es-MX"/>
        </w:rPr>
        <w:t>por el pozo</w:t>
      </w:r>
      <w:r w:rsidRPr="00D22838">
        <w:rPr>
          <w:rFonts w:ascii="Arial" w:hAnsi="Arial" w:cs="Arial"/>
          <w:sz w:val="22"/>
          <w:szCs w:val="22"/>
          <w:lang w:val="es-MX"/>
        </w:rPr>
        <w:t xml:space="preserve">. </w:t>
      </w:r>
    </w:p>
    <w:p w14:paraId="15B1E2D0" w14:textId="77777777" w:rsidR="00640768" w:rsidRPr="00D22838" w:rsidRDefault="00640768" w:rsidP="00640768">
      <w:pPr>
        <w:jc w:val="both"/>
        <w:rPr>
          <w:rFonts w:ascii="Arial" w:hAnsi="Arial" w:cs="Arial"/>
          <w:sz w:val="22"/>
          <w:szCs w:val="22"/>
          <w:lang w:val="es-MX"/>
        </w:rPr>
      </w:pPr>
    </w:p>
    <w:p w14:paraId="6456F6B7" w14:textId="77777777" w:rsidR="00640768" w:rsidRPr="00D22838" w:rsidRDefault="00640768" w:rsidP="00640768">
      <w:pPr>
        <w:pStyle w:val="Prrafodelista"/>
        <w:numPr>
          <w:ilvl w:val="0"/>
          <w:numId w:val="30"/>
        </w:numPr>
        <w:jc w:val="both"/>
        <w:rPr>
          <w:rFonts w:ascii="Arial" w:hAnsi="Arial" w:cs="Arial"/>
          <w:sz w:val="22"/>
          <w:szCs w:val="22"/>
          <w:lang w:val="es-MX"/>
        </w:rPr>
      </w:pPr>
      <w:r w:rsidRPr="00D22838">
        <w:rPr>
          <w:rFonts w:ascii="Arial" w:hAnsi="Arial" w:cs="Arial"/>
          <w:sz w:val="22"/>
          <w:szCs w:val="22"/>
          <w:lang w:val="es-MX"/>
        </w:rPr>
        <w:lastRenderedPageBreak/>
        <w:t>Una vez que el operador está seguro de que el Switch encajó o se acoplo con el resto de las barras, se procederá con el siguiente paso.</w:t>
      </w:r>
    </w:p>
    <w:p w14:paraId="7743AA50" w14:textId="77777777" w:rsidR="00640768" w:rsidRPr="00D22838" w:rsidRDefault="00640768" w:rsidP="00640768">
      <w:pPr>
        <w:pStyle w:val="Prrafodelista"/>
        <w:ind w:left="720"/>
        <w:jc w:val="both"/>
        <w:rPr>
          <w:rFonts w:ascii="Arial" w:hAnsi="Arial" w:cs="Arial"/>
          <w:sz w:val="22"/>
          <w:szCs w:val="22"/>
          <w:lang w:val="es-MX"/>
        </w:rPr>
      </w:pPr>
    </w:p>
    <w:p w14:paraId="79E9A51D" w14:textId="28A76029" w:rsidR="00640768" w:rsidRPr="00D22838" w:rsidRDefault="00640768" w:rsidP="00640768">
      <w:pPr>
        <w:pStyle w:val="Prrafodelista"/>
        <w:numPr>
          <w:ilvl w:val="0"/>
          <w:numId w:val="30"/>
        </w:numPr>
        <w:jc w:val="both"/>
        <w:rPr>
          <w:rFonts w:ascii="Arial" w:hAnsi="Arial" w:cs="Arial"/>
          <w:sz w:val="22"/>
          <w:szCs w:val="22"/>
          <w:lang w:val="es-MX"/>
        </w:rPr>
      </w:pPr>
      <w:r w:rsidRPr="00D22838">
        <w:rPr>
          <w:rFonts w:ascii="Arial" w:hAnsi="Arial" w:cs="Arial"/>
          <w:sz w:val="22"/>
          <w:szCs w:val="22"/>
          <w:lang w:val="es-MX"/>
        </w:rPr>
        <w:t xml:space="preserve">Una vez que el cabezal está acoplado a la </w:t>
      </w:r>
      <w:r w:rsidR="00E452F4" w:rsidRPr="00D22838">
        <w:rPr>
          <w:rFonts w:ascii="Arial" w:hAnsi="Arial" w:cs="Arial"/>
          <w:sz w:val="22"/>
          <w:szCs w:val="22"/>
          <w:lang w:val="es-MX"/>
        </w:rPr>
        <w:t>columna de perforación</w:t>
      </w:r>
      <w:r w:rsidRPr="00D22838">
        <w:rPr>
          <w:rFonts w:ascii="Arial" w:hAnsi="Arial" w:cs="Arial"/>
          <w:sz w:val="22"/>
          <w:szCs w:val="22"/>
          <w:lang w:val="es-MX"/>
        </w:rPr>
        <w:t xml:space="preserve">, el operador procederá a aplicar las maniobras de rescate tirando solamente con el cabezal del equipo y teniendo en cuenta para ello, la resistencia de torque en la rotación de las barras, para minimizar posibles daños en las barras que dificulten el rescate exitoso. </w:t>
      </w:r>
    </w:p>
    <w:p w14:paraId="137032AA" w14:textId="77777777" w:rsidR="00640768" w:rsidRPr="00D22838" w:rsidRDefault="00640768" w:rsidP="00640768">
      <w:pPr>
        <w:jc w:val="both"/>
        <w:rPr>
          <w:rFonts w:ascii="Arial" w:hAnsi="Arial" w:cs="Arial"/>
          <w:sz w:val="22"/>
          <w:szCs w:val="22"/>
          <w:lang w:val="es-MX"/>
        </w:rPr>
      </w:pPr>
    </w:p>
    <w:p w14:paraId="5254513D" w14:textId="76105F47" w:rsidR="00640768" w:rsidRPr="00D22838" w:rsidRDefault="00640768" w:rsidP="00640768">
      <w:pPr>
        <w:pStyle w:val="Prrafodelista"/>
        <w:numPr>
          <w:ilvl w:val="0"/>
          <w:numId w:val="30"/>
        </w:numPr>
        <w:jc w:val="both"/>
        <w:rPr>
          <w:rFonts w:ascii="Arial" w:hAnsi="Arial" w:cs="Arial"/>
          <w:sz w:val="22"/>
          <w:szCs w:val="22"/>
          <w:lang w:val="es-MX"/>
        </w:rPr>
      </w:pPr>
      <w:r w:rsidRPr="00D22838">
        <w:rPr>
          <w:rFonts w:ascii="Arial" w:hAnsi="Arial" w:cs="Arial"/>
          <w:sz w:val="22"/>
          <w:szCs w:val="22"/>
          <w:lang w:val="es-MX"/>
        </w:rPr>
        <w:t xml:space="preserve">Si el rescate surge efecto, se procederá a sacar herramienta desde el pozo cambiando todas las barras que presenten deterioro para posteriormente bajar la </w:t>
      </w:r>
      <w:r w:rsidR="00E452F4" w:rsidRPr="00D22838">
        <w:rPr>
          <w:rFonts w:ascii="Arial" w:hAnsi="Arial" w:cs="Arial"/>
          <w:sz w:val="22"/>
          <w:szCs w:val="22"/>
          <w:lang w:val="es-MX"/>
        </w:rPr>
        <w:t>tubería</w:t>
      </w:r>
      <w:r w:rsidRPr="00D22838">
        <w:rPr>
          <w:rFonts w:ascii="Arial" w:hAnsi="Arial" w:cs="Arial"/>
          <w:sz w:val="22"/>
          <w:szCs w:val="22"/>
          <w:lang w:val="es-MX"/>
        </w:rPr>
        <w:t xml:space="preserve"> nuevamente y continuar con el proceso de perforación.</w:t>
      </w:r>
    </w:p>
    <w:p w14:paraId="07BD74D2" w14:textId="77777777" w:rsidR="00640768" w:rsidRPr="00D22838" w:rsidRDefault="00640768" w:rsidP="00640768">
      <w:pPr>
        <w:pStyle w:val="Prrafodelista"/>
        <w:ind w:left="720"/>
        <w:jc w:val="both"/>
        <w:rPr>
          <w:rFonts w:ascii="Arial" w:hAnsi="Arial" w:cs="Arial"/>
          <w:sz w:val="22"/>
          <w:szCs w:val="22"/>
          <w:lang w:val="es-MX"/>
        </w:rPr>
      </w:pPr>
    </w:p>
    <w:p w14:paraId="0A373FBC" w14:textId="18EF393A" w:rsidR="00640768" w:rsidRPr="00D22838" w:rsidRDefault="00640768" w:rsidP="00640768">
      <w:pPr>
        <w:pStyle w:val="Prrafodelista"/>
        <w:numPr>
          <w:ilvl w:val="0"/>
          <w:numId w:val="30"/>
        </w:numPr>
        <w:jc w:val="both"/>
        <w:rPr>
          <w:rFonts w:ascii="Arial" w:hAnsi="Arial" w:cs="Arial"/>
          <w:b/>
          <w:bCs/>
          <w:sz w:val="22"/>
          <w:szCs w:val="22"/>
          <w:lang w:val="es-MX"/>
        </w:rPr>
      </w:pPr>
      <w:r w:rsidRPr="00D22838">
        <w:rPr>
          <w:rFonts w:ascii="Arial" w:hAnsi="Arial" w:cs="Arial"/>
          <w:sz w:val="22"/>
          <w:szCs w:val="22"/>
          <w:lang w:val="es-MX"/>
        </w:rPr>
        <w:t xml:space="preserve">Las barras deterioradas se deben marcar con pintura roja en aerosol y según el diámetro de barra que se está trabajando, se dejara en un lugar segregado </w:t>
      </w:r>
      <w:r w:rsidR="00E57B39" w:rsidRPr="00D22838">
        <w:rPr>
          <w:rFonts w:ascii="Arial" w:hAnsi="Arial" w:cs="Arial"/>
          <w:sz w:val="22"/>
          <w:szCs w:val="22"/>
          <w:lang w:val="es-MX"/>
        </w:rPr>
        <w:t>para posteriormente</w:t>
      </w:r>
      <w:r w:rsidRPr="00D22838">
        <w:rPr>
          <w:rFonts w:ascii="Arial" w:hAnsi="Arial" w:cs="Arial"/>
          <w:sz w:val="22"/>
          <w:szCs w:val="22"/>
          <w:lang w:val="es-MX"/>
        </w:rPr>
        <w:t xml:space="preserve"> avisar al </w:t>
      </w:r>
      <w:r w:rsidR="00E452F4" w:rsidRPr="00D22838">
        <w:rPr>
          <w:rFonts w:ascii="Arial" w:hAnsi="Arial" w:cs="Arial"/>
          <w:sz w:val="22"/>
          <w:szCs w:val="22"/>
          <w:lang w:val="es-MX"/>
        </w:rPr>
        <w:t>s</w:t>
      </w:r>
      <w:r w:rsidRPr="00D22838">
        <w:rPr>
          <w:rFonts w:ascii="Arial" w:hAnsi="Arial" w:cs="Arial"/>
          <w:sz w:val="22"/>
          <w:szCs w:val="22"/>
          <w:lang w:val="es-MX"/>
        </w:rPr>
        <w:t xml:space="preserve">upervisor </w:t>
      </w:r>
      <w:r w:rsidR="00E57B39" w:rsidRPr="00D22838">
        <w:rPr>
          <w:rFonts w:ascii="Arial" w:hAnsi="Arial" w:cs="Arial"/>
          <w:sz w:val="22"/>
          <w:szCs w:val="22"/>
          <w:lang w:val="es-MX"/>
        </w:rPr>
        <w:t>y</w:t>
      </w:r>
      <w:r w:rsidRPr="00D22838">
        <w:rPr>
          <w:rFonts w:ascii="Arial" w:hAnsi="Arial" w:cs="Arial"/>
          <w:sz w:val="22"/>
          <w:szCs w:val="22"/>
          <w:lang w:val="es-MX"/>
        </w:rPr>
        <w:t xml:space="preserve"> coordinar su retiro de la plataforma de perforación.</w:t>
      </w:r>
    </w:p>
    <w:p w14:paraId="0494BF8E" w14:textId="77777777" w:rsidR="00640768" w:rsidRPr="00D22838" w:rsidRDefault="00640768" w:rsidP="00640768">
      <w:pPr>
        <w:jc w:val="both"/>
        <w:rPr>
          <w:rFonts w:ascii="Arial" w:hAnsi="Arial" w:cs="Arial"/>
          <w:b/>
          <w:bCs/>
          <w:sz w:val="22"/>
          <w:szCs w:val="22"/>
          <w:lang w:val="es-MX"/>
        </w:rPr>
      </w:pPr>
    </w:p>
    <w:p w14:paraId="59855D29" w14:textId="711680E7" w:rsidR="00640768" w:rsidRPr="00D22838" w:rsidRDefault="00640768" w:rsidP="00640768">
      <w:pPr>
        <w:pStyle w:val="Prrafodelista"/>
        <w:numPr>
          <w:ilvl w:val="1"/>
          <w:numId w:val="26"/>
        </w:numPr>
        <w:jc w:val="both"/>
        <w:rPr>
          <w:rFonts w:ascii="Arial" w:hAnsi="Arial" w:cs="Arial"/>
          <w:b/>
          <w:bCs/>
          <w:sz w:val="22"/>
          <w:szCs w:val="22"/>
          <w:lang w:val="es-MX"/>
        </w:rPr>
      </w:pPr>
      <w:r w:rsidRPr="00D22838">
        <w:rPr>
          <w:rFonts w:ascii="Arial" w:hAnsi="Arial" w:cs="Arial"/>
          <w:b/>
          <w:bCs/>
          <w:sz w:val="22"/>
          <w:szCs w:val="22"/>
          <w:lang w:val="es-MX"/>
        </w:rPr>
        <w:t xml:space="preserve">Secuencia de trabajo en caso de herramienta atrapada o broca fundida. </w:t>
      </w:r>
    </w:p>
    <w:p w14:paraId="6C53DF09" w14:textId="77777777" w:rsidR="00640768" w:rsidRPr="00D22838" w:rsidRDefault="00640768" w:rsidP="00640768">
      <w:pPr>
        <w:jc w:val="both"/>
        <w:rPr>
          <w:rFonts w:ascii="Arial" w:hAnsi="Arial" w:cs="Arial"/>
          <w:b/>
          <w:bCs/>
          <w:sz w:val="22"/>
          <w:szCs w:val="22"/>
          <w:lang w:val="es-MX"/>
        </w:rPr>
      </w:pPr>
    </w:p>
    <w:p w14:paraId="68A040BF" w14:textId="69605542" w:rsidR="00640768" w:rsidRPr="00D22838" w:rsidRDefault="00640768" w:rsidP="00640768">
      <w:pPr>
        <w:pStyle w:val="Prrafodelista"/>
        <w:numPr>
          <w:ilvl w:val="0"/>
          <w:numId w:val="32"/>
        </w:numPr>
        <w:jc w:val="both"/>
        <w:rPr>
          <w:rFonts w:ascii="Arial" w:hAnsi="Arial" w:cs="Arial"/>
          <w:sz w:val="22"/>
          <w:szCs w:val="22"/>
          <w:lang w:val="es-MX"/>
        </w:rPr>
      </w:pPr>
      <w:r w:rsidRPr="00D22838">
        <w:rPr>
          <w:rFonts w:ascii="Arial" w:hAnsi="Arial" w:cs="Arial"/>
          <w:sz w:val="22"/>
          <w:szCs w:val="22"/>
          <w:lang w:val="es-MX"/>
        </w:rPr>
        <w:t xml:space="preserve">En caso de atrapamiento se deberá primero inyectar </w:t>
      </w:r>
      <w:r w:rsidR="00E452F4" w:rsidRPr="00D22838">
        <w:rPr>
          <w:rFonts w:ascii="Arial" w:hAnsi="Arial" w:cs="Arial"/>
          <w:sz w:val="22"/>
          <w:szCs w:val="22"/>
          <w:lang w:val="es-MX"/>
        </w:rPr>
        <w:t>aditivo de perforación</w:t>
      </w:r>
      <w:r w:rsidRPr="00D22838">
        <w:rPr>
          <w:rFonts w:ascii="Arial" w:hAnsi="Arial" w:cs="Arial"/>
          <w:sz w:val="22"/>
          <w:szCs w:val="22"/>
          <w:lang w:val="es-MX"/>
        </w:rPr>
        <w:t xml:space="preserve"> adecuado a la situación para realizar intentos de liberación de herramientas. </w:t>
      </w:r>
    </w:p>
    <w:p w14:paraId="66E0CF8D" w14:textId="77777777" w:rsidR="00640768" w:rsidRPr="00D22838" w:rsidRDefault="00640768" w:rsidP="00640768">
      <w:pPr>
        <w:pStyle w:val="Prrafodelista"/>
        <w:ind w:left="720"/>
        <w:jc w:val="both"/>
        <w:rPr>
          <w:rFonts w:ascii="Arial" w:hAnsi="Arial" w:cs="Arial"/>
          <w:sz w:val="22"/>
          <w:szCs w:val="22"/>
          <w:lang w:val="es-MX"/>
        </w:rPr>
      </w:pPr>
    </w:p>
    <w:p w14:paraId="59875134" w14:textId="4B735E87" w:rsidR="00640768" w:rsidRPr="00D22838" w:rsidRDefault="00640768" w:rsidP="00640768">
      <w:pPr>
        <w:pStyle w:val="Prrafodelista"/>
        <w:numPr>
          <w:ilvl w:val="0"/>
          <w:numId w:val="32"/>
        </w:numPr>
        <w:jc w:val="both"/>
        <w:rPr>
          <w:rFonts w:ascii="Arial" w:hAnsi="Arial" w:cs="Arial"/>
          <w:sz w:val="22"/>
          <w:szCs w:val="22"/>
          <w:lang w:val="es-MX"/>
        </w:rPr>
      </w:pPr>
      <w:r w:rsidRPr="00D22838">
        <w:rPr>
          <w:rFonts w:ascii="Arial" w:hAnsi="Arial" w:cs="Arial"/>
          <w:sz w:val="22"/>
          <w:szCs w:val="22"/>
          <w:lang w:val="es-MX"/>
        </w:rPr>
        <w:t xml:space="preserve">Si no es posible realizar la liberación de herramientas y habiendo comprobado que la broca esta fundida, se procederá a rescatar el tubo interior con cable wireline, desacoplando el cabezal de las barras y </w:t>
      </w:r>
      <w:r w:rsidR="003B0005" w:rsidRPr="00D22838">
        <w:rPr>
          <w:rFonts w:ascii="Arial" w:hAnsi="Arial" w:cs="Arial"/>
          <w:sz w:val="22"/>
          <w:szCs w:val="22"/>
          <w:lang w:val="es-MX"/>
        </w:rPr>
        <w:t>abriéndolo</w:t>
      </w:r>
      <w:r w:rsidR="00E452F4" w:rsidRPr="00D22838">
        <w:rPr>
          <w:rFonts w:ascii="Arial" w:hAnsi="Arial" w:cs="Arial"/>
          <w:sz w:val="22"/>
          <w:szCs w:val="22"/>
          <w:lang w:val="es-MX"/>
        </w:rPr>
        <w:t xml:space="preserve"> </w:t>
      </w:r>
      <w:r w:rsidRPr="00D22838">
        <w:rPr>
          <w:rFonts w:ascii="Arial" w:hAnsi="Arial" w:cs="Arial"/>
          <w:sz w:val="22"/>
          <w:szCs w:val="22"/>
          <w:lang w:val="es-MX"/>
        </w:rPr>
        <w:t>para luego tomar el pescante</w:t>
      </w:r>
      <w:r w:rsidR="00E57B39" w:rsidRPr="00D22838">
        <w:rPr>
          <w:rFonts w:ascii="Arial" w:hAnsi="Arial" w:cs="Arial"/>
          <w:sz w:val="22"/>
          <w:szCs w:val="22"/>
          <w:lang w:val="es-MX"/>
        </w:rPr>
        <w:t>,</w:t>
      </w:r>
      <w:r w:rsidRPr="00D22838">
        <w:rPr>
          <w:rFonts w:ascii="Arial" w:hAnsi="Arial" w:cs="Arial"/>
          <w:sz w:val="22"/>
          <w:szCs w:val="22"/>
          <w:lang w:val="es-MX"/>
        </w:rPr>
        <w:t xml:space="preserve"> posicionarlo en la boca de las barras</w:t>
      </w:r>
      <w:r w:rsidR="005F0F51" w:rsidRPr="00D22838">
        <w:rPr>
          <w:rFonts w:ascii="Arial" w:hAnsi="Arial" w:cs="Arial"/>
          <w:sz w:val="22"/>
          <w:szCs w:val="22"/>
          <w:lang w:val="es-MX"/>
        </w:rPr>
        <w:t xml:space="preserve"> y comenzar a bajarlo</w:t>
      </w:r>
      <w:r w:rsidRPr="00D22838">
        <w:rPr>
          <w:rFonts w:ascii="Arial" w:hAnsi="Arial" w:cs="Arial"/>
          <w:sz w:val="22"/>
          <w:szCs w:val="22"/>
          <w:lang w:val="es-MX"/>
        </w:rPr>
        <w:t xml:space="preserve">. Al llegar </w:t>
      </w:r>
      <w:r w:rsidR="005F0F51" w:rsidRPr="00D22838">
        <w:rPr>
          <w:rFonts w:ascii="Arial" w:hAnsi="Arial" w:cs="Arial"/>
          <w:sz w:val="22"/>
          <w:szCs w:val="22"/>
          <w:lang w:val="es-MX"/>
        </w:rPr>
        <w:t>al fondo</w:t>
      </w:r>
      <w:r w:rsidRPr="00D22838">
        <w:rPr>
          <w:rFonts w:ascii="Arial" w:hAnsi="Arial" w:cs="Arial"/>
          <w:sz w:val="22"/>
          <w:szCs w:val="22"/>
          <w:lang w:val="es-MX"/>
        </w:rPr>
        <w:t xml:space="preserve"> y enganchar el tubo interior, si no sale, se deberá enviar el telegrama para liberar el </w:t>
      </w:r>
      <w:r w:rsidR="005F0F51" w:rsidRPr="00D22838">
        <w:rPr>
          <w:rFonts w:ascii="Arial" w:hAnsi="Arial" w:cs="Arial"/>
          <w:sz w:val="22"/>
          <w:szCs w:val="22"/>
          <w:lang w:val="es-MX"/>
        </w:rPr>
        <w:t>pescante del tubo interior</w:t>
      </w:r>
      <w:r w:rsidRPr="00D22838">
        <w:rPr>
          <w:rFonts w:ascii="Arial" w:hAnsi="Arial" w:cs="Arial"/>
          <w:sz w:val="22"/>
          <w:szCs w:val="22"/>
          <w:lang w:val="es-MX"/>
        </w:rPr>
        <w:t xml:space="preserve">. </w:t>
      </w:r>
    </w:p>
    <w:p w14:paraId="374310D5" w14:textId="77777777" w:rsidR="00640768" w:rsidRPr="00D22838" w:rsidRDefault="00640768" w:rsidP="00640768">
      <w:pPr>
        <w:pStyle w:val="Prrafodelista"/>
        <w:ind w:left="720"/>
        <w:jc w:val="both"/>
        <w:rPr>
          <w:rFonts w:ascii="Arial" w:hAnsi="Arial" w:cs="Arial"/>
          <w:sz w:val="22"/>
          <w:szCs w:val="22"/>
          <w:lang w:val="es-MX"/>
        </w:rPr>
      </w:pPr>
    </w:p>
    <w:p w14:paraId="22E98629" w14:textId="0E82A5FA" w:rsidR="00640768" w:rsidRPr="00D22838" w:rsidRDefault="00640768" w:rsidP="00640768">
      <w:pPr>
        <w:pStyle w:val="Prrafodelista"/>
        <w:numPr>
          <w:ilvl w:val="0"/>
          <w:numId w:val="32"/>
        </w:numPr>
        <w:jc w:val="both"/>
        <w:rPr>
          <w:rFonts w:ascii="Arial" w:hAnsi="Arial" w:cs="Arial"/>
          <w:sz w:val="22"/>
          <w:szCs w:val="22"/>
          <w:lang w:val="es-MX"/>
        </w:rPr>
      </w:pPr>
      <w:r w:rsidRPr="00D22838">
        <w:rPr>
          <w:rFonts w:ascii="Arial" w:hAnsi="Arial" w:cs="Arial"/>
          <w:sz w:val="22"/>
          <w:szCs w:val="22"/>
          <w:lang w:val="es-MX"/>
        </w:rPr>
        <w:t xml:space="preserve">Si el resultado anterior es negativo se puede intentar bajar una </w:t>
      </w:r>
      <w:r w:rsidR="005F0F51" w:rsidRPr="00D22838">
        <w:rPr>
          <w:rFonts w:ascii="Arial" w:hAnsi="Arial" w:cs="Arial"/>
          <w:sz w:val="22"/>
          <w:szCs w:val="22"/>
          <w:lang w:val="es-MX"/>
        </w:rPr>
        <w:t>broca con</w:t>
      </w:r>
      <w:r w:rsidRPr="00D22838">
        <w:rPr>
          <w:rFonts w:ascii="Arial" w:hAnsi="Arial" w:cs="Arial"/>
          <w:sz w:val="22"/>
          <w:szCs w:val="22"/>
          <w:lang w:val="es-MX"/>
        </w:rPr>
        <w:t xml:space="preserve"> el </w:t>
      </w:r>
      <w:r w:rsidR="005F0F51" w:rsidRPr="00D22838">
        <w:rPr>
          <w:rFonts w:ascii="Arial" w:hAnsi="Arial" w:cs="Arial"/>
          <w:sz w:val="22"/>
          <w:szCs w:val="22"/>
          <w:lang w:val="es-MX"/>
        </w:rPr>
        <w:t>k</w:t>
      </w:r>
      <w:r w:rsidRPr="00D22838">
        <w:rPr>
          <w:rFonts w:ascii="Arial" w:hAnsi="Arial" w:cs="Arial"/>
          <w:sz w:val="22"/>
          <w:szCs w:val="22"/>
          <w:lang w:val="es-MX"/>
        </w:rPr>
        <w:t xml:space="preserve">it completo de la perforación </w:t>
      </w:r>
      <w:r w:rsidR="005F0F51" w:rsidRPr="00D22838">
        <w:rPr>
          <w:rFonts w:ascii="Arial" w:hAnsi="Arial" w:cs="Arial"/>
          <w:sz w:val="22"/>
          <w:szCs w:val="22"/>
          <w:lang w:val="es-MX"/>
        </w:rPr>
        <w:t xml:space="preserve">(barrena) </w:t>
      </w:r>
      <w:r w:rsidRPr="00D22838">
        <w:rPr>
          <w:rFonts w:ascii="Arial" w:hAnsi="Arial" w:cs="Arial"/>
          <w:sz w:val="22"/>
          <w:szCs w:val="22"/>
          <w:lang w:val="es-MX"/>
        </w:rPr>
        <w:t xml:space="preserve">con el objetivo de perforar la parte superior de la cabeza del tubo interior hasta las aletas dejando que el resorte atrape el tubo interior que estaba en el pozo. </w:t>
      </w:r>
    </w:p>
    <w:p w14:paraId="73CC9102" w14:textId="77777777" w:rsidR="00640768" w:rsidRPr="00D22838" w:rsidRDefault="00640768" w:rsidP="00640768">
      <w:pPr>
        <w:pStyle w:val="Prrafodelista"/>
        <w:ind w:left="720"/>
        <w:jc w:val="both"/>
        <w:rPr>
          <w:rFonts w:ascii="Arial" w:hAnsi="Arial" w:cs="Arial"/>
          <w:sz w:val="22"/>
          <w:szCs w:val="22"/>
          <w:lang w:val="es-MX"/>
        </w:rPr>
      </w:pPr>
    </w:p>
    <w:p w14:paraId="09E3E9D3" w14:textId="77777777" w:rsidR="00640768" w:rsidRPr="00D22838" w:rsidRDefault="00640768" w:rsidP="00640768">
      <w:pPr>
        <w:pStyle w:val="Prrafodelista"/>
        <w:numPr>
          <w:ilvl w:val="0"/>
          <w:numId w:val="32"/>
        </w:numPr>
        <w:jc w:val="both"/>
        <w:rPr>
          <w:rFonts w:ascii="Arial" w:hAnsi="Arial" w:cs="Arial"/>
          <w:sz w:val="22"/>
          <w:szCs w:val="22"/>
          <w:lang w:val="es-MX"/>
        </w:rPr>
      </w:pPr>
      <w:r w:rsidRPr="00D22838">
        <w:rPr>
          <w:rFonts w:ascii="Arial" w:hAnsi="Arial" w:cs="Arial"/>
          <w:sz w:val="22"/>
          <w:szCs w:val="22"/>
          <w:lang w:val="es-MX"/>
        </w:rPr>
        <w:t xml:space="preserve">Si lo anterior funciona se analizará la situación y dependiendo de los requerimientos del pozo y de lo que indique el cliente se realizará la reducción del pozo. </w:t>
      </w:r>
    </w:p>
    <w:p w14:paraId="078DECF1" w14:textId="77777777" w:rsidR="00640768" w:rsidRPr="00D22838" w:rsidRDefault="00640768" w:rsidP="00640768">
      <w:pPr>
        <w:jc w:val="both"/>
        <w:rPr>
          <w:rFonts w:ascii="Arial" w:hAnsi="Arial" w:cs="Arial"/>
          <w:sz w:val="22"/>
          <w:szCs w:val="22"/>
          <w:lang w:val="es-MX"/>
        </w:rPr>
      </w:pPr>
    </w:p>
    <w:p w14:paraId="6AC7903F" w14:textId="2C003A38" w:rsidR="00640768" w:rsidRPr="00D22838" w:rsidRDefault="00640768" w:rsidP="00640768">
      <w:pPr>
        <w:pStyle w:val="Prrafodelista"/>
        <w:numPr>
          <w:ilvl w:val="0"/>
          <w:numId w:val="32"/>
        </w:numPr>
        <w:jc w:val="both"/>
        <w:rPr>
          <w:rFonts w:ascii="Arial" w:hAnsi="Arial" w:cs="Arial"/>
          <w:sz w:val="22"/>
          <w:szCs w:val="22"/>
          <w:lang w:val="es-MX"/>
        </w:rPr>
      </w:pPr>
      <w:r w:rsidRPr="00D22838">
        <w:rPr>
          <w:rFonts w:ascii="Arial" w:hAnsi="Arial" w:cs="Arial"/>
          <w:sz w:val="22"/>
          <w:szCs w:val="22"/>
          <w:lang w:val="es-MX"/>
        </w:rPr>
        <w:t xml:space="preserve">Si se decide no continuar con este pozo (no se logra rescatar el tubo interior en pasos anteriores), se podrá bajar un cortador, para lo cual el ayudante deberá acoplar el cortador con el adaptador a la barra, realizando los pasos: </w:t>
      </w:r>
    </w:p>
    <w:p w14:paraId="628B0D58" w14:textId="77777777" w:rsidR="00D22838" w:rsidRPr="00D22838" w:rsidRDefault="00D22838" w:rsidP="00D22838">
      <w:pPr>
        <w:jc w:val="both"/>
        <w:rPr>
          <w:rFonts w:ascii="Arial" w:hAnsi="Arial" w:cs="Arial"/>
          <w:sz w:val="22"/>
          <w:szCs w:val="22"/>
          <w:lang w:val="es-MX"/>
        </w:rPr>
      </w:pPr>
    </w:p>
    <w:p w14:paraId="04F5B1A8" w14:textId="217F3A91" w:rsidR="00640768" w:rsidRPr="00D22838" w:rsidRDefault="005F0F51" w:rsidP="00640768">
      <w:pPr>
        <w:pStyle w:val="Prrafodelista"/>
        <w:numPr>
          <w:ilvl w:val="1"/>
          <w:numId w:val="33"/>
        </w:numPr>
        <w:jc w:val="both"/>
        <w:rPr>
          <w:rFonts w:ascii="Arial" w:hAnsi="Arial" w:cs="Arial"/>
          <w:sz w:val="22"/>
          <w:szCs w:val="22"/>
          <w:lang w:val="es-MX"/>
        </w:rPr>
      </w:pPr>
      <w:r w:rsidRPr="00D22838">
        <w:rPr>
          <w:rFonts w:ascii="Arial" w:hAnsi="Arial" w:cs="Arial"/>
          <w:sz w:val="22"/>
          <w:szCs w:val="22"/>
          <w:lang w:val="es-MX"/>
        </w:rPr>
        <w:t>Al cortador</w:t>
      </w:r>
      <w:r w:rsidR="00640768" w:rsidRPr="00D22838">
        <w:rPr>
          <w:rFonts w:ascii="Arial" w:hAnsi="Arial" w:cs="Arial"/>
          <w:sz w:val="22"/>
          <w:szCs w:val="22"/>
          <w:lang w:val="es-MX"/>
        </w:rPr>
        <w:t xml:space="preserve"> se le colocará una barra de </w:t>
      </w:r>
      <w:r w:rsidRPr="00D22838">
        <w:rPr>
          <w:rFonts w:ascii="Arial" w:hAnsi="Arial" w:cs="Arial"/>
          <w:sz w:val="22"/>
          <w:szCs w:val="22"/>
          <w:lang w:val="es-MX"/>
        </w:rPr>
        <w:t>perforación</w:t>
      </w:r>
      <w:r w:rsidR="00640768" w:rsidRPr="00D22838">
        <w:rPr>
          <w:rFonts w:ascii="Arial" w:hAnsi="Arial" w:cs="Arial"/>
          <w:sz w:val="22"/>
          <w:szCs w:val="22"/>
          <w:lang w:val="es-MX"/>
        </w:rPr>
        <w:t xml:space="preserve"> (</w:t>
      </w:r>
      <w:r w:rsidRPr="00D22838">
        <w:rPr>
          <w:rFonts w:ascii="Arial" w:hAnsi="Arial" w:cs="Arial"/>
          <w:sz w:val="22"/>
          <w:szCs w:val="22"/>
          <w:lang w:val="es-MX"/>
        </w:rPr>
        <w:t>5</w:t>
      </w:r>
      <w:r w:rsidR="00640768" w:rsidRPr="00D22838">
        <w:rPr>
          <w:rFonts w:ascii="Arial" w:hAnsi="Arial" w:cs="Arial"/>
          <w:sz w:val="22"/>
          <w:szCs w:val="22"/>
          <w:lang w:val="es-MX"/>
        </w:rPr>
        <w:t xml:space="preserve"> pies) en el </w:t>
      </w:r>
      <w:r w:rsidRPr="00D22838">
        <w:rPr>
          <w:rFonts w:ascii="Arial" w:hAnsi="Arial" w:cs="Arial"/>
          <w:sz w:val="22"/>
          <w:szCs w:val="22"/>
          <w:lang w:val="es-MX"/>
        </w:rPr>
        <w:t>caballete</w:t>
      </w:r>
      <w:r w:rsidR="00640768" w:rsidRPr="00D22838">
        <w:rPr>
          <w:rFonts w:ascii="Arial" w:hAnsi="Arial" w:cs="Arial"/>
          <w:sz w:val="22"/>
          <w:szCs w:val="22"/>
          <w:lang w:val="es-MX"/>
        </w:rPr>
        <w:t xml:space="preserve"> y se realizará el ajuste de manera manual utilizando los guantes </w:t>
      </w:r>
      <w:proofErr w:type="spellStart"/>
      <w:r w:rsidRPr="00D22838">
        <w:rPr>
          <w:rFonts w:ascii="Arial" w:hAnsi="Arial" w:cs="Arial"/>
          <w:sz w:val="22"/>
          <w:szCs w:val="22"/>
          <w:lang w:val="es-MX"/>
        </w:rPr>
        <w:t>anti-impacto</w:t>
      </w:r>
      <w:proofErr w:type="spellEnd"/>
      <w:r w:rsidR="00640768" w:rsidRPr="00D22838">
        <w:rPr>
          <w:rFonts w:ascii="Arial" w:hAnsi="Arial" w:cs="Arial"/>
          <w:sz w:val="22"/>
          <w:szCs w:val="22"/>
          <w:lang w:val="es-MX"/>
        </w:rPr>
        <w:t xml:space="preserve">. </w:t>
      </w:r>
    </w:p>
    <w:p w14:paraId="60AD3BBE" w14:textId="77777777" w:rsidR="00640768" w:rsidRPr="00D22838" w:rsidRDefault="00640768" w:rsidP="00640768">
      <w:pPr>
        <w:pStyle w:val="Prrafodelista"/>
        <w:numPr>
          <w:ilvl w:val="1"/>
          <w:numId w:val="33"/>
        </w:numPr>
        <w:jc w:val="both"/>
        <w:rPr>
          <w:rFonts w:ascii="Arial" w:hAnsi="Arial" w:cs="Arial"/>
          <w:sz w:val="22"/>
          <w:szCs w:val="22"/>
          <w:lang w:val="es-MX"/>
        </w:rPr>
      </w:pPr>
      <w:r w:rsidRPr="00D22838">
        <w:rPr>
          <w:rFonts w:ascii="Arial" w:hAnsi="Arial" w:cs="Arial"/>
          <w:sz w:val="22"/>
          <w:szCs w:val="22"/>
          <w:lang w:val="es-MX"/>
        </w:rPr>
        <w:t>Luego se realizará el apriete del cortador.</w:t>
      </w:r>
    </w:p>
    <w:p w14:paraId="26C068E6" w14:textId="0CEDFAD1" w:rsidR="00F411EF" w:rsidRPr="00D22838" w:rsidRDefault="00640768" w:rsidP="00D22838">
      <w:pPr>
        <w:pStyle w:val="Prrafodelista"/>
        <w:numPr>
          <w:ilvl w:val="1"/>
          <w:numId w:val="31"/>
        </w:numPr>
        <w:jc w:val="both"/>
        <w:rPr>
          <w:rFonts w:ascii="Arial" w:hAnsi="Arial" w:cs="Arial"/>
          <w:sz w:val="22"/>
          <w:szCs w:val="22"/>
          <w:lang w:val="es-MX"/>
        </w:rPr>
      </w:pPr>
      <w:r w:rsidRPr="00D22838">
        <w:rPr>
          <w:rFonts w:ascii="Arial" w:hAnsi="Arial" w:cs="Arial"/>
          <w:sz w:val="22"/>
          <w:szCs w:val="22"/>
          <w:lang w:val="es-MX"/>
        </w:rPr>
        <w:lastRenderedPageBreak/>
        <w:t xml:space="preserve">Una vez acoplado el cortador, se debe llevar sus cuchillas encintadas, para que estos bajen cerrados y no generar posibles daños en las cuchillas del cortador y barras. </w:t>
      </w:r>
      <w:r w:rsidR="00D22838" w:rsidRPr="00D22838">
        <w:rPr>
          <w:rFonts w:ascii="Arial" w:hAnsi="Arial" w:cs="Arial"/>
          <w:sz w:val="22"/>
          <w:szCs w:val="22"/>
          <w:lang w:val="es-MX"/>
        </w:rPr>
        <w:t xml:space="preserve">Se llevará a la boca del pozo haciendo uso del dispositivo extractor de </w:t>
      </w:r>
      <w:proofErr w:type="spellStart"/>
      <w:r w:rsidR="00D22838" w:rsidRPr="00D22838">
        <w:rPr>
          <w:rFonts w:ascii="Arial" w:hAnsi="Arial" w:cs="Arial"/>
          <w:sz w:val="22"/>
          <w:szCs w:val="22"/>
          <w:lang w:val="es-MX"/>
        </w:rPr>
        <w:t>core</w:t>
      </w:r>
      <w:proofErr w:type="spellEnd"/>
      <w:r w:rsidR="00D22838" w:rsidRPr="00D22838">
        <w:rPr>
          <w:rFonts w:ascii="Arial" w:hAnsi="Arial" w:cs="Arial"/>
          <w:sz w:val="22"/>
          <w:szCs w:val="22"/>
          <w:lang w:val="es-MX"/>
        </w:rPr>
        <w:t xml:space="preserve"> </w:t>
      </w:r>
      <w:proofErr w:type="spellStart"/>
      <w:r w:rsidR="00D22838" w:rsidRPr="00D22838">
        <w:rPr>
          <w:rFonts w:ascii="Arial" w:hAnsi="Arial" w:cs="Arial"/>
          <w:sz w:val="22"/>
          <w:szCs w:val="22"/>
          <w:lang w:val="es-MX"/>
        </w:rPr>
        <w:t>barel</w:t>
      </w:r>
      <w:proofErr w:type="spellEnd"/>
      <w:r w:rsidR="00D22838" w:rsidRPr="00D22838">
        <w:rPr>
          <w:rFonts w:ascii="Arial" w:hAnsi="Arial" w:cs="Arial"/>
          <w:sz w:val="22"/>
          <w:szCs w:val="22"/>
          <w:lang w:val="es-MX"/>
        </w:rPr>
        <w:t xml:space="preserve"> con </w:t>
      </w:r>
      <w:proofErr w:type="spellStart"/>
      <w:r w:rsidR="00D22838" w:rsidRPr="00D22838">
        <w:rPr>
          <w:rFonts w:ascii="Arial" w:hAnsi="Arial" w:cs="Arial"/>
          <w:sz w:val="22"/>
          <w:szCs w:val="22"/>
          <w:lang w:val="es-MX"/>
        </w:rPr>
        <w:t>multipro</w:t>
      </w:r>
      <w:proofErr w:type="spellEnd"/>
      <w:r w:rsidR="00D22838" w:rsidRPr="00D22838">
        <w:rPr>
          <w:rFonts w:ascii="Arial" w:hAnsi="Arial" w:cs="Arial"/>
          <w:sz w:val="22"/>
          <w:szCs w:val="22"/>
          <w:lang w:val="es-MX"/>
        </w:rPr>
        <w:t xml:space="preserve">, así como del pescante el cual deberá contar con seguro del </w:t>
      </w:r>
      <w:proofErr w:type="spellStart"/>
      <w:r w:rsidR="00D22838" w:rsidRPr="00D22838">
        <w:rPr>
          <w:rFonts w:ascii="Arial" w:hAnsi="Arial" w:cs="Arial"/>
          <w:sz w:val="22"/>
          <w:szCs w:val="22"/>
          <w:lang w:val="es-MX"/>
        </w:rPr>
        <w:t>overshot</w:t>
      </w:r>
      <w:proofErr w:type="spellEnd"/>
      <w:r w:rsidR="00D22838" w:rsidRPr="00D22838">
        <w:rPr>
          <w:rFonts w:ascii="Arial" w:hAnsi="Arial" w:cs="Arial"/>
          <w:sz w:val="22"/>
          <w:szCs w:val="22"/>
          <w:lang w:val="es-MX"/>
        </w:rPr>
        <w:t xml:space="preserve">, pin del pescante y mag </w:t>
      </w:r>
      <w:proofErr w:type="spellStart"/>
      <w:r w:rsidR="00D22838" w:rsidRPr="00D22838">
        <w:rPr>
          <w:rFonts w:ascii="Arial" w:hAnsi="Arial" w:cs="Arial"/>
          <w:sz w:val="22"/>
          <w:szCs w:val="22"/>
          <w:lang w:val="es-MX"/>
        </w:rPr>
        <w:t>grips</w:t>
      </w:r>
      <w:proofErr w:type="spellEnd"/>
      <w:r w:rsidR="00D22838" w:rsidRPr="00D22838">
        <w:rPr>
          <w:rFonts w:ascii="Arial" w:hAnsi="Arial" w:cs="Arial"/>
          <w:sz w:val="22"/>
          <w:szCs w:val="22"/>
          <w:lang w:val="es-MX"/>
        </w:rPr>
        <w:t xml:space="preserve"> para comenzar a bajar las barras en el barreno para</w:t>
      </w:r>
      <w:r w:rsidR="00F411EF" w:rsidRPr="00D22838">
        <w:rPr>
          <w:rFonts w:ascii="Arial" w:hAnsi="Arial" w:cs="Arial"/>
          <w:sz w:val="22"/>
          <w:szCs w:val="22"/>
          <w:lang w:val="es-MX"/>
        </w:rPr>
        <w:t xml:space="preserve"> posteriormente introducirlo a la columna de perforación </w:t>
      </w:r>
      <w:r w:rsidR="00E57B39" w:rsidRPr="00D22838">
        <w:rPr>
          <w:rFonts w:ascii="Arial" w:hAnsi="Arial" w:cs="Arial"/>
          <w:sz w:val="22"/>
          <w:szCs w:val="22"/>
          <w:lang w:val="es-MX"/>
        </w:rPr>
        <w:t xml:space="preserve">y </w:t>
      </w:r>
      <w:r w:rsidR="00F411EF" w:rsidRPr="00D22838">
        <w:rPr>
          <w:rFonts w:ascii="Arial" w:hAnsi="Arial" w:cs="Arial"/>
          <w:sz w:val="22"/>
          <w:szCs w:val="22"/>
          <w:lang w:val="es-MX"/>
        </w:rPr>
        <w:t>hasta la profundidad necesaria (véase MX-PR-OPP-08 Procedimiento adición y extracción de tubería).</w:t>
      </w:r>
    </w:p>
    <w:p w14:paraId="2D177BF5" w14:textId="77777777" w:rsidR="00F411EF" w:rsidRPr="00D22838" w:rsidRDefault="00640768" w:rsidP="00640768">
      <w:pPr>
        <w:numPr>
          <w:ilvl w:val="1"/>
          <w:numId w:val="33"/>
        </w:numPr>
        <w:jc w:val="both"/>
        <w:rPr>
          <w:rFonts w:ascii="Arial" w:hAnsi="Arial" w:cs="Arial"/>
          <w:sz w:val="22"/>
          <w:szCs w:val="22"/>
          <w:lang w:val="es-MX"/>
        </w:rPr>
      </w:pPr>
      <w:r w:rsidRPr="00D22838">
        <w:rPr>
          <w:rFonts w:ascii="Arial" w:hAnsi="Arial" w:cs="Arial"/>
          <w:sz w:val="22"/>
          <w:szCs w:val="22"/>
          <w:lang w:val="es-MX"/>
        </w:rPr>
        <w:t xml:space="preserve">Se inyectará agua a la columna hasta liberar los cuchillos encintados, se da rotación en marcha lenta para cortar barras. Una vez realizado el corte se procederá a sacar la herramienta. </w:t>
      </w:r>
    </w:p>
    <w:p w14:paraId="6EA6D92B" w14:textId="5751CFB8" w:rsidR="00640768" w:rsidRPr="00D22838" w:rsidRDefault="00640768" w:rsidP="00F411EF">
      <w:pPr>
        <w:numPr>
          <w:ilvl w:val="2"/>
          <w:numId w:val="33"/>
        </w:numPr>
        <w:jc w:val="both"/>
        <w:rPr>
          <w:rFonts w:ascii="Arial" w:hAnsi="Arial" w:cs="Arial"/>
          <w:sz w:val="22"/>
          <w:szCs w:val="22"/>
          <w:lang w:val="es-MX"/>
        </w:rPr>
      </w:pPr>
      <w:r w:rsidRPr="00D22838">
        <w:rPr>
          <w:rFonts w:ascii="Arial" w:hAnsi="Arial" w:cs="Arial"/>
          <w:sz w:val="22"/>
          <w:szCs w:val="22"/>
          <w:lang w:val="es-MX"/>
        </w:rPr>
        <w:t xml:space="preserve">Si no hubiese ninguna herramienta para ejecutar este corte y por orden de supervisión directa se procederá a realizar corte con rotación a la izquierda con el fin de rescatar el mayor número de barras. </w:t>
      </w:r>
    </w:p>
    <w:p w14:paraId="17D49377" w14:textId="77777777" w:rsidR="00640768" w:rsidRPr="00D22838" w:rsidRDefault="00640768" w:rsidP="00640768">
      <w:pPr>
        <w:pStyle w:val="Ttulo1"/>
        <w:numPr>
          <w:ilvl w:val="0"/>
          <w:numId w:val="0"/>
        </w:numPr>
        <w:rPr>
          <w:rFonts w:ascii="Arial" w:hAnsi="Arial" w:cs="Arial"/>
          <w:szCs w:val="22"/>
          <w:lang w:val="es-CO"/>
        </w:rPr>
      </w:pPr>
    </w:p>
    <w:p w14:paraId="169EA49E" w14:textId="13A1C2B0" w:rsidR="00ED509A" w:rsidRPr="00D22838" w:rsidRDefault="00640768" w:rsidP="00640768">
      <w:pPr>
        <w:pStyle w:val="Ttulo1"/>
        <w:numPr>
          <w:ilvl w:val="1"/>
          <w:numId w:val="26"/>
        </w:numPr>
        <w:rPr>
          <w:rFonts w:ascii="Arial" w:hAnsi="Arial" w:cs="Arial"/>
          <w:szCs w:val="22"/>
          <w:lang w:val="es-CO"/>
        </w:rPr>
      </w:pPr>
      <w:r w:rsidRPr="00D22838">
        <w:rPr>
          <w:rFonts w:ascii="Arial" w:hAnsi="Arial" w:cs="Arial"/>
          <w:szCs w:val="22"/>
          <w:lang w:val="es-CO"/>
        </w:rPr>
        <w:t>Anexo fotográfico</w:t>
      </w:r>
    </w:p>
    <w:p w14:paraId="1A79105C" w14:textId="77777777" w:rsidR="004F02F5" w:rsidRPr="00D22838" w:rsidRDefault="004F02F5" w:rsidP="004F02F5">
      <w:pPr>
        <w:rPr>
          <w:rFonts w:ascii="Arial" w:hAnsi="Arial" w:cs="Arial"/>
          <w:sz w:val="22"/>
          <w:szCs w:val="22"/>
          <w:lang w:val="es-CO"/>
        </w:rPr>
      </w:pPr>
    </w:p>
    <w:tbl>
      <w:tblPr>
        <w:tblStyle w:val="Tablaconcuadrcula"/>
        <w:tblW w:w="0" w:type="auto"/>
        <w:tblLook w:val="04A0" w:firstRow="1" w:lastRow="0" w:firstColumn="1" w:lastColumn="0" w:noHBand="0" w:noVBand="1"/>
      </w:tblPr>
      <w:tblGrid>
        <w:gridCol w:w="3617"/>
        <w:gridCol w:w="2635"/>
        <w:gridCol w:w="2861"/>
      </w:tblGrid>
      <w:tr w:rsidR="00574DF7" w:rsidRPr="00D22838" w14:paraId="0412C702" w14:textId="5EBDBB7D" w:rsidTr="009805BD">
        <w:tc>
          <w:tcPr>
            <w:tcW w:w="3790" w:type="dxa"/>
          </w:tcPr>
          <w:p w14:paraId="3175689F" w14:textId="77777777" w:rsidR="00574DF7" w:rsidRPr="00D22838" w:rsidRDefault="00574DF7" w:rsidP="004F02F5">
            <w:pPr>
              <w:jc w:val="center"/>
              <w:rPr>
                <w:rFonts w:ascii="Arial" w:hAnsi="Arial" w:cs="Arial"/>
                <w:b/>
                <w:sz w:val="22"/>
                <w:szCs w:val="22"/>
                <w:lang w:val="es-CO"/>
              </w:rPr>
            </w:pPr>
            <w:r w:rsidRPr="00D22838">
              <w:rPr>
                <w:rFonts w:ascii="Arial" w:hAnsi="Arial" w:cs="Arial"/>
                <w:b/>
                <w:sz w:val="22"/>
                <w:szCs w:val="22"/>
                <w:lang w:val="es-CO"/>
              </w:rPr>
              <w:t>Machuelos</w:t>
            </w:r>
          </w:p>
        </w:tc>
        <w:tc>
          <w:tcPr>
            <w:tcW w:w="2839" w:type="dxa"/>
          </w:tcPr>
          <w:p w14:paraId="003B7561" w14:textId="77777777" w:rsidR="00574DF7" w:rsidRPr="00D22838" w:rsidRDefault="00574DF7" w:rsidP="004F02F5">
            <w:pPr>
              <w:jc w:val="center"/>
              <w:rPr>
                <w:rFonts w:ascii="Arial" w:hAnsi="Arial" w:cs="Arial"/>
                <w:b/>
                <w:sz w:val="22"/>
                <w:szCs w:val="22"/>
                <w:lang w:val="es-CO"/>
              </w:rPr>
            </w:pPr>
            <w:r w:rsidRPr="00D22838">
              <w:rPr>
                <w:rFonts w:ascii="Arial" w:hAnsi="Arial" w:cs="Arial"/>
                <w:b/>
                <w:sz w:val="22"/>
                <w:szCs w:val="22"/>
                <w:lang w:val="es-CO"/>
              </w:rPr>
              <w:t>Switch</w:t>
            </w:r>
          </w:p>
        </w:tc>
        <w:tc>
          <w:tcPr>
            <w:tcW w:w="2710" w:type="dxa"/>
          </w:tcPr>
          <w:p w14:paraId="2FCEA631" w14:textId="7C6EA179" w:rsidR="00574DF7" w:rsidRPr="00D22838" w:rsidRDefault="00574DF7" w:rsidP="004F02F5">
            <w:pPr>
              <w:jc w:val="center"/>
              <w:rPr>
                <w:rFonts w:ascii="Arial" w:hAnsi="Arial" w:cs="Arial"/>
                <w:b/>
                <w:sz w:val="22"/>
                <w:szCs w:val="22"/>
                <w:lang w:val="es-CO"/>
              </w:rPr>
            </w:pPr>
            <w:r w:rsidRPr="00D22838">
              <w:rPr>
                <w:rFonts w:ascii="Arial" w:hAnsi="Arial" w:cs="Arial"/>
                <w:b/>
                <w:sz w:val="22"/>
                <w:szCs w:val="22"/>
                <w:lang w:val="es-CO"/>
              </w:rPr>
              <w:t>Cortador</w:t>
            </w:r>
          </w:p>
        </w:tc>
      </w:tr>
      <w:tr w:rsidR="00574DF7" w:rsidRPr="00D22838" w14:paraId="2022589A" w14:textId="25CA8257" w:rsidTr="009805BD">
        <w:trPr>
          <w:trHeight w:val="3059"/>
        </w:trPr>
        <w:tc>
          <w:tcPr>
            <w:tcW w:w="3790" w:type="dxa"/>
          </w:tcPr>
          <w:p w14:paraId="5F69571E" w14:textId="77777777" w:rsidR="00574DF7" w:rsidRPr="00D22838" w:rsidRDefault="00574DF7" w:rsidP="004F02F5">
            <w:pPr>
              <w:jc w:val="center"/>
              <w:rPr>
                <w:rFonts w:ascii="Arial" w:hAnsi="Arial" w:cs="Arial"/>
                <w:sz w:val="22"/>
                <w:szCs w:val="22"/>
                <w:lang w:val="es-CO"/>
              </w:rPr>
            </w:pPr>
          </w:p>
          <w:p w14:paraId="1BB51E8C" w14:textId="2EBA751E" w:rsidR="00574DF7" w:rsidRPr="00D22838" w:rsidRDefault="00574DF7" w:rsidP="00574DF7">
            <w:pPr>
              <w:keepNext/>
              <w:jc w:val="center"/>
              <w:rPr>
                <w:rFonts w:ascii="Arial" w:hAnsi="Arial" w:cs="Arial"/>
                <w:sz w:val="22"/>
                <w:szCs w:val="22"/>
              </w:rPr>
            </w:pPr>
            <w:r w:rsidRPr="00D22838">
              <w:rPr>
                <w:rFonts w:ascii="Arial" w:hAnsi="Arial" w:cs="Arial"/>
                <w:noProof/>
                <w:sz w:val="22"/>
                <w:szCs w:val="22"/>
                <w:lang w:val="es-MX" w:eastAsia="es-MX"/>
              </w:rPr>
              <w:drawing>
                <wp:inline distT="0" distB="0" distL="0" distR="0" wp14:anchorId="7BDECE53" wp14:editId="2D9E36C5">
                  <wp:extent cx="1920070" cy="1440000"/>
                  <wp:effectExtent l="0" t="0" r="444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8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0070" cy="1440000"/>
                          </a:xfrm>
                          <a:prstGeom prst="rect">
                            <a:avLst/>
                          </a:prstGeom>
                        </pic:spPr>
                      </pic:pic>
                    </a:graphicData>
                  </a:graphic>
                </wp:inline>
              </w:drawing>
            </w:r>
          </w:p>
        </w:tc>
        <w:tc>
          <w:tcPr>
            <w:tcW w:w="2839" w:type="dxa"/>
          </w:tcPr>
          <w:p w14:paraId="0E619CF5" w14:textId="77777777" w:rsidR="00574DF7" w:rsidRPr="00D22838" w:rsidRDefault="00574DF7" w:rsidP="004F02F5">
            <w:pPr>
              <w:rPr>
                <w:rFonts w:ascii="Arial" w:hAnsi="Arial" w:cs="Arial"/>
                <w:sz w:val="22"/>
                <w:szCs w:val="22"/>
                <w:lang w:val="es-CO"/>
              </w:rPr>
            </w:pPr>
          </w:p>
          <w:p w14:paraId="0EC113D4" w14:textId="2497E951" w:rsidR="00574DF7" w:rsidRPr="00D22838" w:rsidRDefault="00574DF7" w:rsidP="00574DF7">
            <w:pPr>
              <w:keepNext/>
              <w:jc w:val="center"/>
              <w:rPr>
                <w:rFonts w:ascii="Arial" w:hAnsi="Arial" w:cs="Arial"/>
                <w:sz w:val="22"/>
                <w:szCs w:val="22"/>
              </w:rPr>
            </w:pPr>
            <w:r w:rsidRPr="00D22838">
              <w:rPr>
                <w:rFonts w:ascii="Arial" w:hAnsi="Arial" w:cs="Arial"/>
                <w:noProof/>
                <w:sz w:val="22"/>
                <w:szCs w:val="22"/>
                <w:lang w:val="es-MX" w:eastAsia="es-MX"/>
              </w:rPr>
              <w:drawing>
                <wp:inline distT="0" distB="0" distL="0" distR="0" wp14:anchorId="29A7FDB5" wp14:editId="01845C1A">
                  <wp:extent cx="1680061" cy="1260000"/>
                  <wp:effectExtent l="0" t="209550" r="0" b="1879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85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680061" cy="1260000"/>
                          </a:xfrm>
                          <a:prstGeom prst="rect">
                            <a:avLst/>
                          </a:prstGeom>
                        </pic:spPr>
                      </pic:pic>
                    </a:graphicData>
                  </a:graphic>
                </wp:inline>
              </w:drawing>
            </w:r>
          </w:p>
        </w:tc>
        <w:tc>
          <w:tcPr>
            <w:tcW w:w="2710" w:type="dxa"/>
          </w:tcPr>
          <w:p w14:paraId="64F70398" w14:textId="1CAB9E0C" w:rsidR="00574DF7" w:rsidRPr="00D22838" w:rsidRDefault="009805BD" w:rsidP="004F02F5">
            <w:pPr>
              <w:rPr>
                <w:rFonts w:ascii="Arial" w:hAnsi="Arial" w:cs="Arial"/>
                <w:sz w:val="22"/>
                <w:szCs w:val="22"/>
                <w:lang w:val="es-CO"/>
              </w:rPr>
            </w:pPr>
            <w:r w:rsidRPr="00D22838">
              <w:rPr>
                <w:rFonts w:ascii="Arial" w:hAnsi="Arial" w:cs="Arial"/>
                <w:noProof/>
                <w:sz w:val="22"/>
                <w:szCs w:val="22"/>
                <w:lang w:val="es-CO"/>
              </w:rPr>
              <w:drawing>
                <wp:anchor distT="0" distB="0" distL="114300" distR="114300" simplePos="0" relativeHeight="251657216" behindDoc="0" locked="0" layoutInCell="1" allowOverlap="1" wp14:anchorId="7EDAFCE9" wp14:editId="725ABD4F">
                  <wp:simplePos x="0" y="0"/>
                  <wp:positionH relativeFrom="column">
                    <wp:posOffset>198755</wp:posOffset>
                  </wp:positionH>
                  <wp:positionV relativeFrom="paragraph">
                    <wp:posOffset>181610</wp:posOffset>
                  </wp:positionV>
                  <wp:extent cx="1181100" cy="1574800"/>
                  <wp:effectExtent l="0" t="0" r="0" b="0"/>
                  <wp:wrapSquare wrapText="bothSides"/>
                  <wp:docPr id="1422616232" name="Imagen 1" descr="Imagen que contiene interior, cocina, pequeño, ace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616232" name="Imagen 1" descr="Imagen que contiene interior, cocina, pequeño, acer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1574800"/>
                          </a:xfrm>
                          <a:prstGeom prst="rect">
                            <a:avLst/>
                          </a:prstGeom>
                        </pic:spPr>
                      </pic:pic>
                    </a:graphicData>
                  </a:graphic>
                  <wp14:sizeRelH relativeFrom="page">
                    <wp14:pctWidth>0</wp14:pctWidth>
                  </wp14:sizeRelH>
                  <wp14:sizeRelV relativeFrom="page">
                    <wp14:pctHeight>0</wp14:pctHeight>
                  </wp14:sizeRelV>
                </wp:anchor>
              </w:drawing>
            </w:r>
          </w:p>
        </w:tc>
      </w:tr>
      <w:tr w:rsidR="00574DF7" w:rsidRPr="00D22838" w14:paraId="57A68D44" w14:textId="7351BCB3" w:rsidTr="009805BD">
        <w:trPr>
          <w:trHeight w:val="2931"/>
        </w:trPr>
        <w:tc>
          <w:tcPr>
            <w:tcW w:w="3790" w:type="dxa"/>
          </w:tcPr>
          <w:p w14:paraId="60ADC257" w14:textId="77777777" w:rsidR="00574DF7" w:rsidRPr="00D22838" w:rsidRDefault="00574DF7" w:rsidP="004F02F5">
            <w:pPr>
              <w:rPr>
                <w:rFonts w:ascii="Arial" w:hAnsi="Arial" w:cs="Arial"/>
                <w:sz w:val="22"/>
                <w:szCs w:val="22"/>
                <w:lang w:val="es-CO"/>
              </w:rPr>
            </w:pPr>
          </w:p>
          <w:p w14:paraId="4DC2909E" w14:textId="6E6E18AE" w:rsidR="00574DF7" w:rsidRPr="00D22838" w:rsidRDefault="00574DF7" w:rsidP="00574DF7">
            <w:pPr>
              <w:keepNext/>
              <w:jc w:val="center"/>
              <w:rPr>
                <w:rFonts w:ascii="Arial" w:hAnsi="Arial" w:cs="Arial"/>
                <w:sz w:val="22"/>
                <w:szCs w:val="22"/>
              </w:rPr>
            </w:pPr>
            <w:r w:rsidRPr="00D22838">
              <w:rPr>
                <w:rFonts w:ascii="Arial" w:hAnsi="Arial" w:cs="Arial"/>
                <w:noProof/>
                <w:sz w:val="22"/>
                <w:szCs w:val="22"/>
                <w:lang w:val="es-MX" w:eastAsia="es-MX"/>
              </w:rPr>
              <w:drawing>
                <wp:inline distT="0" distB="0" distL="0" distR="0" wp14:anchorId="6281F317" wp14:editId="2E57AF72">
                  <wp:extent cx="1920070" cy="1440000"/>
                  <wp:effectExtent l="0" t="0" r="4445"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8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070" cy="1440000"/>
                          </a:xfrm>
                          <a:prstGeom prst="rect">
                            <a:avLst/>
                          </a:prstGeom>
                        </pic:spPr>
                      </pic:pic>
                    </a:graphicData>
                  </a:graphic>
                </wp:inline>
              </w:drawing>
            </w:r>
          </w:p>
        </w:tc>
        <w:tc>
          <w:tcPr>
            <w:tcW w:w="2839" w:type="dxa"/>
          </w:tcPr>
          <w:p w14:paraId="3C32D943" w14:textId="77777777" w:rsidR="00574DF7" w:rsidRPr="00D22838" w:rsidRDefault="00574DF7" w:rsidP="004F02F5">
            <w:pPr>
              <w:rPr>
                <w:rFonts w:ascii="Arial" w:hAnsi="Arial" w:cs="Arial"/>
                <w:sz w:val="22"/>
                <w:szCs w:val="22"/>
                <w:lang w:val="es-CO"/>
              </w:rPr>
            </w:pPr>
          </w:p>
          <w:p w14:paraId="0B97BFD2" w14:textId="1189CC44" w:rsidR="00574DF7" w:rsidRPr="00D22838" w:rsidRDefault="00574DF7" w:rsidP="00574DF7">
            <w:pPr>
              <w:keepNext/>
              <w:jc w:val="center"/>
              <w:rPr>
                <w:rFonts w:ascii="Arial" w:hAnsi="Arial" w:cs="Arial"/>
                <w:sz w:val="22"/>
                <w:szCs w:val="22"/>
              </w:rPr>
            </w:pPr>
            <w:r w:rsidRPr="00D22838">
              <w:rPr>
                <w:rFonts w:ascii="Arial" w:hAnsi="Arial" w:cs="Arial"/>
                <w:noProof/>
                <w:sz w:val="22"/>
                <w:szCs w:val="22"/>
                <w:lang w:val="es-MX" w:eastAsia="es-MX"/>
              </w:rPr>
              <w:drawing>
                <wp:inline distT="0" distB="0" distL="0" distR="0" wp14:anchorId="74F26614" wp14:editId="1242F9EA">
                  <wp:extent cx="1616305" cy="1212185"/>
                  <wp:effectExtent l="0" t="209550" r="0" b="1784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49.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620318" cy="1215195"/>
                          </a:xfrm>
                          <a:prstGeom prst="rect">
                            <a:avLst/>
                          </a:prstGeom>
                        </pic:spPr>
                      </pic:pic>
                    </a:graphicData>
                  </a:graphic>
                </wp:inline>
              </w:drawing>
            </w:r>
          </w:p>
        </w:tc>
        <w:tc>
          <w:tcPr>
            <w:tcW w:w="2710" w:type="dxa"/>
          </w:tcPr>
          <w:p w14:paraId="21C1211B" w14:textId="067E3313" w:rsidR="00574DF7" w:rsidRPr="00D22838" w:rsidRDefault="009805BD" w:rsidP="004F02F5">
            <w:pPr>
              <w:rPr>
                <w:rFonts w:ascii="Arial" w:hAnsi="Arial" w:cs="Arial"/>
                <w:sz w:val="22"/>
                <w:szCs w:val="22"/>
                <w:lang w:val="es-CO"/>
              </w:rPr>
            </w:pPr>
            <w:r w:rsidRPr="00D22838">
              <w:rPr>
                <w:rFonts w:ascii="Arial" w:hAnsi="Arial" w:cs="Arial"/>
                <w:noProof/>
                <w:sz w:val="22"/>
                <w:szCs w:val="22"/>
                <w:lang w:val="es-CO"/>
              </w:rPr>
              <w:drawing>
                <wp:anchor distT="0" distB="0" distL="114300" distR="114300" simplePos="0" relativeHeight="251659264" behindDoc="0" locked="0" layoutInCell="1" allowOverlap="1" wp14:anchorId="327A0BA9" wp14:editId="1E1D80F4">
                  <wp:simplePos x="0" y="0"/>
                  <wp:positionH relativeFrom="column">
                    <wp:posOffset>-12065</wp:posOffset>
                  </wp:positionH>
                  <wp:positionV relativeFrom="paragraph">
                    <wp:posOffset>269875</wp:posOffset>
                  </wp:positionV>
                  <wp:extent cx="1679575" cy="1259840"/>
                  <wp:effectExtent l="0" t="0" r="0" b="0"/>
                  <wp:wrapSquare wrapText="bothSides"/>
                  <wp:docPr id="1370921208" name="Imagen 2" descr="Imagen que contiene pequeño, frente, avión,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921208" name="Imagen 2" descr="Imagen que contiene pequeño, frente, avión, parad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9575" cy="1259840"/>
                          </a:xfrm>
                          <a:prstGeom prst="rect">
                            <a:avLst/>
                          </a:prstGeom>
                        </pic:spPr>
                      </pic:pic>
                    </a:graphicData>
                  </a:graphic>
                  <wp14:sizeRelH relativeFrom="page">
                    <wp14:pctWidth>0</wp14:pctWidth>
                  </wp14:sizeRelH>
                  <wp14:sizeRelV relativeFrom="page">
                    <wp14:pctHeight>0</wp14:pctHeight>
                  </wp14:sizeRelV>
                </wp:anchor>
              </w:drawing>
            </w:r>
          </w:p>
        </w:tc>
      </w:tr>
    </w:tbl>
    <w:p w14:paraId="78A0D653" w14:textId="77777777" w:rsidR="00984883" w:rsidRPr="00D22838" w:rsidRDefault="00984883" w:rsidP="00703D2F">
      <w:pPr>
        <w:jc w:val="both"/>
        <w:rPr>
          <w:rFonts w:ascii="Arial" w:hAnsi="Arial" w:cs="Arial"/>
          <w:b/>
          <w:sz w:val="22"/>
          <w:szCs w:val="22"/>
          <w:highlight w:val="yellow"/>
          <w:lang w:val="es-CO"/>
        </w:rPr>
      </w:pPr>
    </w:p>
    <w:p w14:paraId="4D4B364C" w14:textId="64EB3281" w:rsidR="00531449" w:rsidRPr="00D22838" w:rsidRDefault="00574DF7" w:rsidP="00574DF7">
      <w:pPr>
        <w:pStyle w:val="Ttulo1"/>
        <w:numPr>
          <w:ilvl w:val="1"/>
          <w:numId w:val="26"/>
        </w:numPr>
        <w:rPr>
          <w:rFonts w:ascii="Arial" w:hAnsi="Arial" w:cs="Arial"/>
          <w:szCs w:val="22"/>
        </w:rPr>
      </w:pPr>
      <w:r w:rsidRPr="00D22838">
        <w:rPr>
          <w:rFonts w:ascii="Arial" w:hAnsi="Arial" w:cs="Arial"/>
          <w:szCs w:val="22"/>
        </w:rPr>
        <w:t>Riesgos asociados</w:t>
      </w:r>
    </w:p>
    <w:p w14:paraId="596EDD18" w14:textId="77777777" w:rsidR="000579C2" w:rsidRPr="00D22838" w:rsidRDefault="000579C2" w:rsidP="000F03A4">
      <w:pPr>
        <w:jc w:val="both"/>
        <w:rPr>
          <w:rFonts w:ascii="Arial" w:hAnsi="Arial" w:cs="Arial"/>
          <w:sz w:val="22"/>
          <w:szCs w:val="22"/>
        </w:rPr>
      </w:pPr>
    </w:p>
    <w:p w14:paraId="0D24D99C" w14:textId="77777777" w:rsidR="00DA535E" w:rsidRPr="00D22838" w:rsidRDefault="00DA535E" w:rsidP="000F03A4">
      <w:pPr>
        <w:numPr>
          <w:ilvl w:val="0"/>
          <w:numId w:val="4"/>
        </w:numPr>
        <w:jc w:val="both"/>
        <w:rPr>
          <w:rFonts w:ascii="Arial" w:hAnsi="Arial" w:cs="Arial"/>
          <w:bCs/>
          <w:sz w:val="22"/>
          <w:szCs w:val="22"/>
        </w:rPr>
      </w:pPr>
      <w:r w:rsidRPr="00D22838">
        <w:rPr>
          <w:rFonts w:ascii="Arial" w:hAnsi="Arial" w:cs="Arial"/>
          <w:bCs/>
          <w:sz w:val="22"/>
          <w:szCs w:val="22"/>
        </w:rPr>
        <w:t>Golpeado por o contra.</w:t>
      </w:r>
    </w:p>
    <w:p w14:paraId="59BCDAC3" w14:textId="77777777" w:rsidR="00DA535E" w:rsidRPr="00D22838" w:rsidRDefault="00AE5168" w:rsidP="000F03A4">
      <w:pPr>
        <w:numPr>
          <w:ilvl w:val="0"/>
          <w:numId w:val="4"/>
        </w:numPr>
        <w:jc w:val="both"/>
        <w:rPr>
          <w:rFonts w:ascii="Arial" w:hAnsi="Arial" w:cs="Arial"/>
          <w:bCs/>
          <w:sz w:val="22"/>
          <w:szCs w:val="22"/>
        </w:rPr>
      </w:pPr>
      <w:r w:rsidRPr="00D22838">
        <w:rPr>
          <w:rFonts w:ascii="Arial" w:hAnsi="Arial" w:cs="Arial"/>
          <w:bCs/>
          <w:sz w:val="22"/>
          <w:szCs w:val="22"/>
        </w:rPr>
        <w:t>Atrapa</w:t>
      </w:r>
      <w:r w:rsidR="000D6FC4" w:rsidRPr="00D22838">
        <w:rPr>
          <w:rFonts w:ascii="Arial" w:hAnsi="Arial" w:cs="Arial"/>
          <w:bCs/>
          <w:sz w:val="22"/>
          <w:szCs w:val="22"/>
        </w:rPr>
        <w:t>miento</w:t>
      </w:r>
      <w:r w:rsidR="00DA535E" w:rsidRPr="00D22838">
        <w:rPr>
          <w:rFonts w:ascii="Arial" w:hAnsi="Arial" w:cs="Arial"/>
          <w:bCs/>
          <w:sz w:val="22"/>
          <w:szCs w:val="22"/>
        </w:rPr>
        <w:t>.</w:t>
      </w:r>
    </w:p>
    <w:p w14:paraId="3D21414F" w14:textId="77777777" w:rsidR="00551C94" w:rsidRPr="00D22838" w:rsidRDefault="00551C94" w:rsidP="000F03A4">
      <w:pPr>
        <w:numPr>
          <w:ilvl w:val="0"/>
          <w:numId w:val="4"/>
        </w:numPr>
        <w:jc w:val="both"/>
        <w:rPr>
          <w:rFonts w:ascii="Arial" w:hAnsi="Arial" w:cs="Arial"/>
          <w:bCs/>
          <w:sz w:val="22"/>
          <w:szCs w:val="22"/>
        </w:rPr>
      </w:pPr>
      <w:r w:rsidRPr="00D22838">
        <w:rPr>
          <w:rFonts w:ascii="Arial" w:hAnsi="Arial" w:cs="Arial"/>
          <w:bCs/>
          <w:sz w:val="22"/>
          <w:szCs w:val="22"/>
        </w:rPr>
        <w:t>Amputaciones.</w:t>
      </w:r>
    </w:p>
    <w:p w14:paraId="3FD33EB4" w14:textId="77777777" w:rsidR="002F6881" w:rsidRPr="00D22838" w:rsidRDefault="00AE5168" w:rsidP="00AE5168">
      <w:pPr>
        <w:numPr>
          <w:ilvl w:val="0"/>
          <w:numId w:val="4"/>
        </w:numPr>
        <w:jc w:val="both"/>
        <w:rPr>
          <w:rFonts w:ascii="Arial" w:hAnsi="Arial" w:cs="Arial"/>
          <w:bCs/>
          <w:sz w:val="22"/>
          <w:szCs w:val="22"/>
        </w:rPr>
      </w:pPr>
      <w:r w:rsidRPr="00D22838">
        <w:rPr>
          <w:rFonts w:ascii="Arial" w:hAnsi="Arial" w:cs="Arial"/>
          <w:bCs/>
          <w:sz w:val="22"/>
          <w:szCs w:val="22"/>
        </w:rPr>
        <w:t>Proyección de partículas</w:t>
      </w:r>
    </w:p>
    <w:p w14:paraId="347B69E0" w14:textId="77777777" w:rsidR="00E51C89" w:rsidRPr="00D22838" w:rsidRDefault="00E51C89" w:rsidP="000F03A4">
      <w:pPr>
        <w:jc w:val="both"/>
        <w:rPr>
          <w:rFonts w:ascii="Arial" w:hAnsi="Arial" w:cs="Arial"/>
          <w:bCs/>
          <w:sz w:val="22"/>
          <w:szCs w:val="22"/>
        </w:rPr>
      </w:pPr>
    </w:p>
    <w:p w14:paraId="7D998725" w14:textId="525AAC75" w:rsidR="00DA535E" w:rsidRPr="00D22838" w:rsidRDefault="00574DF7" w:rsidP="00574DF7">
      <w:pPr>
        <w:pStyle w:val="Ttulo1"/>
        <w:numPr>
          <w:ilvl w:val="1"/>
          <w:numId w:val="26"/>
        </w:numPr>
        <w:rPr>
          <w:rFonts w:ascii="Arial" w:hAnsi="Arial" w:cs="Arial"/>
          <w:szCs w:val="22"/>
        </w:rPr>
      </w:pPr>
      <w:r w:rsidRPr="00D22838">
        <w:rPr>
          <w:rFonts w:ascii="Arial" w:hAnsi="Arial" w:cs="Arial"/>
          <w:szCs w:val="22"/>
        </w:rPr>
        <w:t>Medidas de control</w:t>
      </w:r>
    </w:p>
    <w:p w14:paraId="05E28F4E" w14:textId="77777777" w:rsidR="00DA535E" w:rsidRPr="00D22838" w:rsidRDefault="00DA535E" w:rsidP="000F03A4">
      <w:pPr>
        <w:jc w:val="both"/>
        <w:rPr>
          <w:rFonts w:ascii="Arial" w:hAnsi="Arial" w:cs="Arial"/>
          <w:bCs/>
          <w:sz w:val="22"/>
          <w:szCs w:val="22"/>
        </w:rPr>
      </w:pPr>
    </w:p>
    <w:p w14:paraId="5FA0565C" w14:textId="77777777" w:rsidR="00DA535E" w:rsidRPr="00D22838" w:rsidRDefault="0055290C" w:rsidP="0055290C">
      <w:pPr>
        <w:numPr>
          <w:ilvl w:val="0"/>
          <w:numId w:val="4"/>
        </w:numPr>
        <w:jc w:val="both"/>
        <w:rPr>
          <w:rFonts w:ascii="Arial" w:hAnsi="Arial" w:cs="Arial"/>
          <w:bCs/>
          <w:sz w:val="22"/>
          <w:szCs w:val="22"/>
        </w:rPr>
      </w:pPr>
      <w:r w:rsidRPr="00D22838">
        <w:rPr>
          <w:rFonts w:ascii="Arial" w:hAnsi="Arial" w:cs="Arial"/>
          <w:bCs/>
          <w:sz w:val="22"/>
          <w:szCs w:val="22"/>
        </w:rPr>
        <w:t>Elaboración de AST, IP y OTS</w:t>
      </w:r>
      <w:r w:rsidR="00174560" w:rsidRPr="00D22838">
        <w:rPr>
          <w:rFonts w:ascii="Arial" w:hAnsi="Arial" w:cs="Arial"/>
          <w:bCs/>
          <w:sz w:val="22"/>
          <w:szCs w:val="22"/>
        </w:rPr>
        <w:t>.</w:t>
      </w:r>
    </w:p>
    <w:p w14:paraId="251DFC03" w14:textId="77777777" w:rsidR="00306019" w:rsidRPr="00D22838" w:rsidRDefault="00DD327B" w:rsidP="0055290C">
      <w:pPr>
        <w:numPr>
          <w:ilvl w:val="0"/>
          <w:numId w:val="4"/>
        </w:numPr>
        <w:jc w:val="both"/>
        <w:rPr>
          <w:rFonts w:ascii="Arial" w:hAnsi="Arial" w:cs="Arial"/>
          <w:bCs/>
          <w:sz w:val="22"/>
          <w:szCs w:val="22"/>
        </w:rPr>
      </w:pPr>
      <w:r w:rsidRPr="00D22838">
        <w:rPr>
          <w:rFonts w:ascii="Arial" w:hAnsi="Arial" w:cs="Arial"/>
          <w:bCs/>
          <w:sz w:val="22"/>
          <w:szCs w:val="22"/>
        </w:rPr>
        <w:t xml:space="preserve">Uso de Rod Handler y Rod </w:t>
      </w:r>
      <w:proofErr w:type="spellStart"/>
      <w:r w:rsidRPr="00D22838">
        <w:rPr>
          <w:rFonts w:ascii="Arial" w:hAnsi="Arial" w:cs="Arial"/>
          <w:bCs/>
          <w:sz w:val="22"/>
          <w:szCs w:val="22"/>
        </w:rPr>
        <w:t>Breacker</w:t>
      </w:r>
      <w:proofErr w:type="spellEnd"/>
      <w:r w:rsidRPr="00D22838">
        <w:rPr>
          <w:rFonts w:ascii="Arial" w:hAnsi="Arial" w:cs="Arial"/>
          <w:bCs/>
          <w:sz w:val="22"/>
          <w:szCs w:val="22"/>
        </w:rPr>
        <w:t>.</w:t>
      </w:r>
    </w:p>
    <w:p w14:paraId="0A59CAD9" w14:textId="77777777" w:rsidR="00AE5168" w:rsidRPr="00D22838" w:rsidRDefault="00AE5168" w:rsidP="000F03A4">
      <w:pPr>
        <w:numPr>
          <w:ilvl w:val="0"/>
          <w:numId w:val="4"/>
        </w:numPr>
        <w:jc w:val="both"/>
        <w:rPr>
          <w:rFonts w:ascii="Arial" w:hAnsi="Arial" w:cs="Arial"/>
          <w:bCs/>
          <w:sz w:val="22"/>
          <w:szCs w:val="22"/>
        </w:rPr>
      </w:pPr>
      <w:r w:rsidRPr="00D22838">
        <w:rPr>
          <w:rFonts w:ascii="Arial" w:hAnsi="Arial" w:cs="Arial"/>
          <w:bCs/>
          <w:sz w:val="22"/>
          <w:szCs w:val="22"/>
        </w:rPr>
        <w:t>Verificar las condiciones de las roscas de la tubería para evitar desacoples.</w:t>
      </w:r>
    </w:p>
    <w:p w14:paraId="31C78C72" w14:textId="77777777" w:rsidR="00AE5168" w:rsidRPr="00D22838" w:rsidRDefault="00AE5168" w:rsidP="0055290C">
      <w:pPr>
        <w:numPr>
          <w:ilvl w:val="0"/>
          <w:numId w:val="4"/>
        </w:numPr>
        <w:jc w:val="both"/>
        <w:rPr>
          <w:rFonts w:ascii="Arial" w:hAnsi="Arial" w:cs="Arial"/>
          <w:bCs/>
          <w:sz w:val="22"/>
          <w:szCs w:val="22"/>
        </w:rPr>
      </w:pPr>
      <w:r w:rsidRPr="00D22838">
        <w:rPr>
          <w:rFonts w:ascii="Arial" w:hAnsi="Arial" w:cs="Arial"/>
          <w:bCs/>
          <w:sz w:val="22"/>
          <w:szCs w:val="22"/>
        </w:rPr>
        <w:t xml:space="preserve">Verificar las condiciones del </w:t>
      </w:r>
      <w:r w:rsidR="0055290C" w:rsidRPr="00D22838">
        <w:rPr>
          <w:rFonts w:ascii="Arial" w:hAnsi="Arial" w:cs="Arial"/>
          <w:bCs/>
          <w:sz w:val="22"/>
          <w:szCs w:val="22"/>
        </w:rPr>
        <w:t>Switch</w:t>
      </w:r>
      <w:r w:rsidRPr="00D22838">
        <w:rPr>
          <w:rFonts w:ascii="Arial" w:hAnsi="Arial" w:cs="Arial"/>
          <w:bCs/>
          <w:sz w:val="22"/>
          <w:szCs w:val="22"/>
        </w:rPr>
        <w:t xml:space="preserve"> o machuelo antes de introducirlo al pozo.</w:t>
      </w:r>
    </w:p>
    <w:p w14:paraId="4F63D24C" w14:textId="77777777" w:rsidR="00306019" w:rsidRPr="00D22838" w:rsidRDefault="00306019" w:rsidP="000F03A4">
      <w:pPr>
        <w:numPr>
          <w:ilvl w:val="0"/>
          <w:numId w:val="4"/>
        </w:numPr>
        <w:jc w:val="both"/>
        <w:rPr>
          <w:rFonts w:ascii="Arial" w:hAnsi="Arial" w:cs="Arial"/>
          <w:bCs/>
          <w:sz w:val="22"/>
          <w:szCs w:val="22"/>
        </w:rPr>
      </w:pPr>
      <w:r w:rsidRPr="00D22838">
        <w:rPr>
          <w:rFonts w:ascii="Arial" w:hAnsi="Arial" w:cs="Arial"/>
          <w:bCs/>
          <w:sz w:val="22"/>
          <w:szCs w:val="22"/>
        </w:rPr>
        <w:t>Despejar el área durante la maniobra, previa comunicación con perforista.</w:t>
      </w:r>
    </w:p>
    <w:p w14:paraId="5163F33C" w14:textId="05EEFB44" w:rsidR="003C78B6" w:rsidRPr="00D22838" w:rsidRDefault="003C78B6" w:rsidP="000F03A4">
      <w:pPr>
        <w:numPr>
          <w:ilvl w:val="0"/>
          <w:numId w:val="4"/>
        </w:numPr>
        <w:jc w:val="both"/>
        <w:rPr>
          <w:rFonts w:ascii="Arial" w:hAnsi="Arial" w:cs="Arial"/>
          <w:bCs/>
          <w:sz w:val="22"/>
          <w:szCs w:val="22"/>
        </w:rPr>
      </w:pPr>
      <w:r w:rsidRPr="00D22838">
        <w:rPr>
          <w:rFonts w:ascii="Arial" w:hAnsi="Arial" w:cs="Arial"/>
          <w:bCs/>
          <w:sz w:val="22"/>
          <w:szCs w:val="22"/>
        </w:rPr>
        <w:t xml:space="preserve">Uso de mag </w:t>
      </w:r>
      <w:proofErr w:type="spellStart"/>
      <w:r w:rsidRPr="00D22838">
        <w:rPr>
          <w:rFonts w:ascii="Arial" w:hAnsi="Arial" w:cs="Arial"/>
          <w:bCs/>
          <w:sz w:val="22"/>
          <w:szCs w:val="22"/>
        </w:rPr>
        <w:t>grips</w:t>
      </w:r>
      <w:proofErr w:type="spellEnd"/>
      <w:r w:rsidRPr="00D22838">
        <w:rPr>
          <w:rFonts w:ascii="Arial" w:hAnsi="Arial" w:cs="Arial"/>
          <w:bCs/>
          <w:sz w:val="22"/>
          <w:szCs w:val="22"/>
        </w:rPr>
        <w:t xml:space="preserve"> para manipular </w:t>
      </w:r>
      <w:r w:rsidR="00F411EF" w:rsidRPr="00D22838">
        <w:rPr>
          <w:rFonts w:ascii="Arial" w:hAnsi="Arial" w:cs="Arial"/>
          <w:bCs/>
          <w:sz w:val="22"/>
          <w:szCs w:val="22"/>
        </w:rPr>
        <w:t>tubería</w:t>
      </w:r>
      <w:r w:rsidRPr="00D22838">
        <w:rPr>
          <w:rFonts w:ascii="Arial" w:hAnsi="Arial" w:cs="Arial"/>
          <w:bCs/>
          <w:sz w:val="22"/>
          <w:szCs w:val="22"/>
        </w:rPr>
        <w:t>.</w:t>
      </w:r>
    </w:p>
    <w:p w14:paraId="43878221" w14:textId="77777777" w:rsidR="00946A25" w:rsidRPr="00D22838" w:rsidRDefault="00946A25" w:rsidP="00946A25">
      <w:pPr>
        <w:jc w:val="both"/>
        <w:rPr>
          <w:rFonts w:ascii="Arial" w:hAnsi="Arial" w:cs="Arial"/>
          <w:bCs/>
          <w:sz w:val="22"/>
          <w:szCs w:val="22"/>
        </w:rPr>
      </w:pPr>
    </w:p>
    <w:p w14:paraId="21E3D8B5" w14:textId="6A52C874" w:rsidR="00574DF7" w:rsidRPr="00D22838" w:rsidRDefault="00574DF7" w:rsidP="00574DF7">
      <w:pPr>
        <w:pStyle w:val="Ttulo1"/>
        <w:numPr>
          <w:ilvl w:val="1"/>
          <w:numId w:val="26"/>
        </w:numPr>
        <w:rPr>
          <w:rFonts w:ascii="Arial" w:hAnsi="Arial" w:cs="Arial"/>
          <w:szCs w:val="22"/>
        </w:rPr>
      </w:pPr>
      <w:r w:rsidRPr="00D22838">
        <w:rPr>
          <w:rFonts w:ascii="Arial" w:hAnsi="Arial" w:cs="Arial"/>
          <w:szCs w:val="22"/>
        </w:rPr>
        <w:t xml:space="preserve">Controles medioambientales </w:t>
      </w:r>
    </w:p>
    <w:p w14:paraId="3CFD5E7D" w14:textId="77777777" w:rsidR="00574DF7" w:rsidRPr="00D22838" w:rsidRDefault="00574DF7" w:rsidP="00574DF7">
      <w:pPr>
        <w:rPr>
          <w:rFonts w:ascii="Arial" w:hAnsi="Arial" w:cs="Arial"/>
          <w:sz w:val="22"/>
          <w:szCs w:val="22"/>
        </w:rPr>
      </w:pPr>
    </w:p>
    <w:p w14:paraId="5F1EA6DE" w14:textId="77777777" w:rsidR="00574DF7" w:rsidRPr="00D22838" w:rsidRDefault="00574DF7" w:rsidP="00574DF7">
      <w:pPr>
        <w:numPr>
          <w:ilvl w:val="0"/>
          <w:numId w:val="27"/>
        </w:numPr>
        <w:jc w:val="both"/>
        <w:rPr>
          <w:rFonts w:ascii="Arial" w:hAnsi="Arial" w:cs="Arial"/>
          <w:b/>
          <w:sz w:val="22"/>
          <w:szCs w:val="22"/>
        </w:rPr>
      </w:pPr>
      <w:r w:rsidRPr="00D22838">
        <w:rPr>
          <w:rFonts w:ascii="Arial" w:hAnsi="Arial" w:cs="Arial"/>
          <w:bCs/>
          <w:sz w:val="22"/>
          <w:szCs w:val="22"/>
        </w:rPr>
        <w:t>Puntos ecológicos para la generación de residuos peligrosos por derrame de sustancias químicas.</w:t>
      </w:r>
    </w:p>
    <w:p w14:paraId="35F47B19" w14:textId="77777777" w:rsidR="00574DF7" w:rsidRPr="00D22838" w:rsidRDefault="00574DF7" w:rsidP="00574DF7">
      <w:pPr>
        <w:numPr>
          <w:ilvl w:val="0"/>
          <w:numId w:val="27"/>
        </w:numPr>
        <w:jc w:val="both"/>
        <w:rPr>
          <w:rFonts w:ascii="Arial" w:hAnsi="Arial" w:cs="Arial"/>
          <w:b/>
          <w:sz w:val="22"/>
          <w:szCs w:val="22"/>
        </w:rPr>
      </w:pPr>
      <w:r w:rsidRPr="00D22838">
        <w:rPr>
          <w:rFonts w:ascii="Arial" w:hAnsi="Arial" w:cs="Arial"/>
          <w:bCs/>
          <w:sz w:val="22"/>
          <w:szCs w:val="22"/>
        </w:rPr>
        <w:t xml:space="preserve">Geomembrana por debajo de la plataforma del equipo de perforación </w:t>
      </w:r>
    </w:p>
    <w:p w14:paraId="7F234FDC" w14:textId="77777777" w:rsidR="00574DF7" w:rsidRPr="00D22838" w:rsidRDefault="00574DF7" w:rsidP="00574DF7">
      <w:pPr>
        <w:numPr>
          <w:ilvl w:val="0"/>
          <w:numId w:val="27"/>
        </w:numPr>
        <w:jc w:val="both"/>
        <w:rPr>
          <w:rFonts w:ascii="Arial" w:hAnsi="Arial" w:cs="Arial"/>
          <w:b/>
          <w:sz w:val="22"/>
          <w:szCs w:val="22"/>
        </w:rPr>
      </w:pPr>
      <w:r w:rsidRPr="00D22838">
        <w:rPr>
          <w:rFonts w:ascii="Arial" w:hAnsi="Arial" w:cs="Arial"/>
          <w:bCs/>
          <w:sz w:val="22"/>
          <w:szCs w:val="22"/>
        </w:rPr>
        <w:t>Uso de line y/o hule protector debajo en la boca del pozo para recolección y reúso de grasa de tubería.</w:t>
      </w:r>
    </w:p>
    <w:p w14:paraId="08BBACB4" w14:textId="77777777" w:rsidR="00574DF7" w:rsidRPr="00D22838" w:rsidRDefault="00574DF7" w:rsidP="00574DF7">
      <w:pPr>
        <w:numPr>
          <w:ilvl w:val="0"/>
          <w:numId w:val="27"/>
        </w:numPr>
        <w:jc w:val="both"/>
        <w:rPr>
          <w:rFonts w:ascii="Arial" w:hAnsi="Arial" w:cs="Arial"/>
          <w:b/>
          <w:sz w:val="22"/>
          <w:szCs w:val="22"/>
        </w:rPr>
      </w:pPr>
      <w:r w:rsidRPr="00D22838">
        <w:rPr>
          <w:rFonts w:ascii="Arial" w:hAnsi="Arial" w:cs="Arial"/>
          <w:bCs/>
          <w:sz w:val="22"/>
          <w:szCs w:val="22"/>
        </w:rPr>
        <w:t>Uso de papel absorbente.</w:t>
      </w:r>
    </w:p>
    <w:p w14:paraId="22DD1995" w14:textId="77777777" w:rsidR="00574DF7" w:rsidRPr="00D22838" w:rsidRDefault="00574DF7" w:rsidP="00574DF7">
      <w:pPr>
        <w:numPr>
          <w:ilvl w:val="0"/>
          <w:numId w:val="27"/>
        </w:numPr>
        <w:jc w:val="both"/>
        <w:rPr>
          <w:rFonts w:ascii="Arial" w:hAnsi="Arial" w:cs="Arial"/>
          <w:b/>
          <w:sz w:val="22"/>
          <w:szCs w:val="22"/>
        </w:rPr>
      </w:pPr>
      <w:r w:rsidRPr="00D22838">
        <w:rPr>
          <w:rFonts w:ascii="Arial" w:hAnsi="Arial" w:cs="Arial"/>
          <w:bCs/>
          <w:sz w:val="22"/>
          <w:szCs w:val="22"/>
        </w:rPr>
        <w:t>Uso de kit de control de derrames.</w:t>
      </w:r>
    </w:p>
    <w:p w14:paraId="008D53B5" w14:textId="77777777" w:rsidR="00574DF7" w:rsidRPr="00D22838" w:rsidRDefault="00574DF7" w:rsidP="00946A25">
      <w:pPr>
        <w:jc w:val="both"/>
        <w:rPr>
          <w:rFonts w:ascii="Arial" w:hAnsi="Arial" w:cs="Arial"/>
          <w:bCs/>
          <w:sz w:val="22"/>
          <w:szCs w:val="22"/>
        </w:rPr>
      </w:pPr>
    </w:p>
    <w:p w14:paraId="12FA282C" w14:textId="77777777" w:rsidR="00574DF7" w:rsidRPr="00D22838" w:rsidRDefault="00574DF7" w:rsidP="00946A25">
      <w:pPr>
        <w:jc w:val="both"/>
        <w:rPr>
          <w:rFonts w:ascii="Arial" w:hAnsi="Arial" w:cs="Arial"/>
          <w:bCs/>
          <w:sz w:val="22"/>
          <w:szCs w:val="22"/>
        </w:rPr>
      </w:pPr>
    </w:p>
    <w:p w14:paraId="409801A2" w14:textId="77777777" w:rsidR="00984883" w:rsidRPr="00D22838" w:rsidRDefault="00984883" w:rsidP="00984883">
      <w:pPr>
        <w:pStyle w:val="Ttulo1"/>
        <w:numPr>
          <w:ilvl w:val="0"/>
          <w:numId w:val="26"/>
        </w:numPr>
        <w:rPr>
          <w:rFonts w:ascii="Arial" w:hAnsi="Arial" w:cs="Arial"/>
          <w:szCs w:val="22"/>
        </w:rPr>
      </w:pPr>
      <w:r w:rsidRPr="00D22838">
        <w:rPr>
          <w:rFonts w:ascii="Arial" w:hAnsi="Arial" w:cs="Arial"/>
          <w:szCs w:val="22"/>
        </w:rPr>
        <w:t>DOCUMENTOS DE REFERENCIA</w:t>
      </w:r>
    </w:p>
    <w:p w14:paraId="2D9FA08A" w14:textId="77777777" w:rsidR="00F411EF" w:rsidRPr="00D22838" w:rsidRDefault="00F411EF" w:rsidP="00F411EF">
      <w:pPr>
        <w:jc w:val="both"/>
        <w:rPr>
          <w:rFonts w:ascii="Arial" w:hAnsi="Arial" w:cs="Arial"/>
          <w:sz w:val="22"/>
          <w:szCs w:val="22"/>
          <w:lang w:val="es-MX"/>
        </w:rPr>
      </w:pPr>
    </w:p>
    <w:p w14:paraId="0FC8D454" w14:textId="52B340A1" w:rsidR="009805BD" w:rsidRPr="00E54FB4" w:rsidRDefault="00F411EF" w:rsidP="00984883">
      <w:pPr>
        <w:pStyle w:val="Prrafodelista"/>
        <w:numPr>
          <w:ilvl w:val="0"/>
          <w:numId w:val="34"/>
        </w:numPr>
        <w:jc w:val="both"/>
        <w:rPr>
          <w:rFonts w:ascii="Arial" w:hAnsi="Arial" w:cs="Arial"/>
          <w:sz w:val="22"/>
          <w:szCs w:val="22"/>
          <w:lang w:val="es-MX"/>
        </w:rPr>
      </w:pPr>
      <w:r w:rsidRPr="00D22838">
        <w:rPr>
          <w:rFonts w:ascii="Arial" w:hAnsi="Arial" w:cs="Arial"/>
          <w:sz w:val="22"/>
          <w:szCs w:val="22"/>
          <w:lang w:val="es-MX"/>
        </w:rPr>
        <w:t>MX-PR-OPP-08 Procedimiento adición y extracción de tubería.</w:t>
      </w:r>
    </w:p>
    <w:p w14:paraId="7C4560BC" w14:textId="77777777" w:rsidR="00574DF7" w:rsidRDefault="00574DF7" w:rsidP="00984883">
      <w:pPr>
        <w:rPr>
          <w:rFonts w:ascii="Arial" w:hAnsi="Arial" w:cs="Arial"/>
          <w:bCs/>
          <w:sz w:val="22"/>
          <w:szCs w:val="22"/>
        </w:rPr>
      </w:pPr>
    </w:p>
    <w:p w14:paraId="7956BD8C" w14:textId="77777777" w:rsidR="00E54FB4" w:rsidRDefault="00E54FB4" w:rsidP="00984883">
      <w:pPr>
        <w:rPr>
          <w:rFonts w:ascii="Arial" w:hAnsi="Arial" w:cs="Arial"/>
          <w:bCs/>
          <w:sz w:val="22"/>
          <w:szCs w:val="22"/>
        </w:rPr>
      </w:pPr>
    </w:p>
    <w:p w14:paraId="520ADA0B" w14:textId="77777777" w:rsidR="00E54FB4" w:rsidRPr="00D22838" w:rsidRDefault="00E54FB4" w:rsidP="00984883">
      <w:pPr>
        <w:rPr>
          <w:rFonts w:ascii="Arial" w:hAnsi="Arial" w:cs="Arial"/>
          <w:bCs/>
          <w:sz w:val="22"/>
          <w:szCs w:val="22"/>
        </w:rPr>
      </w:pPr>
    </w:p>
    <w:p w14:paraId="3B9A2699" w14:textId="77777777" w:rsidR="00984883" w:rsidRPr="00D22838" w:rsidRDefault="00AB1FD5" w:rsidP="00984883">
      <w:pPr>
        <w:pStyle w:val="Ttulo1"/>
        <w:numPr>
          <w:ilvl w:val="0"/>
          <w:numId w:val="26"/>
        </w:numPr>
        <w:rPr>
          <w:rFonts w:ascii="Arial" w:hAnsi="Arial" w:cs="Arial"/>
          <w:szCs w:val="22"/>
        </w:rPr>
      </w:pPr>
      <w:r w:rsidRPr="00D22838">
        <w:rPr>
          <w:rFonts w:ascii="Arial" w:hAnsi="Arial" w:cs="Arial"/>
          <w:szCs w:val="22"/>
        </w:rPr>
        <w:t>CONTROL DE CAMBIOS</w:t>
      </w:r>
    </w:p>
    <w:p w14:paraId="23C79BA4" w14:textId="77777777" w:rsidR="00AB1FD5" w:rsidRPr="00D22838" w:rsidRDefault="00AB1FD5" w:rsidP="00AB1FD5">
      <w:pPr>
        <w:rPr>
          <w:rFonts w:ascii="Arial" w:hAnsi="Arial" w:cs="Arial"/>
          <w:iCs/>
          <w:sz w:val="22"/>
          <w:szCs w:val="22"/>
        </w:rPr>
      </w:pPr>
    </w:p>
    <w:tbl>
      <w:tblPr>
        <w:tblW w:w="5433"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23"/>
        <w:gridCol w:w="3061"/>
        <w:gridCol w:w="1950"/>
        <w:gridCol w:w="1389"/>
        <w:gridCol w:w="557"/>
      </w:tblGrid>
      <w:tr w:rsidR="00162541" w:rsidRPr="00D22838" w14:paraId="6C8EAC9C" w14:textId="77777777" w:rsidTr="003C78B6">
        <w:trPr>
          <w:trHeight w:val="435"/>
        </w:trPr>
        <w:tc>
          <w:tcPr>
            <w:tcW w:w="1479" w:type="pct"/>
            <w:tcBorders>
              <w:top w:val="single" w:sz="12" w:space="0" w:color="auto"/>
              <w:left w:val="single" w:sz="12" w:space="0" w:color="auto"/>
            </w:tcBorders>
            <w:shd w:val="clear" w:color="auto" w:fill="365F91"/>
            <w:vAlign w:val="center"/>
          </w:tcPr>
          <w:p w14:paraId="3BAAB72C" w14:textId="77777777" w:rsidR="007A1B59" w:rsidRPr="00D22838" w:rsidRDefault="007A1B59" w:rsidP="002E5828">
            <w:pPr>
              <w:jc w:val="center"/>
              <w:rPr>
                <w:rFonts w:ascii="Arial" w:hAnsi="Arial" w:cs="Arial"/>
                <w:b/>
                <w:bCs/>
                <w:iCs/>
                <w:color w:val="FFFFFF"/>
                <w:sz w:val="22"/>
                <w:szCs w:val="22"/>
              </w:rPr>
            </w:pPr>
            <w:r w:rsidRPr="00D22838">
              <w:rPr>
                <w:rFonts w:ascii="Arial" w:hAnsi="Arial" w:cs="Arial"/>
                <w:b/>
                <w:bCs/>
                <w:iCs/>
                <w:color w:val="FFFFFF"/>
                <w:sz w:val="22"/>
                <w:szCs w:val="22"/>
              </w:rPr>
              <w:t>Descripción del cambio</w:t>
            </w:r>
          </w:p>
        </w:tc>
        <w:tc>
          <w:tcPr>
            <w:tcW w:w="1549" w:type="pct"/>
            <w:tcBorders>
              <w:top w:val="single" w:sz="12" w:space="0" w:color="auto"/>
            </w:tcBorders>
            <w:shd w:val="clear" w:color="auto" w:fill="365F91"/>
          </w:tcPr>
          <w:p w14:paraId="1F41EF99" w14:textId="57B64BD5" w:rsidR="007A1B59" w:rsidRPr="00D22838" w:rsidRDefault="007A1B59" w:rsidP="002E5828">
            <w:pPr>
              <w:jc w:val="center"/>
              <w:rPr>
                <w:rFonts w:ascii="Arial" w:hAnsi="Arial" w:cs="Arial"/>
                <w:b/>
                <w:bCs/>
                <w:iCs/>
                <w:color w:val="FFFFFF"/>
                <w:sz w:val="22"/>
                <w:szCs w:val="22"/>
              </w:rPr>
            </w:pPr>
            <w:r w:rsidRPr="00D22838">
              <w:rPr>
                <w:rFonts w:ascii="Arial" w:hAnsi="Arial" w:cs="Arial"/>
                <w:b/>
                <w:bCs/>
                <w:iCs/>
                <w:color w:val="FFFFFF"/>
                <w:sz w:val="22"/>
                <w:szCs w:val="22"/>
              </w:rPr>
              <w:t xml:space="preserve">Responsable </w:t>
            </w:r>
            <w:r w:rsidR="00DF34A8" w:rsidRPr="00D22838">
              <w:rPr>
                <w:rFonts w:ascii="Arial" w:hAnsi="Arial" w:cs="Arial"/>
                <w:b/>
                <w:bCs/>
                <w:iCs/>
                <w:color w:val="FFFFFF"/>
                <w:sz w:val="22"/>
                <w:szCs w:val="22"/>
              </w:rPr>
              <w:t>d</w:t>
            </w:r>
            <w:r w:rsidRPr="00D22838">
              <w:rPr>
                <w:rFonts w:ascii="Arial" w:hAnsi="Arial" w:cs="Arial"/>
                <w:b/>
                <w:bCs/>
                <w:iCs/>
                <w:color w:val="FFFFFF"/>
                <w:sz w:val="22"/>
                <w:szCs w:val="22"/>
              </w:rPr>
              <w:t xml:space="preserve">e </w:t>
            </w:r>
            <w:r w:rsidR="00DF34A8" w:rsidRPr="00D22838">
              <w:rPr>
                <w:rFonts w:ascii="Arial" w:hAnsi="Arial" w:cs="Arial"/>
                <w:b/>
                <w:bCs/>
                <w:iCs/>
                <w:color w:val="FFFFFF"/>
                <w:sz w:val="22"/>
                <w:szCs w:val="22"/>
              </w:rPr>
              <w:t>a</w:t>
            </w:r>
            <w:r w:rsidRPr="00D22838">
              <w:rPr>
                <w:rFonts w:ascii="Arial" w:hAnsi="Arial" w:cs="Arial"/>
                <w:b/>
                <w:bCs/>
                <w:iCs/>
                <w:color w:val="FFFFFF"/>
                <w:sz w:val="22"/>
                <w:szCs w:val="22"/>
              </w:rPr>
              <w:t xml:space="preserve">probación del </w:t>
            </w:r>
            <w:r w:rsidR="00DF34A8" w:rsidRPr="00D22838">
              <w:rPr>
                <w:rFonts w:ascii="Arial" w:hAnsi="Arial" w:cs="Arial"/>
                <w:b/>
                <w:bCs/>
                <w:iCs/>
                <w:color w:val="FFFFFF"/>
                <w:sz w:val="22"/>
                <w:szCs w:val="22"/>
              </w:rPr>
              <w:t>c</w:t>
            </w:r>
            <w:r w:rsidRPr="00D22838">
              <w:rPr>
                <w:rFonts w:ascii="Arial" w:hAnsi="Arial" w:cs="Arial"/>
                <w:b/>
                <w:bCs/>
                <w:iCs/>
                <w:color w:val="FFFFFF"/>
                <w:sz w:val="22"/>
                <w:szCs w:val="22"/>
              </w:rPr>
              <w:t xml:space="preserve">ambio </w:t>
            </w:r>
          </w:p>
        </w:tc>
        <w:tc>
          <w:tcPr>
            <w:tcW w:w="987" w:type="pct"/>
            <w:tcBorders>
              <w:top w:val="single" w:sz="12" w:space="0" w:color="auto"/>
            </w:tcBorders>
            <w:shd w:val="clear" w:color="auto" w:fill="365F91"/>
          </w:tcPr>
          <w:p w14:paraId="3F91878A" w14:textId="0C2CFAF2" w:rsidR="007A1B59" w:rsidRPr="00D22838" w:rsidRDefault="007A1B59" w:rsidP="002E5828">
            <w:pPr>
              <w:jc w:val="center"/>
              <w:rPr>
                <w:rFonts w:ascii="Arial" w:hAnsi="Arial" w:cs="Arial"/>
                <w:b/>
                <w:bCs/>
                <w:iCs/>
                <w:color w:val="FFFFFF"/>
                <w:sz w:val="22"/>
                <w:szCs w:val="22"/>
              </w:rPr>
            </w:pPr>
            <w:r w:rsidRPr="00D22838">
              <w:rPr>
                <w:rFonts w:ascii="Arial" w:hAnsi="Arial" w:cs="Arial"/>
                <w:b/>
                <w:bCs/>
                <w:iCs/>
                <w:color w:val="FFFFFF"/>
                <w:sz w:val="22"/>
                <w:szCs w:val="22"/>
              </w:rPr>
              <w:t xml:space="preserve">A </w:t>
            </w:r>
            <w:r w:rsidR="00DF34A8" w:rsidRPr="00D22838">
              <w:rPr>
                <w:rFonts w:ascii="Arial" w:hAnsi="Arial" w:cs="Arial"/>
                <w:b/>
                <w:bCs/>
                <w:iCs/>
                <w:color w:val="FFFFFF"/>
                <w:sz w:val="22"/>
                <w:szCs w:val="22"/>
              </w:rPr>
              <w:t>q</w:t>
            </w:r>
            <w:r w:rsidRPr="00D22838">
              <w:rPr>
                <w:rFonts w:ascii="Arial" w:hAnsi="Arial" w:cs="Arial"/>
                <w:b/>
                <w:bCs/>
                <w:iCs/>
                <w:color w:val="FFFFFF"/>
                <w:sz w:val="22"/>
                <w:szCs w:val="22"/>
              </w:rPr>
              <w:t>uien se le entrega el documento</w:t>
            </w:r>
          </w:p>
        </w:tc>
        <w:tc>
          <w:tcPr>
            <w:tcW w:w="703" w:type="pct"/>
            <w:tcBorders>
              <w:top w:val="single" w:sz="12" w:space="0" w:color="auto"/>
            </w:tcBorders>
            <w:shd w:val="clear" w:color="auto" w:fill="365F91"/>
            <w:vAlign w:val="center"/>
          </w:tcPr>
          <w:p w14:paraId="4D09937F" w14:textId="3E2229F0" w:rsidR="007A1B59" w:rsidRPr="00D22838" w:rsidRDefault="007A1B59" w:rsidP="002E5828">
            <w:pPr>
              <w:jc w:val="center"/>
              <w:rPr>
                <w:rFonts w:ascii="Arial" w:hAnsi="Arial" w:cs="Arial"/>
                <w:b/>
                <w:bCs/>
                <w:iCs/>
                <w:color w:val="FFFFFF"/>
                <w:sz w:val="22"/>
                <w:szCs w:val="22"/>
              </w:rPr>
            </w:pPr>
            <w:r w:rsidRPr="00D22838">
              <w:rPr>
                <w:rFonts w:ascii="Arial" w:hAnsi="Arial" w:cs="Arial"/>
                <w:b/>
                <w:bCs/>
                <w:iCs/>
                <w:color w:val="FFFFFF"/>
                <w:sz w:val="22"/>
                <w:szCs w:val="22"/>
              </w:rPr>
              <w:t xml:space="preserve">Fecha </w:t>
            </w:r>
            <w:r w:rsidR="00DF34A8" w:rsidRPr="00D22838">
              <w:rPr>
                <w:rFonts w:ascii="Arial" w:hAnsi="Arial" w:cs="Arial"/>
                <w:b/>
                <w:bCs/>
                <w:iCs/>
                <w:color w:val="FFFFFF"/>
                <w:sz w:val="22"/>
                <w:szCs w:val="22"/>
              </w:rPr>
              <w:t>de m</w:t>
            </w:r>
            <w:r w:rsidRPr="00D22838">
              <w:rPr>
                <w:rFonts w:ascii="Arial" w:hAnsi="Arial" w:cs="Arial"/>
                <w:b/>
                <w:bCs/>
                <w:iCs/>
                <w:color w:val="FFFFFF"/>
                <w:sz w:val="22"/>
                <w:szCs w:val="22"/>
              </w:rPr>
              <w:t>odificación</w:t>
            </w:r>
          </w:p>
        </w:tc>
        <w:tc>
          <w:tcPr>
            <w:tcW w:w="282" w:type="pct"/>
            <w:tcBorders>
              <w:top w:val="single" w:sz="12" w:space="0" w:color="auto"/>
              <w:right w:val="single" w:sz="12" w:space="0" w:color="auto"/>
            </w:tcBorders>
            <w:shd w:val="clear" w:color="auto" w:fill="365F91"/>
            <w:vAlign w:val="center"/>
          </w:tcPr>
          <w:p w14:paraId="036C4B3A" w14:textId="77777777" w:rsidR="007A1B59" w:rsidRPr="00D22838" w:rsidRDefault="007A1B59" w:rsidP="002E5828">
            <w:pPr>
              <w:jc w:val="center"/>
              <w:rPr>
                <w:rFonts w:ascii="Arial" w:hAnsi="Arial" w:cs="Arial"/>
                <w:iCs/>
                <w:color w:val="FFFFFF"/>
                <w:sz w:val="22"/>
                <w:szCs w:val="22"/>
              </w:rPr>
            </w:pPr>
            <w:r w:rsidRPr="00D22838">
              <w:rPr>
                <w:rFonts w:ascii="Arial" w:hAnsi="Arial" w:cs="Arial"/>
                <w:b/>
                <w:bCs/>
                <w:iCs/>
                <w:color w:val="FFFFFF"/>
                <w:sz w:val="22"/>
                <w:szCs w:val="22"/>
              </w:rPr>
              <w:t>Rev.</w:t>
            </w:r>
          </w:p>
        </w:tc>
      </w:tr>
      <w:tr w:rsidR="00162541" w:rsidRPr="00D22838" w14:paraId="63F09686" w14:textId="77777777" w:rsidTr="003C78B6">
        <w:trPr>
          <w:trHeight w:val="329"/>
        </w:trPr>
        <w:tc>
          <w:tcPr>
            <w:tcW w:w="1479" w:type="pct"/>
            <w:tcBorders>
              <w:left w:val="single" w:sz="12" w:space="0" w:color="auto"/>
            </w:tcBorders>
          </w:tcPr>
          <w:tbl>
            <w:tblPr>
              <w:tblW w:w="0" w:type="auto"/>
              <w:tblBorders>
                <w:top w:val="nil"/>
                <w:left w:val="nil"/>
                <w:bottom w:val="nil"/>
                <w:right w:val="nil"/>
              </w:tblBorders>
              <w:tblLayout w:type="fixed"/>
              <w:tblLook w:val="0000" w:firstRow="0" w:lastRow="0" w:firstColumn="0" w:lastColumn="0" w:noHBand="0" w:noVBand="0"/>
            </w:tblPr>
            <w:tblGrid>
              <w:gridCol w:w="1940"/>
              <w:gridCol w:w="236"/>
              <w:gridCol w:w="236"/>
              <w:gridCol w:w="236"/>
            </w:tblGrid>
            <w:tr w:rsidR="00162541" w:rsidRPr="00D22838" w14:paraId="0E4E1D80" w14:textId="77777777" w:rsidTr="00162541">
              <w:trPr>
                <w:trHeight w:val="125"/>
              </w:trPr>
              <w:tc>
                <w:tcPr>
                  <w:tcW w:w="1940" w:type="dxa"/>
                </w:tcPr>
                <w:p w14:paraId="3880D3E2" w14:textId="48AFF915" w:rsidR="00162541" w:rsidRPr="00D22838" w:rsidRDefault="00162541" w:rsidP="00DF34A8">
                  <w:pPr>
                    <w:pStyle w:val="Default"/>
                    <w:numPr>
                      <w:ilvl w:val="0"/>
                      <w:numId w:val="35"/>
                    </w:numPr>
                    <w:jc w:val="both"/>
                    <w:rPr>
                      <w:rFonts w:ascii="Arial" w:hAnsi="Arial" w:cs="Arial"/>
                      <w:sz w:val="22"/>
                      <w:szCs w:val="22"/>
                    </w:rPr>
                  </w:pPr>
                  <w:r w:rsidRPr="00D22838">
                    <w:rPr>
                      <w:rFonts w:ascii="Arial" w:hAnsi="Arial" w:cs="Arial"/>
                      <w:sz w:val="22"/>
                      <w:szCs w:val="22"/>
                    </w:rPr>
                    <w:t xml:space="preserve">Documento original </w:t>
                  </w:r>
                </w:p>
              </w:tc>
              <w:tc>
                <w:tcPr>
                  <w:tcW w:w="222" w:type="dxa"/>
                </w:tcPr>
                <w:p w14:paraId="414D5EA4" w14:textId="77777777" w:rsidR="00162541" w:rsidRPr="00D22838" w:rsidRDefault="00162541" w:rsidP="00162541">
                  <w:pPr>
                    <w:pStyle w:val="Default"/>
                    <w:jc w:val="both"/>
                    <w:rPr>
                      <w:rFonts w:ascii="Arial" w:hAnsi="Arial" w:cs="Arial"/>
                      <w:sz w:val="22"/>
                      <w:szCs w:val="22"/>
                    </w:rPr>
                  </w:pPr>
                </w:p>
              </w:tc>
              <w:tc>
                <w:tcPr>
                  <w:tcW w:w="222" w:type="dxa"/>
                </w:tcPr>
                <w:p w14:paraId="503495BD" w14:textId="77777777" w:rsidR="00162541" w:rsidRPr="00D22838" w:rsidRDefault="00162541" w:rsidP="00162541">
                  <w:pPr>
                    <w:pStyle w:val="Default"/>
                    <w:jc w:val="both"/>
                    <w:rPr>
                      <w:rFonts w:ascii="Arial" w:hAnsi="Arial" w:cs="Arial"/>
                      <w:sz w:val="22"/>
                      <w:szCs w:val="22"/>
                    </w:rPr>
                  </w:pPr>
                </w:p>
              </w:tc>
              <w:tc>
                <w:tcPr>
                  <w:tcW w:w="222" w:type="dxa"/>
                </w:tcPr>
                <w:p w14:paraId="0C615D8A" w14:textId="77777777" w:rsidR="00162541" w:rsidRPr="00D22838" w:rsidRDefault="00162541" w:rsidP="00162541">
                  <w:pPr>
                    <w:pStyle w:val="Default"/>
                    <w:jc w:val="both"/>
                    <w:rPr>
                      <w:rFonts w:ascii="Arial" w:hAnsi="Arial" w:cs="Arial"/>
                      <w:sz w:val="22"/>
                      <w:szCs w:val="22"/>
                    </w:rPr>
                  </w:pPr>
                </w:p>
              </w:tc>
            </w:tr>
          </w:tbl>
          <w:p w14:paraId="65CE6AF9" w14:textId="77777777" w:rsidR="00162541" w:rsidRPr="00D22838" w:rsidRDefault="00162541" w:rsidP="00162541">
            <w:pPr>
              <w:jc w:val="both"/>
              <w:rPr>
                <w:rFonts w:ascii="Arial" w:hAnsi="Arial" w:cs="Arial"/>
                <w:iCs/>
                <w:sz w:val="22"/>
                <w:szCs w:val="22"/>
              </w:rPr>
            </w:pPr>
          </w:p>
        </w:tc>
        <w:tc>
          <w:tcPr>
            <w:tcW w:w="1549" w:type="pct"/>
            <w:vAlign w:val="center"/>
          </w:tcPr>
          <w:p w14:paraId="3AEACA7E" w14:textId="77777777" w:rsidR="00162541" w:rsidRPr="00D22838" w:rsidRDefault="00162541" w:rsidP="00162541">
            <w:pPr>
              <w:jc w:val="center"/>
              <w:rPr>
                <w:rFonts w:ascii="Arial" w:hAnsi="Arial" w:cs="Arial"/>
                <w:iCs/>
                <w:sz w:val="22"/>
                <w:szCs w:val="22"/>
              </w:rPr>
            </w:pPr>
            <w:r w:rsidRPr="00D22838">
              <w:rPr>
                <w:rFonts w:ascii="Arial" w:hAnsi="Arial" w:cs="Arial"/>
                <w:iCs/>
                <w:sz w:val="22"/>
                <w:szCs w:val="22"/>
              </w:rPr>
              <w:t>Mario Germán García Piedra</w:t>
            </w:r>
          </w:p>
        </w:tc>
        <w:tc>
          <w:tcPr>
            <w:tcW w:w="987" w:type="pct"/>
            <w:vAlign w:val="center"/>
          </w:tcPr>
          <w:p w14:paraId="5C671D29" w14:textId="77777777" w:rsidR="00162541" w:rsidRPr="00D22838" w:rsidRDefault="00162541" w:rsidP="003C78B6">
            <w:pPr>
              <w:jc w:val="center"/>
              <w:rPr>
                <w:rFonts w:ascii="Arial" w:hAnsi="Arial" w:cs="Arial"/>
                <w:sz w:val="22"/>
                <w:szCs w:val="22"/>
              </w:rPr>
            </w:pPr>
            <w:r w:rsidRPr="00D22838">
              <w:rPr>
                <w:rFonts w:ascii="Arial" w:hAnsi="Arial" w:cs="Arial"/>
                <w:iCs/>
                <w:sz w:val="22"/>
                <w:szCs w:val="22"/>
              </w:rPr>
              <w:t>Líderes de proceso</w:t>
            </w:r>
          </w:p>
        </w:tc>
        <w:tc>
          <w:tcPr>
            <w:tcW w:w="703" w:type="pct"/>
            <w:vAlign w:val="center"/>
          </w:tcPr>
          <w:p w14:paraId="7AD6A27B" w14:textId="5F2BE495" w:rsidR="00162541" w:rsidRPr="00D22838" w:rsidRDefault="008C017B" w:rsidP="00162541">
            <w:pPr>
              <w:jc w:val="center"/>
              <w:rPr>
                <w:rFonts w:ascii="Arial" w:hAnsi="Arial" w:cs="Arial"/>
                <w:iCs/>
                <w:sz w:val="22"/>
                <w:szCs w:val="22"/>
              </w:rPr>
            </w:pPr>
            <w:r w:rsidRPr="00D22838">
              <w:rPr>
                <w:rFonts w:ascii="Arial" w:hAnsi="Arial" w:cs="Arial"/>
                <w:iCs/>
                <w:sz w:val="22"/>
                <w:szCs w:val="22"/>
              </w:rPr>
              <w:t>25/02/2021</w:t>
            </w:r>
          </w:p>
        </w:tc>
        <w:tc>
          <w:tcPr>
            <w:tcW w:w="282" w:type="pct"/>
            <w:tcBorders>
              <w:right w:val="single" w:sz="12" w:space="0" w:color="auto"/>
            </w:tcBorders>
            <w:vAlign w:val="center"/>
          </w:tcPr>
          <w:p w14:paraId="17243ACD" w14:textId="77777777" w:rsidR="00162541" w:rsidRPr="00D22838" w:rsidRDefault="00162541" w:rsidP="00162541">
            <w:pPr>
              <w:jc w:val="center"/>
              <w:rPr>
                <w:rFonts w:ascii="Arial" w:hAnsi="Arial" w:cs="Arial"/>
                <w:iCs/>
                <w:color w:val="000000"/>
                <w:sz w:val="22"/>
                <w:szCs w:val="22"/>
              </w:rPr>
            </w:pPr>
            <w:r w:rsidRPr="00D22838">
              <w:rPr>
                <w:rFonts w:ascii="Arial" w:hAnsi="Arial" w:cs="Arial"/>
                <w:iCs/>
                <w:color w:val="000000"/>
                <w:sz w:val="22"/>
                <w:szCs w:val="22"/>
              </w:rPr>
              <w:t>0</w:t>
            </w:r>
          </w:p>
        </w:tc>
      </w:tr>
      <w:tr w:rsidR="00D9763D" w:rsidRPr="00D22838" w14:paraId="383BB8AB" w14:textId="77777777" w:rsidTr="003C78B6">
        <w:trPr>
          <w:trHeight w:val="329"/>
        </w:trPr>
        <w:tc>
          <w:tcPr>
            <w:tcW w:w="1479" w:type="pct"/>
            <w:tcBorders>
              <w:left w:val="single" w:sz="12" w:space="0" w:color="auto"/>
            </w:tcBorders>
          </w:tcPr>
          <w:p w14:paraId="1FCB7A88" w14:textId="5BF07DA0" w:rsidR="00D9763D" w:rsidRPr="00D22838" w:rsidRDefault="003C78B6" w:rsidP="00DF34A8">
            <w:pPr>
              <w:pStyle w:val="Default"/>
              <w:numPr>
                <w:ilvl w:val="0"/>
                <w:numId w:val="35"/>
              </w:numPr>
              <w:jc w:val="both"/>
              <w:rPr>
                <w:rFonts w:ascii="Arial" w:hAnsi="Arial" w:cs="Arial"/>
                <w:sz w:val="22"/>
                <w:szCs w:val="22"/>
              </w:rPr>
            </w:pPr>
            <w:r w:rsidRPr="00D22838">
              <w:rPr>
                <w:rFonts w:ascii="Arial" w:hAnsi="Arial" w:cs="Arial"/>
                <w:sz w:val="22"/>
                <w:szCs w:val="22"/>
              </w:rPr>
              <w:t xml:space="preserve">Se agregan los controles ambientales, se </w:t>
            </w:r>
            <w:r w:rsidRPr="00D22838">
              <w:rPr>
                <w:rFonts w:ascii="Arial" w:hAnsi="Arial" w:cs="Arial"/>
                <w:sz w:val="22"/>
                <w:szCs w:val="22"/>
              </w:rPr>
              <w:lastRenderedPageBreak/>
              <w:t xml:space="preserve">cambia el logo por el corporativo y se </w:t>
            </w:r>
            <w:r w:rsidR="007F5ACE" w:rsidRPr="00D22838">
              <w:rPr>
                <w:rFonts w:ascii="Arial" w:hAnsi="Arial" w:cs="Arial"/>
                <w:sz w:val="22"/>
                <w:szCs w:val="22"/>
              </w:rPr>
              <w:t>da formato</w:t>
            </w:r>
            <w:r w:rsidRPr="00D22838">
              <w:rPr>
                <w:rFonts w:ascii="Arial" w:hAnsi="Arial" w:cs="Arial"/>
                <w:sz w:val="22"/>
                <w:szCs w:val="22"/>
              </w:rPr>
              <w:t xml:space="preserve"> al documento.</w:t>
            </w:r>
          </w:p>
        </w:tc>
        <w:tc>
          <w:tcPr>
            <w:tcW w:w="1549" w:type="pct"/>
            <w:vAlign w:val="center"/>
          </w:tcPr>
          <w:p w14:paraId="5C2883CE" w14:textId="0720BF0C" w:rsidR="00D9763D" w:rsidRPr="00D22838" w:rsidRDefault="003C78B6" w:rsidP="00162541">
            <w:pPr>
              <w:jc w:val="center"/>
              <w:rPr>
                <w:rFonts w:ascii="Arial" w:hAnsi="Arial" w:cs="Arial"/>
                <w:iCs/>
                <w:sz w:val="22"/>
                <w:szCs w:val="22"/>
              </w:rPr>
            </w:pPr>
            <w:r w:rsidRPr="00D22838">
              <w:rPr>
                <w:rFonts w:ascii="Arial" w:hAnsi="Arial" w:cs="Arial"/>
                <w:iCs/>
                <w:sz w:val="22"/>
                <w:szCs w:val="22"/>
              </w:rPr>
              <w:lastRenderedPageBreak/>
              <w:t>José Juan Dominguez Sarmiento</w:t>
            </w:r>
          </w:p>
        </w:tc>
        <w:tc>
          <w:tcPr>
            <w:tcW w:w="987" w:type="pct"/>
            <w:vAlign w:val="center"/>
          </w:tcPr>
          <w:p w14:paraId="1A79F7CA" w14:textId="77777777" w:rsidR="00D9763D" w:rsidRPr="00D22838" w:rsidRDefault="00D9763D" w:rsidP="003C78B6">
            <w:pPr>
              <w:jc w:val="center"/>
              <w:rPr>
                <w:rFonts w:ascii="Arial" w:hAnsi="Arial" w:cs="Arial"/>
                <w:iCs/>
                <w:sz w:val="22"/>
                <w:szCs w:val="22"/>
              </w:rPr>
            </w:pPr>
            <w:r w:rsidRPr="00D22838">
              <w:rPr>
                <w:rFonts w:ascii="Arial" w:hAnsi="Arial" w:cs="Arial"/>
                <w:iCs/>
                <w:sz w:val="22"/>
                <w:szCs w:val="22"/>
              </w:rPr>
              <w:t>Líderes de proceso</w:t>
            </w:r>
          </w:p>
        </w:tc>
        <w:tc>
          <w:tcPr>
            <w:tcW w:w="703" w:type="pct"/>
            <w:vAlign w:val="center"/>
          </w:tcPr>
          <w:p w14:paraId="5423CDDC" w14:textId="1DEB0F83" w:rsidR="00D9763D" w:rsidRPr="00D22838" w:rsidRDefault="003C78B6" w:rsidP="00162541">
            <w:pPr>
              <w:jc w:val="center"/>
              <w:rPr>
                <w:rFonts w:ascii="Arial" w:hAnsi="Arial" w:cs="Arial"/>
                <w:iCs/>
                <w:sz w:val="22"/>
                <w:szCs w:val="22"/>
              </w:rPr>
            </w:pPr>
            <w:r w:rsidRPr="00D22838">
              <w:rPr>
                <w:rFonts w:ascii="Arial" w:hAnsi="Arial" w:cs="Arial"/>
                <w:iCs/>
                <w:sz w:val="22"/>
                <w:szCs w:val="22"/>
              </w:rPr>
              <w:t>07/03/2024</w:t>
            </w:r>
          </w:p>
        </w:tc>
        <w:tc>
          <w:tcPr>
            <w:tcW w:w="282" w:type="pct"/>
            <w:tcBorders>
              <w:right w:val="single" w:sz="12" w:space="0" w:color="auto"/>
            </w:tcBorders>
            <w:vAlign w:val="center"/>
          </w:tcPr>
          <w:p w14:paraId="7C9D43B7" w14:textId="77777777" w:rsidR="00D9763D" w:rsidRPr="00D22838" w:rsidRDefault="00D9763D" w:rsidP="00162541">
            <w:pPr>
              <w:jc w:val="center"/>
              <w:rPr>
                <w:rFonts w:ascii="Arial" w:hAnsi="Arial" w:cs="Arial"/>
                <w:iCs/>
                <w:color w:val="000000"/>
                <w:sz w:val="22"/>
                <w:szCs w:val="22"/>
              </w:rPr>
            </w:pPr>
            <w:r w:rsidRPr="00D22838">
              <w:rPr>
                <w:rFonts w:ascii="Arial" w:hAnsi="Arial" w:cs="Arial"/>
                <w:iCs/>
                <w:color w:val="000000"/>
                <w:sz w:val="22"/>
                <w:szCs w:val="22"/>
              </w:rPr>
              <w:t>1</w:t>
            </w:r>
          </w:p>
        </w:tc>
      </w:tr>
      <w:tr w:rsidR="00DF34A8" w:rsidRPr="00D22838" w14:paraId="56595ED4" w14:textId="77777777" w:rsidTr="003C78B6">
        <w:trPr>
          <w:trHeight w:val="329"/>
        </w:trPr>
        <w:tc>
          <w:tcPr>
            <w:tcW w:w="1479" w:type="pct"/>
            <w:tcBorders>
              <w:left w:val="single" w:sz="12" w:space="0" w:color="auto"/>
            </w:tcBorders>
          </w:tcPr>
          <w:p w14:paraId="3F0F7916" w14:textId="06D996BA" w:rsidR="00DF34A8" w:rsidRPr="00D22838" w:rsidRDefault="00DF34A8" w:rsidP="00DF34A8">
            <w:pPr>
              <w:pStyle w:val="Default"/>
              <w:numPr>
                <w:ilvl w:val="0"/>
                <w:numId w:val="35"/>
              </w:numPr>
              <w:jc w:val="both"/>
              <w:rPr>
                <w:rFonts w:ascii="Arial" w:hAnsi="Arial" w:cs="Arial"/>
                <w:sz w:val="22"/>
                <w:szCs w:val="22"/>
              </w:rPr>
            </w:pPr>
            <w:r w:rsidRPr="00D22838">
              <w:rPr>
                <w:rFonts w:ascii="Arial" w:hAnsi="Arial" w:cs="Arial"/>
                <w:sz w:val="22"/>
                <w:szCs w:val="22"/>
              </w:rPr>
              <w:t>Se mejora la redacción del documento y se agrega el proceso de cortar tubería.</w:t>
            </w:r>
          </w:p>
        </w:tc>
        <w:tc>
          <w:tcPr>
            <w:tcW w:w="1549" w:type="pct"/>
            <w:vAlign w:val="center"/>
          </w:tcPr>
          <w:p w14:paraId="4FA50DDE" w14:textId="51B36A0D" w:rsidR="00DF34A8" w:rsidRPr="00D22838" w:rsidRDefault="00DF34A8" w:rsidP="00162541">
            <w:pPr>
              <w:jc w:val="center"/>
              <w:rPr>
                <w:rFonts w:ascii="Arial" w:hAnsi="Arial" w:cs="Arial"/>
                <w:iCs/>
                <w:sz w:val="22"/>
                <w:szCs w:val="22"/>
              </w:rPr>
            </w:pPr>
            <w:r w:rsidRPr="00D22838">
              <w:rPr>
                <w:rFonts w:ascii="Arial" w:hAnsi="Arial" w:cs="Arial"/>
                <w:iCs/>
                <w:sz w:val="22"/>
                <w:szCs w:val="22"/>
              </w:rPr>
              <w:t>José Juan Dominguez Sarmiento</w:t>
            </w:r>
          </w:p>
        </w:tc>
        <w:tc>
          <w:tcPr>
            <w:tcW w:w="987" w:type="pct"/>
            <w:vAlign w:val="center"/>
          </w:tcPr>
          <w:p w14:paraId="0A11E56E" w14:textId="782AB700" w:rsidR="00DF34A8" w:rsidRPr="00D22838" w:rsidRDefault="00DF34A8" w:rsidP="003C78B6">
            <w:pPr>
              <w:jc w:val="center"/>
              <w:rPr>
                <w:rFonts w:ascii="Arial" w:hAnsi="Arial" w:cs="Arial"/>
                <w:iCs/>
                <w:sz w:val="22"/>
                <w:szCs w:val="22"/>
              </w:rPr>
            </w:pPr>
            <w:r w:rsidRPr="00D22838">
              <w:rPr>
                <w:rFonts w:ascii="Arial" w:hAnsi="Arial" w:cs="Arial"/>
                <w:iCs/>
                <w:sz w:val="22"/>
                <w:szCs w:val="22"/>
              </w:rPr>
              <w:t>Líderes de proceso</w:t>
            </w:r>
          </w:p>
        </w:tc>
        <w:tc>
          <w:tcPr>
            <w:tcW w:w="703" w:type="pct"/>
            <w:vAlign w:val="center"/>
          </w:tcPr>
          <w:p w14:paraId="6B9B5006" w14:textId="118733D6" w:rsidR="00DF34A8" w:rsidRPr="00D22838" w:rsidRDefault="00DF34A8" w:rsidP="00162541">
            <w:pPr>
              <w:jc w:val="center"/>
              <w:rPr>
                <w:rFonts w:ascii="Arial" w:hAnsi="Arial" w:cs="Arial"/>
                <w:iCs/>
                <w:sz w:val="22"/>
                <w:szCs w:val="22"/>
              </w:rPr>
            </w:pPr>
            <w:r w:rsidRPr="00D22838">
              <w:rPr>
                <w:rFonts w:ascii="Arial" w:hAnsi="Arial" w:cs="Arial"/>
                <w:iCs/>
                <w:sz w:val="22"/>
                <w:szCs w:val="22"/>
              </w:rPr>
              <w:t>22/11/2024</w:t>
            </w:r>
          </w:p>
        </w:tc>
        <w:tc>
          <w:tcPr>
            <w:tcW w:w="282" w:type="pct"/>
            <w:tcBorders>
              <w:right w:val="single" w:sz="12" w:space="0" w:color="auto"/>
            </w:tcBorders>
            <w:vAlign w:val="center"/>
          </w:tcPr>
          <w:p w14:paraId="4059F6AF" w14:textId="0ADC5D3B" w:rsidR="00DF34A8" w:rsidRPr="00D22838" w:rsidRDefault="00DF34A8" w:rsidP="00162541">
            <w:pPr>
              <w:jc w:val="center"/>
              <w:rPr>
                <w:rFonts w:ascii="Arial" w:hAnsi="Arial" w:cs="Arial"/>
                <w:iCs/>
                <w:color w:val="000000"/>
                <w:sz w:val="22"/>
                <w:szCs w:val="22"/>
              </w:rPr>
            </w:pPr>
            <w:r w:rsidRPr="00D22838">
              <w:rPr>
                <w:rFonts w:ascii="Arial" w:hAnsi="Arial" w:cs="Arial"/>
                <w:iCs/>
                <w:color w:val="000000"/>
                <w:sz w:val="22"/>
                <w:szCs w:val="22"/>
              </w:rPr>
              <w:t>2</w:t>
            </w:r>
          </w:p>
        </w:tc>
      </w:tr>
    </w:tbl>
    <w:p w14:paraId="66285541" w14:textId="77777777" w:rsidR="00AB1FD5" w:rsidRPr="00D22838" w:rsidRDefault="00AB1FD5" w:rsidP="00883BB5">
      <w:pPr>
        <w:tabs>
          <w:tab w:val="num" w:pos="780"/>
        </w:tabs>
        <w:rPr>
          <w:rFonts w:ascii="Arial" w:hAnsi="Arial" w:cs="Arial"/>
          <w:b/>
          <w:bCs/>
          <w:iCs/>
          <w:sz w:val="22"/>
          <w:szCs w:val="22"/>
        </w:rPr>
      </w:pPr>
    </w:p>
    <w:sectPr w:rsidR="00AB1FD5" w:rsidRPr="00D22838" w:rsidSect="00A55A18">
      <w:headerReference w:type="even" r:id="rId15"/>
      <w:headerReference w:type="default" r:id="rId16"/>
      <w:footerReference w:type="default" r:id="rId17"/>
      <w:headerReference w:type="first" r:id="rId18"/>
      <w:footerReference w:type="first" r:id="rId19"/>
      <w:pgSz w:w="12242" w:h="15842" w:code="1"/>
      <w:pgMar w:top="2268" w:right="1418" w:bottom="1418" w:left="1701" w:header="709"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18C9D" w14:textId="77777777" w:rsidR="001D11D7" w:rsidRDefault="001D11D7">
      <w:r>
        <w:separator/>
      </w:r>
    </w:p>
  </w:endnote>
  <w:endnote w:type="continuationSeparator" w:id="0">
    <w:p w14:paraId="325AFA1D" w14:textId="77777777" w:rsidR="001D11D7" w:rsidRDefault="001D1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4C64" w14:textId="7851D98D" w:rsidR="00BB7E0B" w:rsidRPr="00293BBE" w:rsidRDefault="00B15712" w:rsidP="00BB01C0">
    <w:pPr>
      <w:pStyle w:val="Piedepgina"/>
      <w:jc w:val="both"/>
      <w:rPr>
        <w:rFonts w:ascii="Arial" w:hAnsi="Arial" w:cs="Arial"/>
        <w:b/>
        <w:bCs/>
        <w:i/>
        <w:iCs/>
        <w:color w:val="1F497D"/>
        <w:sz w:val="16"/>
        <w:szCs w:val="16"/>
      </w:rPr>
    </w:pPr>
    <w:r>
      <w:rPr>
        <w:rFonts w:ascii="Arial" w:hAnsi="Arial" w:cs="Arial"/>
        <w:b/>
        <w:bCs/>
        <w:i/>
        <w:iCs/>
        <w:noProof/>
        <w:color w:val="1F497D"/>
        <w:sz w:val="16"/>
        <w:szCs w:val="16"/>
        <w:lang w:val="es-MX" w:eastAsia="es-MX"/>
      </w:rPr>
      <mc:AlternateContent>
        <mc:Choice Requires="wps">
          <w:drawing>
            <wp:anchor distT="4294967292" distB="4294967292" distL="114300" distR="114300" simplePos="0" relativeHeight="251657728" behindDoc="0" locked="0" layoutInCell="1" allowOverlap="1" wp14:anchorId="4B272A9E" wp14:editId="15A50F8A">
              <wp:simplePos x="0" y="0"/>
              <wp:positionH relativeFrom="column">
                <wp:posOffset>-52705</wp:posOffset>
              </wp:positionH>
              <wp:positionV relativeFrom="paragraph">
                <wp:posOffset>-28576</wp:posOffset>
              </wp:positionV>
              <wp:extent cx="5831840" cy="0"/>
              <wp:effectExtent l="0" t="0" r="0" b="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D3CB0" id="Line 11"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5pt,-2.25pt" to="45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" strokecolor="#4e6128" strokeweight="1pt"/>
          </w:pict>
        </mc:Fallback>
      </mc:AlternateContent>
    </w:r>
    <w:r w:rsidR="00BB7E0B" w:rsidRPr="00293BBE">
      <w:rPr>
        <w:rFonts w:ascii="Arial" w:hAnsi="Arial" w:cs="Arial"/>
        <w:b/>
        <w:bCs/>
        <w:i/>
        <w:iCs/>
        <w:color w:val="1F497D"/>
        <w:sz w:val="16"/>
        <w:szCs w:val="16"/>
      </w:rPr>
      <w:t xml:space="preserve">Documento Magnético Controlado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12F82" w14:textId="77777777" w:rsidR="00BB7E0B" w:rsidRDefault="00BB7E0B" w:rsidP="00F53919"/>
  <w:tbl>
    <w:tblPr>
      <w:tblW w:w="543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70"/>
      <w:gridCol w:w="3371"/>
      <w:gridCol w:w="3339"/>
    </w:tblGrid>
    <w:tr w:rsidR="00BB7E0B" w:rsidRPr="002E3019" w14:paraId="44EFFDBC" w14:textId="77777777" w:rsidTr="00AF5C0E">
      <w:trPr>
        <w:cantSplit/>
        <w:trHeight w:val="1096"/>
      </w:trPr>
      <w:tc>
        <w:tcPr>
          <w:tcW w:w="1604" w:type="pct"/>
          <w:vAlign w:val="center"/>
        </w:tcPr>
        <w:p w14:paraId="271875B4" w14:textId="77777777" w:rsidR="00BB7E0B" w:rsidRPr="00395898" w:rsidRDefault="00BB7E0B" w:rsidP="00DC60CD">
          <w:pPr>
            <w:rPr>
              <w:rFonts w:ascii="Arial" w:hAnsi="Arial" w:cs="Arial"/>
              <w:b/>
              <w:iCs/>
              <w:color w:val="000000"/>
              <w:sz w:val="18"/>
              <w:szCs w:val="18"/>
            </w:rPr>
          </w:pPr>
          <w:r w:rsidRPr="00395898">
            <w:rPr>
              <w:rFonts w:ascii="Arial" w:hAnsi="Arial" w:cs="Arial"/>
              <w:b/>
              <w:iCs/>
              <w:color w:val="000000"/>
              <w:sz w:val="18"/>
              <w:szCs w:val="18"/>
            </w:rPr>
            <w:t>ELABORÓ</w:t>
          </w:r>
        </w:p>
        <w:p w14:paraId="70684E4F" w14:textId="77777777" w:rsidR="00BB7E0B" w:rsidRDefault="00BB7E0B" w:rsidP="00DC60CD">
          <w:pPr>
            <w:rPr>
              <w:rFonts w:ascii="Arial" w:hAnsi="Arial" w:cs="Arial"/>
              <w:b/>
              <w:iCs/>
              <w:color w:val="000000"/>
              <w:sz w:val="18"/>
              <w:szCs w:val="18"/>
            </w:rPr>
          </w:pPr>
        </w:p>
        <w:p w14:paraId="6C911752" w14:textId="77777777" w:rsidR="00BB7E0B" w:rsidRDefault="00BB7E0B" w:rsidP="00C570E3">
          <w:pPr>
            <w:jc w:val="center"/>
            <w:rPr>
              <w:rFonts w:ascii="Arial" w:hAnsi="Arial" w:cs="Arial"/>
              <w:b/>
              <w:iCs/>
              <w:color w:val="000000"/>
              <w:sz w:val="18"/>
              <w:szCs w:val="18"/>
            </w:rPr>
          </w:pPr>
          <w:r w:rsidRPr="00395898">
            <w:rPr>
              <w:rFonts w:ascii="Arial" w:hAnsi="Arial" w:cs="Arial"/>
              <w:noProof/>
              <w:lang w:val="es-MX" w:eastAsia="es-MX"/>
            </w:rPr>
            <w:drawing>
              <wp:inline distT="0" distB="0" distL="0" distR="0" wp14:anchorId="280B2992" wp14:editId="4F46898D">
                <wp:extent cx="733425" cy="4953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lum contrast="20000"/>
                          <a:grayscl/>
                          <a:biLevel thresh="50000"/>
                          <a:extLst>
                            <a:ext uri="{28A0092B-C50C-407E-A947-70E740481C1C}">
                              <a14:useLocalDpi xmlns:a14="http://schemas.microsoft.com/office/drawing/2010/main" val="0"/>
                            </a:ext>
                          </a:extLst>
                        </a:blip>
                        <a:srcRect/>
                        <a:stretch>
                          <a:fillRect/>
                        </a:stretch>
                      </pic:blipFill>
                      <pic:spPr bwMode="auto">
                        <a:xfrm>
                          <a:off x="0" y="0"/>
                          <a:ext cx="733425" cy="495300"/>
                        </a:xfrm>
                        <a:prstGeom prst="rect">
                          <a:avLst/>
                        </a:prstGeom>
                        <a:noFill/>
                        <a:ln>
                          <a:noFill/>
                        </a:ln>
                      </pic:spPr>
                    </pic:pic>
                  </a:graphicData>
                </a:graphic>
              </wp:inline>
            </w:drawing>
          </w:r>
        </w:p>
        <w:p w14:paraId="153890EA" w14:textId="77777777" w:rsidR="00BB7E0B" w:rsidRPr="00395898" w:rsidRDefault="00BB7E0B" w:rsidP="00DC60CD">
          <w:pPr>
            <w:rPr>
              <w:rFonts w:ascii="Arial" w:hAnsi="Arial" w:cs="Arial"/>
              <w:b/>
              <w:iCs/>
              <w:color w:val="000000"/>
              <w:sz w:val="18"/>
              <w:szCs w:val="18"/>
            </w:rPr>
          </w:pPr>
        </w:p>
        <w:p w14:paraId="361C18AE" w14:textId="77777777" w:rsidR="00BB7E0B" w:rsidRPr="0063162C" w:rsidRDefault="00BB7E0B"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sidR="00D42A2A">
            <w:rPr>
              <w:rFonts w:ascii="Arial Narrow" w:hAnsi="Arial Narrow" w:cs="Arial"/>
              <w:b/>
              <w:iCs/>
              <w:color w:val="000000"/>
              <w:sz w:val="18"/>
              <w:szCs w:val="18"/>
            </w:rPr>
            <w:t xml:space="preserve"> </w:t>
          </w:r>
          <w:r>
            <w:rPr>
              <w:rFonts w:ascii="Arial Narrow" w:hAnsi="Arial Narrow" w:cs="Arial"/>
              <w:iCs/>
              <w:color w:val="000000"/>
              <w:sz w:val="18"/>
              <w:szCs w:val="18"/>
            </w:rPr>
            <w:t>Ricardo Pegueros Pérez.</w:t>
          </w:r>
        </w:p>
        <w:p w14:paraId="6EEBA379" w14:textId="59D9518E" w:rsidR="00BB7E0B" w:rsidRPr="00395898" w:rsidRDefault="00BB7E0B" w:rsidP="00DC60CD">
          <w:pPr>
            <w:rPr>
              <w:rFonts w:ascii="Arial" w:hAnsi="Arial" w:cs="Arial"/>
              <w:b/>
              <w:iCs/>
              <w:color w:val="000000"/>
              <w:sz w:val="18"/>
              <w:szCs w:val="18"/>
            </w:rPr>
          </w:pPr>
          <w:r w:rsidRPr="0063162C">
            <w:rPr>
              <w:rFonts w:ascii="Arial Narrow" w:hAnsi="Arial Narrow" w:cs="Arial"/>
              <w:b/>
              <w:iCs/>
              <w:color w:val="000000"/>
              <w:sz w:val="18"/>
              <w:szCs w:val="18"/>
            </w:rPr>
            <w:t>Cargo:</w:t>
          </w:r>
          <w:r w:rsidR="00D42A2A">
            <w:rPr>
              <w:rFonts w:ascii="Arial Narrow" w:hAnsi="Arial Narrow" w:cs="Arial"/>
              <w:b/>
              <w:iCs/>
              <w:color w:val="000000"/>
              <w:sz w:val="18"/>
              <w:szCs w:val="18"/>
            </w:rPr>
            <w:t xml:space="preserve"> </w:t>
          </w:r>
          <w:r w:rsidR="007F5ACE">
            <w:rPr>
              <w:rFonts w:ascii="Arial Narrow" w:hAnsi="Arial Narrow" w:cs="Arial"/>
              <w:iCs/>
              <w:color w:val="000000"/>
              <w:sz w:val="18"/>
              <w:szCs w:val="18"/>
            </w:rPr>
            <w:t>Residente de</w:t>
          </w:r>
          <w:r>
            <w:rPr>
              <w:rFonts w:ascii="Arial Narrow" w:hAnsi="Arial Narrow" w:cs="Arial"/>
              <w:iCs/>
              <w:color w:val="000000"/>
              <w:sz w:val="18"/>
              <w:szCs w:val="18"/>
            </w:rPr>
            <w:t xml:space="preserve"> operaciones </w:t>
          </w:r>
        </w:p>
      </w:tc>
      <w:tc>
        <w:tcPr>
          <w:tcW w:w="1706" w:type="pct"/>
          <w:vAlign w:val="center"/>
        </w:tcPr>
        <w:p w14:paraId="7A30E877" w14:textId="6F064F1A" w:rsidR="00BB7E0B" w:rsidRPr="00A238BD" w:rsidRDefault="00BB7E0B" w:rsidP="00DC60CD">
          <w:pPr>
            <w:rPr>
              <w:rFonts w:ascii="Arial" w:hAnsi="Arial" w:cs="Arial"/>
              <w:b/>
              <w:bCs/>
              <w:iCs/>
              <w:color w:val="000000"/>
              <w:sz w:val="18"/>
              <w:szCs w:val="18"/>
            </w:rPr>
          </w:pPr>
          <w:r w:rsidRPr="00395898">
            <w:rPr>
              <w:rFonts w:ascii="Arial" w:hAnsi="Arial" w:cs="Arial"/>
              <w:b/>
              <w:bCs/>
              <w:iCs/>
              <w:color w:val="000000"/>
              <w:sz w:val="18"/>
              <w:szCs w:val="18"/>
            </w:rPr>
            <w:t>REVISÓ</w:t>
          </w:r>
        </w:p>
        <w:p w14:paraId="00A1AA84" w14:textId="16E87612" w:rsidR="00BB7E0B" w:rsidRDefault="00A238BD" w:rsidP="00A238BD">
          <w:pPr>
            <w:jc w:val="center"/>
            <w:rPr>
              <w:rFonts w:ascii="Arial" w:hAnsi="Arial" w:cs="Arial"/>
              <w:b/>
              <w:iCs/>
              <w:color w:val="000000"/>
              <w:sz w:val="18"/>
              <w:szCs w:val="18"/>
            </w:rPr>
          </w:pPr>
          <w:r>
            <w:rPr>
              <w:noProof/>
              <w:lang w:val="es-MX" w:eastAsia="es-MX"/>
            </w:rPr>
            <w:drawing>
              <wp:inline distT="0" distB="0" distL="0" distR="0" wp14:anchorId="51D9C337" wp14:editId="2A22E827">
                <wp:extent cx="1219200" cy="794837"/>
                <wp:effectExtent l="0" t="0" r="0" b="5715"/>
                <wp:docPr id="2056698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98053" name="Imagen 2056698053"/>
                        <pic:cNvPicPr/>
                      </pic:nvPicPr>
                      <pic:blipFill>
                        <a:blip r:embed="rId2">
                          <a:extLst>
                            <a:ext uri="{BEBA8EAE-BF5A-486C-A8C5-ECC9F3942E4B}">
                              <a14:imgProps xmlns:a14="http://schemas.microsoft.com/office/drawing/2010/main">
                                <a14:imgLayer r:embed="rId3">
                                  <a14:imgEffect>
                                    <a14:brightnessContrast bright="40000" contrast="-40000"/>
                                  </a14:imgEffect>
                                </a14:imgLayer>
                              </a14:imgProps>
                            </a:ext>
                          </a:extLst>
                        </a:blip>
                        <a:stretch>
                          <a:fillRect/>
                        </a:stretch>
                      </pic:blipFill>
                      <pic:spPr>
                        <a:xfrm>
                          <a:off x="0" y="0"/>
                          <a:ext cx="1221071" cy="796057"/>
                        </a:xfrm>
                        <a:prstGeom prst="rect">
                          <a:avLst/>
                        </a:prstGeom>
                      </pic:spPr>
                    </pic:pic>
                  </a:graphicData>
                </a:graphic>
              </wp:inline>
            </w:drawing>
          </w:r>
        </w:p>
        <w:p w14:paraId="551737E2" w14:textId="2C6CCAFD" w:rsidR="00BB7E0B" w:rsidRDefault="00BB7E0B"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sidR="00D42A2A">
            <w:rPr>
              <w:rFonts w:ascii="Arial Narrow" w:hAnsi="Arial Narrow" w:cs="Arial"/>
              <w:b/>
              <w:iCs/>
              <w:color w:val="000000"/>
              <w:sz w:val="18"/>
              <w:szCs w:val="18"/>
            </w:rPr>
            <w:t xml:space="preserve"> </w:t>
          </w:r>
          <w:r w:rsidR="00A238BD" w:rsidRPr="00A238BD">
            <w:rPr>
              <w:rFonts w:ascii="Arial Narrow" w:hAnsi="Arial Narrow" w:cs="Arial"/>
              <w:iCs/>
              <w:color w:val="000000"/>
              <w:sz w:val="18"/>
              <w:szCs w:val="18"/>
            </w:rPr>
            <w:t>José Eduardo Galaviz Martínez</w:t>
          </w:r>
        </w:p>
        <w:p w14:paraId="76C7C033" w14:textId="032A4BD7" w:rsidR="00BB7E0B" w:rsidRPr="0063162C" w:rsidRDefault="00BB7E0B" w:rsidP="00A5082C">
          <w:pPr>
            <w:rPr>
              <w:rFonts w:ascii="Arial Narrow" w:hAnsi="Arial Narrow" w:cs="Arial"/>
              <w:iCs/>
              <w:color w:val="000000"/>
              <w:sz w:val="18"/>
              <w:szCs w:val="18"/>
            </w:rPr>
          </w:pPr>
          <w:r w:rsidRPr="0063162C">
            <w:rPr>
              <w:rFonts w:ascii="Arial Narrow" w:hAnsi="Arial Narrow" w:cs="Arial"/>
              <w:b/>
              <w:iCs/>
              <w:color w:val="000000"/>
              <w:sz w:val="18"/>
              <w:szCs w:val="18"/>
            </w:rPr>
            <w:t xml:space="preserve">Cargo: </w:t>
          </w:r>
          <w:r>
            <w:rPr>
              <w:rFonts w:ascii="Arial Narrow" w:hAnsi="Arial Narrow" w:cs="Arial"/>
              <w:iCs/>
              <w:color w:val="000000"/>
              <w:sz w:val="18"/>
              <w:szCs w:val="18"/>
            </w:rPr>
            <w:t>Coordinador</w:t>
          </w:r>
          <w:r w:rsidR="00A238BD">
            <w:rPr>
              <w:rFonts w:ascii="Arial Narrow" w:hAnsi="Arial Narrow" w:cs="Arial"/>
              <w:iCs/>
              <w:color w:val="000000"/>
              <w:sz w:val="18"/>
              <w:szCs w:val="18"/>
            </w:rPr>
            <w:t xml:space="preserve"> de operaciones</w:t>
          </w:r>
        </w:p>
      </w:tc>
      <w:tc>
        <w:tcPr>
          <w:tcW w:w="1690" w:type="pct"/>
          <w:vAlign w:val="center"/>
        </w:tcPr>
        <w:p w14:paraId="68256DCB" w14:textId="77777777" w:rsidR="00BB7E0B" w:rsidRPr="00395898" w:rsidRDefault="00BB7E0B" w:rsidP="00DC60CD">
          <w:pPr>
            <w:rPr>
              <w:rFonts w:ascii="Arial" w:hAnsi="Arial" w:cs="Arial"/>
              <w:b/>
              <w:bCs/>
              <w:iCs/>
              <w:color w:val="000000"/>
              <w:sz w:val="18"/>
              <w:szCs w:val="18"/>
            </w:rPr>
          </w:pPr>
          <w:r w:rsidRPr="00395898">
            <w:rPr>
              <w:rFonts w:ascii="Arial" w:hAnsi="Arial" w:cs="Arial"/>
              <w:b/>
              <w:bCs/>
              <w:iCs/>
              <w:color w:val="000000"/>
              <w:sz w:val="18"/>
              <w:szCs w:val="18"/>
            </w:rPr>
            <w:t>APROBÓ</w:t>
          </w:r>
        </w:p>
        <w:p w14:paraId="245BBF78" w14:textId="3B4D63A8" w:rsidR="00BB7E0B" w:rsidRDefault="00A238BD" w:rsidP="00A238BD">
          <w:pPr>
            <w:jc w:val="center"/>
            <w:rPr>
              <w:rFonts w:ascii="Arial" w:hAnsi="Arial" w:cs="Arial"/>
              <w:b/>
              <w:iCs/>
              <w:color w:val="000000"/>
              <w:sz w:val="18"/>
              <w:szCs w:val="18"/>
            </w:rPr>
          </w:pPr>
          <w:r>
            <w:rPr>
              <w:noProof/>
              <w:lang w:val="es-MX" w:eastAsia="es-MX"/>
            </w:rPr>
            <w:drawing>
              <wp:inline distT="0" distB="0" distL="0" distR="0" wp14:anchorId="2930C7AE" wp14:editId="4F692C96">
                <wp:extent cx="806450" cy="623166"/>
                <wp:effectExtent l="0" t="0" r="0" b="5715"/>
                <wp:docPr id="19" name="Imagen 1">
                  <a:extLst xmlns:a="http://schemas.openxmlformats.org/drawingml/2006/main">
                    <a:ext uri="{FF2B5EF4-FFF2-40B4-BE49-F238E27FC236}">
                      <a16:creationId xmlns:a16="http://schemas.microsoft.com/office/drawing/2014/main" id="{9FBAD2CE-BA90-F6DE-A363-8CEAC58FC5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a:extLst>
                            <a:ext uri="{FF2B5EF4-FFF2-40B4-BE49-F238E27FC236}">
                              <a16:creationId xmlns:a16="http://schemas.microsoft.com/office/drawing/2014/main" id="{9FBAD2CE-BA90-F6DE-A363-8CEAC58FC5D5}"/>
                            </a:ext>
                          </a:extLst>
                        </pic:cNvPr>
                        <pic:cNvPicPr>
                          <a:picLocks noChangeAspect="1" noChangeArrowheads="1"/>
                        </pic:cNvPicPr>
                      </pic:nvPicPr>
                      <pic:blipFill rotWithShape="1">
                        <a:blip r:embed="rId4">
                          <a:extLst>
                            <a:ext uri="{28A0092B-C50C-407E-A947-70E740481C1C}">
                              <a14:useLocalDpi xmlns:a14="http://schemas.microsoft.com/office/drawing/2010/main" val="0"/>
                            </a:ext>
                          </a:extLst>
                        </a:blip>
                        <a:srcRect l="7407" t="6504" r="11111" b="10569"/>
                        <a:stretch/>
                      </pic:blipFill>
                      <pic:spPr bwMode="auto">
                        <a:xfrm>
                          <a:off x="0" y="0"/>
                          <a:ext cx="811366" cy="626964"/>
                        </a:xfrm>
                        <a:prstGeom prst="rect">
                          <a:avLst/>
                        </a:prstGeom>
                        <a:noFill/>
                        <a:ln>
                          <a:noFill/>
                        </a:ln>
                      </pic:spPr>
                    </pic:pic>
                  </a:graphicData>
                </a:graphic>
              </wp:inline>
            </w:drawing>
          </w:r>
        </w:p>
        <w:p w14:paraId="2A3DD6E3" w14:textId="77777777" w:rsidR="00A238BD" w:rsidRPr="00395898" w:rsidRDefault="00A238BD" w:rsidP="00A238BD">
          <w:pPr>
            <w:jc w:val="center"/>
            <w:rPr>
              <w:rFonts w:ascii="Arial" w:hAnsi="Arial" w:cs="Arial"/>
              <w:b/>
              <w:iCs/>
              <w:color w:val="000000"/>
              <w:sz w:val="18"/>
              <w:szCs w:val="18"/>
            </w:rPr>
          </w:pPr>
        </w:p>
        <w:p w14:paraId="6ECD33EF" w14:textId="3C3C77AD" w:rsidR="00BB7E0B" w:rsidRPr="0063162C" w:rsidRDefault="00BB7E0B"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sidR="00D42A2A">
            <w:rPr>
              <w:rFonts w:ascii="Arial Narrow" w:hAnsi="Arial Narrow" w:cs="Arial"/>
              <w:b/>
              <w:iCs/>
              <w:color w:val="000000"/>
              <w:sz w:val="18"/>
              <w:szCs w:val="18"/>
            </w:rPr>
            <w:t xml:space="preserve"> </w:t>
          </w:r>
          <w:r w:rsidR="00A238BD">
            <w:rPr>
              <w:rFonts w:ascii="Arial Narrow" w:hAnsi="Arial Narrow" w:cs="Arial"/>
              <w:iCs/>
              <w:color w:val="000000"/>
              <w:sz w:val="18"/>
              <w:szCs w:val="18"/>
            </w:rPr>
            <w:t>José Juan Dominguez Sarmiento</w:t>
          </w:r>
        </w:p>
        <w:p w14:paraId="514E53C1" w14:textId="77777777" w:rsidR="00BB7E0B" w:rsidRPr="00395898" w:rsidRDefault="00BB7E0B" w:rsidP="00DC60CD">
          <w:pPr>
            <w:rPr>
              <w:rFonts w:ascii="Arial" w:hAnsi="Arial" w:cs="Arial"/>
              <w:bCs/>
              <w:iCs/>
              <w:color w:val="000000"/>
              <w:sz w:val="18"/>
              <w:szCs w:val="18"/>
            </w:rPr>
          </w:pPr>
          <w:r w:rsidRPr="0063162C">
            <w:rPr>
              <w:rFonts w:ascii="Arial Narrow" w:hAnsi="Arial Narrow" w:cs="Arial"/>
              <w:b/>
              <w:iCs/>
              <w:color w:val="000000"/>
              <w:sz w:val="18"/>
              <w:szCs w:val="18"/>
            </w:rPr>
            <w:t>Cargo:</w:t>
          </w:r>
          <w:r w:rsidR="00D42A2A">
            <w:rPr>
              <w:rFonts w:ascii="Arial Narrow" w:hAnsi="Arial Narrow" w:cs="Arial"/>
              <w:b/>
              <w:iCs/>
              <w:color w:val="000000"/>
              <w:sz w:val="18"/>
              <w:szCs w:val="18"/>
            </w:rPr>
            <w:t xml:space="preserve"> </w:t>
          </w:r>
          <w:r w:rsidRPr="0063162C">
            <w:rPr>
              <w:rFonts w:ascii="Arial Narrow" w:hAnsi="Arial Narrow" w:cs="Arial"/>
              <w:iCs/>
              <w:color w:val="000000"/>
              <w:sz w:val="18"/>
              <w:szCs w:val="18"/>
            </w:rPr>
            <w:t>Gerente de Operaciones</w:t>
          </w:r>
          <w:r w:rsidRPr="00395898">
            <w:rPr>
              <w:rFonts w:ascii="Arial" w:hAnsi="Arial" w:cs="Arial"/>
              <w:iCs/>
              <w:color w:val="000000"/>
              <w:sz w:val="18"/>
              <w:szCs w:val="18"/>
            </w:rPr>
            <w:t>.</w:t>
          </w:r>
        </w:p>
      </w:tc>
    </w:tr>
    <w:tr w:rsidR="00BB7E0B" w:rsidRPr="002E3019" w14:paraId="35C7608F" w14:textId="77777777" w:rsidTr="00AF5C0E">
      <w:trPr>
        <w:cantSplit/>
        <w:trHeight w:val="373"/>
      </w:trPr>
      <w:tc>
        <w:tcPr>
          <w:tcW w:w="1604" w:type="pct"/>
          <w:vAlign w:val="center"/>
        </w:tcPr>
        <w:p w14:paraId="45E60158" w14:textId="77777777" w:rsidR="00BB7E0B" w:rsidRPr="00395898" w:rsidRDefault="00710E91" w:rsidP="00DC60CD">
          <w:pPr>
            <w:rPr>
              <w:rFonts w:ascii="Arial" w:hAnsi="Arial" w:cs="Arial"/>
              <w:b/>
              <w:iCs/>
              <w:color w:val="000000"/>
              <w:sz w:val="18"/>
              <w:szCs w:val="18"/>
            </w:rPr>
          </w:pPr>
          <w:r>
            <w:rPr>
              <w:rFonts w:ascii="Arial" w:hAnsi="Arial" w:cs="Arial"/>
              <w:b/>
              <w:iCs/>
              <w:color w:val="000000"/>
              <w:sz w:val="18"/>
              <w:szCs w:val="18"/>
            </w:rPr>
            <w:t>Fecha: 25/02</w:t>
          </w:r>
          <w:r w:rsidR="00BB7E0B" w:rsidRPr="00395898">
            <w:rPr>
              <w:rFonts w:ascii="Arial" w:hAnsi="Arial" w:cs="Arial"/>
              <w:b/>
              <w:iCs/>
              <w:color w:val="000000"/>
              <w:sz w:val="18"/>
              <w:szCs w:val="18"/>
            </w:rPr>
            <w:t>/</w:t>
          </w:r>
          <w:r w:rsidR="00BB7E0B">
            <w:rPr>
              <w:rFonts w:ascii="Arial" w:hAnsi="Arial" w:cs="Arial"/>
              <w:b/>
              <w:iCs/>
              <w:color w:val="000000"/>
              <w:sz w:val="18"/>
              <w:szCs w:val="18"/>
            </w:rPr>
            <w:t>20</w:t>
          </w:r>
          <w:r>
            <w:rPr>
              <w:rFonts w:ascii="Arial" w:hAnsi="Arial" w:cs="Arial"/>
              <w:b/>
              <w:iCs/>
              <w:color w:val="000000"/>
              <w:sz w:val="18"/>
              <w:szCs w:val="18"/>
            </w:rPr>
            <w:t>21</w:t>
          </w:r>
        </w:p>
      </w:tc>
      <w:tc>
        <w:tcPr>
          <w:tcW w:w="1706" w:type="pct"/>
          <w:vAlign w:val="center"/>
        </w:tcPr>
        <w:p w14:paraId="23CE63F6" w14:textId="51D0B6DC" w:rsidR="00BB7E0B" w:rsidRPr="00CF2DB9" w:rsidRDefault="00C306AC" w:rsidP="00DC60CD">
          <w:pPr>
            <w:rPr>
              <w:rFonts w:ascii="Arial" w:hAnsi="Arial" w:cs="Arial"/>
              <w:b/>
              <w:bCs/>
              <w:iCs/>
              <w:sz w:val="18"/>
              <w:szCs w:val="18"/>
            </w:rPr>
          </w:pPr>
          <w:r>
            <w:rPr>
              <w:rFonts w:ascii="Arial" w:hAnsi="Arial" w:cs="Arial"/>
              <w:b/>
              <w:iCs/>
              <w:sz w:val="18"/>
              <w:szCs w:val="18"/>
            </w:rPr>
            <w:t xml:space="preserve">Fecha: </w:t>
          </w:r>
          <w:r w:rsidR="00C570E3">
            <w:rPr>
              <w:rFonts w:ascii="Arial" w:hAnsi="Arial" w:cs="Arial"/>
              <w:b/>
              <w:iCs/>
              <w:sz w:val="18"/>
              <w:szCs w:val="18"/>
            </w:rPr>
            <w:t>22/11/2024</w:t>
          </w:r>
        </w:p>
      </w:tc>
      <w:tc>
        <w:tcPr>
          <w:tcW w:w="1690" w:type="pct"/>
          <w:vAlign w:val="center"/>
        </w:tcPr>
        <w:p w14:paraId="3FDDA9C9" w14:textId="71DE22AF" w:rsidR="00BB7E0B" w:rsidRPr="00CF2DB9" w:rsidRDefault="00C306AC" w:rsidP="00DC60CD">
          <w:pPr>
            <w:rPr>
              <w:rFonts w:ascii="Arial" w:hAnsi="Arial" w:cs="Arial"/>
              <w:b/>
              <w:bCs/>
              <w:iCs/>
              <w:sz w:val="18"/>
              <w:szCs w:val="18"/>
            </w:rPr>
          </w:pPr>
          <w:r>
            <w:rPr>
              <w:rFonts w:ascii="Arial" w:hAnsi="Arial" w:cs="Arial"/>
              <w:b/>
              <w:iCs/>
              <w:sz w:val="18"/>
              <w:szCs w:val="18"/>
            </w:rPr>
            <w:t xml:space="preserve">Fecha: </w:t>
          </w:r>
          <w:r w:rsidR="00C570E3">
            <w:rPr>
              <w:rFonts w:ascii="Arial" w:hAnsi="Arial" w:cs="Arial"/>
              <w:b/>
              <w:iCs/>
              <w:sz w:val="18"/>
              <w:szCs w:val="18"/>
            </w:rPr>
            <w:t>22/11/2024</w:t>
          </w:r>
        </w:p>
      </w:tc>
    </w:tr>
  </w:tbl>
  <w:p w14:paraId="3CD00DF0" w14:textId="77777777" w:rsidR="00BB7E0B" w:rsidRDefault="00BB7E0B" w:rsidP="005C727E">
    <w:pPr>
      <w:rPr>
        <w:rFonts w:ascii="Arial" w:hAnsi="Arial" w:cs="Arial"/>
        <w:i/>
        <w:sz w:val="16"/>
        <w:szCs w:val="16"/>
      </w:rPr>
    </w:pPr>
  </w:p>
  <w:p w14:paraId="14B38EAD" w14:textId="77777777" w:rsidR="00BB7E0B" w:rsidRDefault="00BB7E0B" w:rsidP="005C727E">
    <w:r w:rsidRPr="003B6F05">
      <w:rPr>
        <w:rFonts w:ascii="Arial" w:hAnsi="Arial" w:cs="Arial"/>
        <w:i/>
        <w:sz w:val="16"/>
        <w:szCs w:val="16"/>
      </w:rPr>
      <w:t>El presente documento no puede ser copiado ni dado a conocer a terceros, sin autorización expresa del Representante de la Alta Direc</w:t>
    </w:r>
    <w:r>
      <w:rPr>
        <w:rFonts w:ascii="Arial" w:hAnsi="Arial" w:cs="Arial"/>
        <w:i/>
        <w:sz w:val="16"/>
        <w:szCs w:val="16"/>
      </w:rPr>
      <w:t>ción para el Sistema de Gestión.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2EE52" w14:textId="77777777" w:rsidR="001D11D7" w:rsidRDefault="001D11D7">
      <w:r>
        <w:separator/>
      </w:r>
    </w:p>
  </w:footnote>
  <w:footnote w:type="continuationSeparator" w:id="0">
    <w:p w14:paraId="42E0C01F" w14:textId="77777777" w:rsidR="001D11D7" w:rsidRDefault="001D1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E4AA5" w14:textId="77777777" w:rsidR="00BB7E0B" w:rsidRDefault="00000000">
    <w:pPr>
      <w:pStyle w:val="Encabezado"/>
    </w:pPr>
    <w:r>
      <w:rPr>
        <w:noProof/>
      </w:rPr>
      <w:pict w14:anchorId="65C4D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23560" o:spid="_x0000_s1026" type="#_x0000_t136" style="position:absolute;margin-left:0;margin-top:0;width:614.25pt;height:54pt;rotation:315;z-index:-251653632;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43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65"/>
      <w:gridCol w:w="1810"/>
      <w:gridCol w:w="3480"/>
      <w:gridCol w:w="2225"/>
    </w:tblGrid>
    <w:tr w:rsidR="00BB7E0B" w:rsidRPr="00F53919" w14:paraId="35F6F2A1" w14:textId="77777777" w:rsidTr="00162541">
      <w:trPr>
        <w:cantSplit/>
        <w:trHeight w:val="418"/>
      </w:trPr>
      <w:tc>
        <w:tcPr>
          <w:tcW w:w="1197" w:type="pct"/>
          <w:vMerge w:val="restart"/>
        </w:tcPr>
        <w:p w14:paraId="1E0DE8D1" w14:textId="3D9EEB69" w:rsidR="00BB7E0B" w:rsidRPr="00395898" w:rsidRDefault="00A238BD" w:rsidP="005979C4">
          <w:pPr>
            <w:rPr>
              <w:rFonts w:ascii="Arial" w:hAnsi="Arial" w:cs="Arial"/>
              <w:i/>
              <w:iCs/>
              <w:sz w:val="20"/>
              <w:szCs w:val="20"/>
            </w:rPr>
          </w:pPr>
          <w:r>
            <w:rPr>
              <w:rFonts w:ascii="Arial" w:hAnsi="Arial" w:cs="Arial"/>
              <w:i/>
              <w:iCs/>
              <w:noProof/>
              <w:sz w:val="20"/>
              <w:szCs w:val="20"/>
              <w:lang w:val="es-MX" w:eastAsia="es-MX"/>
            </w:rPr>
            <w:drawing>
              <wp:anchor distT="0" distB="0" distL="114300" distR="114300" simplePos="0" relativeHeight="251659776" behindDoc="0" locked="0" layoutInCell="1" allowOverlap="1" wp14:anchorId="14B9FEE1" wp14:editId="7A677C61">
                <wp:simplePos x="0" y="0"/>
                <wp:positionH relativeFrom="column">
                  <wp:posOffset>146685</wp:posOffset>
                </wp:positionH>
                <wp:positionV relativeFrom="paragraph">
                  <wp:posOffset>-14605</wp:posOffset>
                </wp:positionV>
                <wp:extent cx="1184798" cy="91552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stretch>
                          <a:fillRect/>
                        </a:stretch>
                      </pic:blipFill>
                      <pic:spPr>
                        <a:xfrm>
                          <a:off x="0" y="0"/>
                          <a:ext cx="1184798" cy="915526"/>
                        </a:xfrm>
                        <a:prstGeom prst="rect">
                          <a:avLst/>
                        </a:prstGeom>
                      </pic:spPr>
                    </pic:pic>
                  </a:graphicData>
                </a:graphic>
                <wp14:sizeRelH relativeFrom="page">
                  <wp14:pctWidth>0</wp14:pctWidth>
                </wp14:sizeRelH>
                <wp14:sizeRelV relativeFrom="page">
                  <wp14:pctHeight>0</wp14:pctHeight>
                </wp14:sizeRelV>
              </wp:anchor>
            </w:drawing>
          </w:r>
        </w:p>
      </w:tc>
      <w:tc>
        <w:tcPr>
          <w:tcW w:w="3803" w:type="pct"/>
          <w:gridSpan w:val="3"/>
          <w:vMerge w:val="restart"/>
        </w:tcPr>
        <w:p w14:paraId="16A95FFD" w14:textId="77777777" w:rsidR="00BB7E0B" w:rsidRPr="00395898" w:rsidRDefault="00BB7E0B" w:rsidP="00DC60CD">
          <w:pPr>
            <w:rPr>
              <w:rFonts w:ascii="Arial" w:hAnsi="Arial" w:cs="Arial"/>
              <w:iCs/>
              <w:sz w:val="20"/>
              <w:szCs w:val="20"/>
            </w:rPr>
          </w:pPr>
        </w:p>
        <w:p w14:paraId="7AD41A04" w14:textId="77777777" w:rsidR="00BB7E0B" w:rsidRPr="00395898" w:rsidRDefault="00BB7E0B" w:rsidP="00DC60CD">
          <w:pPr>
            <w:pStyle w:val="Ttulo2"/>
            <w:numPr>
              <w:ilvl w:val="0"/>
              <w:numId w:val="0"/>
            </w:numPr>
            <w:jc w:val="center"/>
            <w:rPr>
              <w:rFonts w:ascii="Arial" w:hAnsi="Arial" w:cs="Arial"/>
            </w:rPr>
          </w:pPr>
          <w:r>
            <w:rPr>
              <w:rFonts w:ascii="Arial" w:hAnsi="Arial" w:cs="Arial"/>
              <w:sz w:val="24"/>
              <w:szCs w:val="24"/>
            </w:rPr>
            <w:t>GESTIÓN OPERACIONES</w:t>
          </w:r>
        </w:p>
      </w:tc>
    </w:tr>
    <w:tr w:rsidR="00BB7E0B" w:rsidRPr="00F53919" w14:paraId="01497C0D" w14:textId="77777777" w:rsidTr="00162541">
      <w:trPr>
        <w:cantSplit/>
        <w:trHeight w:val="230"/>
      </w:trPr>
      <w:tc>
        <w:tcPr>
          <w:tcW w:w="1197" w:type="pct"/>
          <w:vMerge/>
        </w:tcPr>
        <w:p w14:paraId="5DC6E8F9" w14:textId="77777777" w:rsidR="00BB7E0B" w:rsidRPr="00395898" w:rsidRDefault="00BB7E0B" w:rsidP="00DC60CD">
          <w:pPr>
            <w:rPr>
              <w:rFonts w:ascii="Arial" w:hAnsi="Arial" w:cs="Arial"/>
              <w:i/>
              <w:iCs/>
              <w:sz w:val="20"/>
              <w:szCs w:val="20"/>
            </w:rPr>
          </w:pPr>
        </w:p>
      </w:tc>
      <w:tc>
        <w:tcPr>
          <w:tcW w:w="3803" w:type="pct"/>
          <w:gridSpan w:val="3"/>
          <w:vMerge/>
        </w:tcPr>
        <w:p w14:paraId="32E4742C" w14:textId="77777777" w:rsidR="00BB7E0B" w:rsidRPr="00395898" w:rsidRDefault="00BB7E0B" w:rsidP="00DC60CD">
          <w:pPr>
            <w:rPr>
              <w:rFonts w:ascii="Arial" w:hAnsi="Arial" w:cs="Arial"/>
              <w:iCs/>
              <w:sz w:val="20"/>
              <w:szCs w:val="20"/>
            </w:rPr>
          </w:pPr>
        </w:p>
      </w:tc>
    </w:tr>
    <w:tr w:rsidR="00BB7E0B" w:rsidRPr="00F53919" w14:paraId="4E2BA9FB" w14:textId="77777777" w:rsidTr="005A26B0">
      <w:trPr>
        <w:cantSplit/>
        <w:trHeight w:val="429"/>
      </w:trPr>
      <w:tc>
        <w:tcPr>
          <w:tcW w:w="1197" w:type="pct"/>
          <w:vMerge/>
        </w:tcPr>
        <w:p w14:paraId="7B28BDCF" w14:textId="77777777" w:rsidR="00BB7E0B" w:rsidRPr="00395898" w:rsidRDefault="00BB7E0B" w:rsidP="00DC60CD">
          <w:pPr>
            <w:rPr>
              <w:rFonts w:ascii="Arial" w:hAnsi="Arial" w:cs="Arial"/>
              <w:i/>
              <w:iCs/>
              <w:sz w:val="20"/>
              <w:szCs w:val="20"/>
            </w:rPr>
          </w:pPr>
        </w:p>
      </w:tc>
      <w:tc>
        <w:tcPr>
          <w:tcW w:w="3803" w:type="pct"/>
          <w:gridSpan w:val="3"/>
          <w:vMerge w:val="restart"/>
          <w:vAlign w:val="center"/>
        </w:tcPr>
        <w:p w14:paraId="4C074695" w14:textId="30C7BEE5" w:rsidR="00BB7E0B" w:rsidRPr="00CF2DB9" w:rsidRDefault="00C306AC" w:rsidP="005A26B0">
          <w:pPr>
            <w:jc w:val="center"/>
            <w:rPr>
              <w:rFonts w:ascii="Arial" w:hAnsi="Arial" w:cs="Arial"/>
              <w:b/>
              <w:bCs/>
              <w:iCs/>
              <w:szCs w:val="20"/>
            </w:rPr>
          </w:pPr>
          <w:r>
            <w:rPr>
              <w:rFonts w:ascii="Arial" w:hAnsi="Arial" w:cs="Arial"/>
              <w:b/>
              <w:bCs/>
              <w:iCs/>
            </w:rPr>
            <w:t xml:space="preserve">PROCEDIMIENTO DE </w:t>
          </w:r>
          <w:r w:rsidR="00432616">
            <w:rPr>
              <w:rFonts w:ascii="Arial" w:hAnsi="Arial" w:cs="Arial"/>
              <w:b/>
              <w:bCs/>
              <w:iCs/>
            </w:rPr>
            <w:t>USO Y SELECCIÓN DE HERRAMIENTAS PARA MANIOBRAS DE RESCATE</w:t>
          </w:r>
        </w:p>
      </w:tc>
    </w:tr>
    <w:tr w:rsidR="00BB7E0B" w:rsidRPr="00F53919" w14:paraId="05079D5D" w14:textId="77777777" w:rsidTr="00162541">
      <w:trPr>
        <w:cantSplit/>
        <w:trHeight w:val="230"/>
      </w:trPr>
      <w:tc>
        <w:tcPr>
          <w:tcW w:w="1197" w:type="pct"/>
          <w:vMerge/>
        </w:tcPr>
        <w:p w14:paraId="7C24D294" w14:textId="77777777" w:rsidR="00BB7E0B" w:rsidRPr="00395898" w:rsidRDefault="00BB7E0B" w:rsidP="00DC60CD">
          <w:pPr>
            <w:rPr>
              <w:rFonts w:ascii="Arial" w:hAnsi="Arial" w:cs="Arial"/>
              <w:i/>
              <w:iCs/>
              <w:sz w:val="20"/>
              <w:szCs w:val="20"/>
            </w:rPr>
          </w:pPr>
        </w:p>
      </w:tc>
      <w:tc>
        <w:tcPr>
          <w:tcW w:w="3803" w:type="pct"/>
          <w:gridSpan w:val="3"/>
          <w:vMerge/>
        </w:tcPr>
        <w:p w14:paraId="2BAF7426" w14:textId="77777777" w:rsidR="00BB7E0B" w:rsidRPr="00CF2DB9" w:rsidRDefault="00BB7E0B" w:rsidP="00DC60CD">
          <w:pPr>
            <w:rPr>
              <w:rFonts w:ascii="Arial" w:hAnsi="Arial" w:cs="Arial"/>
              <w:iCs/>
              <w:sz w:val="20"/>
              <w:szCs w:val="20"/>
            </w:rPr>
          </w:pPr>
        </w:p>
      </w:tc>
    </w:tr>
    <w:tr w:rsidR="00BB7E0B" w:rsidRPr="00F53919" w14:paraId="7024F796" w14:textId="77777777" w:rsidTr="00162541">
      <w:trPr>
        <w:cantSplit/>
        <w:trHeight w:val="408"/>
      </w:trPr>
      <w:tc>
        <w:tcPr>
          <w:tcW w:w="1197" w:type="pct"/>
          <w:vAlign w:val="center"/>
        </w:tcPr>
        <w:p w14:paraId="102CBE2C" w14:textId="304F99E3" w:rsidR="00BB7E0B" w:rsidRPr="0063162C" w:rsidRDefault="00C570E3" w:rsidP="005C727E">
          <w:pPr>
            <w:rPr>
              <w:rFonts w:ascii="Arial" w:hAnsi="Arial" w:cs="Arial"/>
              <w:iCs/>
              <w:sz w:val="20"/>
              <w:szCs w:val="22"/>
            </w:rPr>
          </w:pPr>
          <w:r w:rsidRPr="0063162C">
            <w:rPr>
              <w:rFonts w:ascii="Arial" w:hAnsi="Arial" w:cs="Arial"/>
              <w:iCs/>
              <w:sz w:val="20"/>
              <w:szCs w:val="22"/>
            </w:rPr>
            <w:t>Código:</w:t>
          </w:r>
          <w:r w:rsidR="00BB7E0B" w:rsidRPr="0063162C">
            <w:rPr>
              <w:rFonts w:ascii="Arial" w:hAnsi="Arial" w:cs="Arial"/>
              <w:iCs/>
              <w:sz w:val="20"/>
              <w:szCs w:val="22"/>
            </w:rPr>
            <w:t xml:space="preserve"> MX</w:t>
          </w:r>
          <w:r w:rsidR="00BB7E0B">
            <w:rPr>
              <w:rFonts w:ascii="Arial" w:hAnsi="Arial" w:cs="Arial"/>
              <w:iCs/>
              <w:sz w:val="20"/>
              <w:szCs w:val="22"/>
            </w:rPr>
            <w:t>-PR-O</w:t>
          </w:r>
          <w:r>
            <w:rPr>
              <w:rFonts w:ascii="Arial" w:hAnsi="Arial" w:cs="Arial"/>
              <w:iCs/>
              <w:sz w:val="20"/>
              <w:szCs w:val="22"/>
            </w:rPr>
            <w:t>P</w:t>
          </w:r>
          <w:r w:rsidR="00BB7E0B">
            <w:rPr>
              <w:rFonts w:ascii="Arial" w:hAnsi="Arial" w:cs="Arial"/>
              <w:iCs/>
              <w:sz w:val="20"/>
              <w:szCs w:val="22"/>
            </w:rPr>
            <w:t>P-</w:t>
          </w:r>
          <w:r w:rsidR="003E5145">
            <w:rPr>
              <w:rFonts w:ascii="Arial" w:hAnsi="Arial" w:cs="Arial"/>
              <w:iCs/>
              <w:sz w:val="20"/>
              <w:szCs w:val="22"/>
            </w:rPr>
            <w:t>29</w:t>
          </w:r>
        </w:p>
      </w:tc>
      <w:tc>
        <w:tcPr>
          <w:tcW w:w="916" w:type="pct"/>
          <w:vAlign w:val="center"/>
        </w:tcPr>
        <w:p w14:paraId="1F88591B" w14:textId="496D6A2C" w:rsidR="00BB7E0B" w:rsidRPr="00CF2DB9" w:rsidRDefault="00BB7E0B" w:rsidP="00DC60CD">
          <w:pPr>
            <w:rPr>
              <w:rFonts w:ascii="Arial" w:hAnsi="Arial" w:cs="Arial"/>
              <w:iCs/>
              <w:sz w:val="20"/>
              <w:szCs w:val="22"/>
            </w:rPr>
          </w:pPr>
          <w:r w:rsidRPr="00CF2DB9">
            <w:rPr>
              <w:rFonts w:ascii="Arial" w:hAnsi="Arial" w:cs="Arial"/>
              <w:iCs/>
              <w:sz w:val="20"/>
              <w:szCs w:val="22"/>
            </w:rPr>
            <w:t xml:space="preserve">Revisión:   </w:t>
          </w:r>
          <w:r w:rsidR="00C570E3">
            <w:rPr>
              <w:rFonts w:ascii="Arial" w:hAnsi="Arial" w:cs="Arial"/>
              <w:iCs/>
              <w:sz w:val="20"/>
              <w:szCs w:val="22"/>
            </w:rPr>
            <w:t>2</w:t>
          </w:r>
        </w:p>
      </w:tc>
      <w:tc>
        <w:tcPr>
          <w:tcW w:w="1761" w:type="pct"/>
          <w:vAlign w:val="center"/>
        </w:tcPr>
        <w:p w14:paraId="4CCF2059" w14:textId="1194EF3F" w:rsidR="00BB7E0B" w:rsidRPr="00CF2DB9" w:rsidRDefault="00D9763D" w:rsidP="00DC60CD">
          <w:pPr>
            <w:rPr>
              <w:rFonts w:ascii="Arial" w:hAnsi="Arial" w:cs="Arial"/>
              <w:iCs/>
              <w:sz w:val="20"/>
              <w:szCs w:val="22"/>
            </w:rPr>
          </w:pPr>
          <w:r>
            <w:rPr>
              <w:rFonts w:ascii="Arial" w:hAnsi="Arial" w:cs="Arial"/>
              <w:iCs/>
              <w:sz w:val="20"/>
              <w:szCs w:val="22"/>
            </w:rPr>
            <w:t xml:space="preserve">Fecha Aprobación: </w:t>
          </w:r>
          <w:r w:rsidR="00C570E3">
            <w:rPr>
              <w:rFonts w:ascii="Arial" w:hAnsi="Arial" w:cs="Arial"/>
              <w:iCs/>
              <w:sz w:val="20"/>
              <w:szCs w:val="22"/>
            </w:rPr>
            <w:t>22/11/2024</w:t>
          </w:r>
        </w:p>
      </w:tc>
      <w:tc>
        <w:tcPr>
          <w:tcW w:w="1127" w:type="pct"/>
          <w:vAlign w:val="center"/>
        </w:tcPr>
        <w:p w14:paraId="4118D15F" w14:textId="77777777" w:rsidR="00BB7E0B" w:rsidRPr="0063162C" w:rsidRDefault="00BB7E0B" w:rsidP="00DC60CD">
          <w:pPr>
            <w:rPr>
              <w:rFonts w:ascii="Arial" w:hAnsi="Arial" w:cs="Arial"/>
              <w:iCs/>
              <w:sz w:val="20"/>
              <w:szCs w:val="22"/>
            </w:rPr>
          </w:pPr>
          <w:r w:rsidRPr="0063162C">
            <w:rPr>
              <w:rFonts w:ascii="Arial" w:hAnsi="Arial" w:cs="Arial"/>
              <w:iCs/>
              <w:sz w:val="20"/>
              <w:szCs w:val="22"/>
            </w:rPr>
            <w:t xml:space="preserve">Páginas: </w:t>
          </w:r>
          <w:r w:rsidR="00A62310" w:rsidRPr="0063162C">
            <w:rPr>
              <w:rFonts w:ascii="Arial" w:hAnsi="Arial" w:cs="Arial"/>
              <w:iCs/>
              <w:sz w:val="20"/>
              <w:szCs w:val="22"/>
            </w:rPr>
            <w:fldChar w:fldCharType="begin"/>
          </w:r>
          <w:r w:rsidRPr="0063162C">
            <w:rPr>
              <w:rFonts w:ascii="Arial" w:hAnsi="Arial" w:cs="Arial"/>
              <w:iCs/>
              <w:sz w:val="20"/>
              <w:szCs w:val="22"/>
            </w:rPr>
            <w:instrText xml:space="preserve"> PAGE </w:instrText>
          </w:r>
          <w:r w:rsidR="00A62310" w:rsidRPr="0063162C">
            <w:rPr>
              <w:rFonts w:ascii="Arial" w:hAnsi="Arial" w:cs="Arial"/>
              <w:iCs/>
              <w:sz w:val="20"/>
              <w:szCs w:val="22"/>
            </w:rPr>
            <w:fldChar w:fldCharType="separate"/>
          </w:r>
          <w:r w:rsidR="00432616">
            <w:rPr>
              <w:rFonts w:ascii="Arial" w:hAnsi="Arial" w:cs="Arial"/>
              <w:iCs/>
              <w:noProof/>
              <w:sz w:val="20"/>
              <w:szCs w:val="22"/>
            </w:rPr>
            <w:t>2</w:t>
          </w:r>
          <w:r w:rsidR="00A62310" w:rsidRPr="0063162C">
            <w:rPr>
              <w:rFonts w:ascii="Arial" w:hAnsi="Arial" w:cs="Arial"/>
              <w:iCs/>
              <w:sz w:val="20"/>
              <w:szCs w:val="22"/>
            </w:rPr>
            <w:fldChar w:fldCharType="end"/>
          </w:r>
          <w:r w:rsidRPr="0063162C">
            <w:rPr>
              <w:rFonts w:ascii="Arial" w:hAnsi="Arial" w:cs="Arial"/>
              <w:iCs/>
              <w:sz w:val="20"/>
              <w:szCs w:val="22"/>
            </w:rPr>
            <w:t xml:space="preserve"> de </w:t>
          </w:r>
          <w:r w:rsidR="00A62310" w:rsidRPr="0063162C">
            <w:rPr>
              <w:rFonts w:ascii="Arial" w:hAnsi="Arial" w:cs="Arial"/>
              <w:iCs/>
              <w:sz w:val="20"/>
            </w:rPr>
            <w:fldChar w:fldCharType="begin"/>
          </w:r>
          <w:r w:rsidRPr="0063162C">
            <w:rPr>
              <w:rFonts w:ascii="Arial" w:hAnsi="Arial" w:cs="Arial"/>
              <w:iCs/>
              <w:sz w:val="20"/>
            </w:rPr>
            <w:instrText xml:space="preserve"> NUMPAGES </w:instrText>
          </w:r>
          <w:r w:rsidR="00A62310" w:rsidRPr="0063162C">
            <w:rPr>
              <w:rFonts w:ascii="Arial" w:hAnsi="Arial" w:cs="Arial"/>
              <w:iCs/>
              <w:sz w:val="20"/>
            </w:rPr>
            <w:fldChar w:fldCharType="separate"/>
          </w:r>
          <w:r w:rsidR="00432616">
            <w:rPr>
              <w:rFonts w:ascii="Arial" w:hAnsi="Arial" w:cs="Arial"/>
              <w:iCs/>
              <w:noProof/>
              <w:sz w:val="20"/>
            </w:rPr>
            <w:t>6</w:t>
          </w:r>
          <w:r w:rsidR="00A62310" w:rsidRPr="0063162C">
            <w:rPr>
              <w:rFonts w:ascii="Arial" w:hAnsi="Arial" w:cs="Arial"/>
              <w:iCs/>
              <w:sz w:val="20"/>
            </w:rPr>
            <w:fldChar w:fldCharType="end"/>
          </w:r>
        </w:p>
      </w:tc>
    </w:tr>
  </w:tbl>
  <w:p w14:paraId="553B19AC" w14:textId="77777777" w:rsidR="00BB7E0B" w:rsidRDefault="00000000">
    <w:pPr>
      <w:pStyle w:val="Encabezado"/>
      <w:rPr>
        <w:rFonts w:ascii="Arial" w:hAnsi="Arial" w:cs="Arial"/>
        <w:sz w:val="16"/>
      </w:rPr>
    </w:pPr>
    <w:r>
      <w:rPr>
        <w:rFonts w:ascii="Arial" w:hAnsi="Arial" w:cs="Arial"/>
        <w:noProof/>
      </w:rPr>
      <w:pict w14:anchorId="06B790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23561" o:spid="_x0000_s1031" type="#_x0000_t136" style="position:absolute;margin-left:0;margin-top:0;width:614.25pt;height:54pt;rotation:315;z-index:-251651584;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76F38" w14:textId="77777777" w:rsidR="00BB7E0B" w:rsidRDefault="00000000" w:rsidP="000875E2">
    <w:pPr>
      <w:pStyle w:val="Encabezado"/>
      <w:jc w:val="right"/>
    </w:pPr>
    <w:r>
      <w:rPr>
        <w:noProof/>
      </w:rPr>
      <w:pict w14:anchorId="389ADC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23559" o:spid="_x0000_s1025" type="#_x0000_t136" style="position:absolute;left:0;text-align:left;margin-left:0;margin-top:0;width:614.25pt;height:54pt;rotation:315;z-index:-251655680;mso-position-horizontal:center;mso-position-horizontal-relative:margin;mso-position-vertical:center;mso-position-vertical-relative:margin" o:allowincell="f" fillcolor="#7f7f7f [1612]" stroked="f">
          <v:fill opacity=".5"/>
          <v:textpath style="font-family:&quot;Calibri&quot;;font-size:44pt" string="COPIA IMPRESA NO CONTROL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173391C"/>
    <w:multiLevelType w:val="hybridMultilevel"/>
    <w:tmpl w:val="3CACFC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CB2859"/>
    <w:multiLevelType w:val="hybridMultilevel"/>
    <w:tmpl w:val="BE926B06"/>
    <w:lvl w:ilvl="0" w:tplc="25C44A18">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066F8B"/>
    <w:multiLevelType w:val="hybridMultilevel"/>
    <w:tmpl w:val="AFCE2366"/>
    <w:lvl w:ilvl="0" w:tplc="FFFFFFFF">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9303284"/>
    <w:multiLevelType w:val="hybridMultilevel"/>
    <w:tmpl w:val="4802FA6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A000AF"/>
    <w:multiLevelType w:val="hybridMultilevel"/>
    <w:tmpl w:val="EB0CD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A51E2F"/>
    <w:multiLevelType w:val="hybridMultilevel"/>
    <w:tmpl w:val="6C36BA28"/>
    <w:lvl w:ilvl="0" w:tplc="340A0001">
      <w:start w:val="1"/>
      <w:numFmt w:val="bullet"/>
      <w:lvlText w:val=""/>
      <w:lvlJc w:val="left"/>
      <w:pPr>
        <w:ind w:left="786"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14290D78"/>
    <w:multiLevelType w:val="hybridMultilevel"/>
    <w:tmpl w:val="9D3A59A6"/>
    <w:lvl w:ilvl="0" w:tplc="240A0001">
      <w:start w:val="1"/>
      <w:numFmt w:val="bullet"/>
      <w:lvlText w:val=""/>
      <w:lvlJc w:val="left"/>
      <w:pPr>
        <w:ind w:left="720" w:hanging="360"/>
      </w:pPr>
      <w:rPr>
        <w:rFonts w:ascii="Symbol" w:hAnsi="Symbol" w:hint="default"/>
      </w:rPr>
    </w:lvl>
    <w:lvl w:ilvl="1" w:tplc="98D0FDAA">
      <w:numFmt w:val="bullet"/>
      <w:lvlText w:val="•"/>
      <w:lvlJc w:val="left"/>
      <w:pPr>
        <w:ind w:left="1785" w:hanging="705"/>
      </w:pPr>
      <w:rPr>
        <w:rFonts w:ascii="Calibri" w:eastAsia="Times New Roman"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787F62"/>
    <w:multiLevelType w:val="multilevel"/>
    <w:tmpl w:val="363C1B44"/>
    <w:lvl w:ilvl="0">
      <w:start w:val="5"/>
      <w:numFmt w:val="decimal"/>
      <w:lvlText w:val="%1"/>
      <w:lvlJc w:val="left"/>
      <w:pPr>
        <w:ind w:left="435" w:hanging="435"/>
      </w:pPr>
      <w:rPr>
        <w:rFonts w:hint="default"/>
      </w:rPr>
    </w:lvl>
    <w:lvl w:ilvl="1">
      <w:start w:val="1"/>
      <w:numFmt w:val="decimal"/>
      <w:lvlText w:val="%1.%2"/>
      <w:lvlJc w:val="left"/>
      <w:pPr>
        <w:ind w:left="645" w:hanging="435"/>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9" w15:restartNumberingAfterBreak="0">
    <w:nsid w:val="1E4B6626"/>
    <w:multiLevelType w:val="hybridMultilevel"/>
    <w:tmpl w:val="0FEE68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FE83392"/>
    <w:multiLevelType w:val="multilevel"/>
    <w:tmpl w:val="2E2EEF2A"/>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1C3058"/>
    <w:multiLevelType w:val="hybridMultilevel"/>
    <w:tmpl w:val="D7BCD7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FA2ABB"/>
    <w:multiLevelType w:val="hybridMultilevel"/>
    <w:tmpl w:val="53B83D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786F9C"/>
    <w:multiLevelType w:val="hybridMultilevel"/>
    <w:tmpl w:val="5B066E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750628"/>
    <w:multiLevelType w:val="hybridMultilevel"/>
    <w:tmpl w:val="397CA652"/>
    <w:lvl w:ilvl="0" w:tplc="340A0001">
      <w:start w:val="1"/>
      <w:numFmt w:val="bullet"/>
      <w:lvlText w:val=""/>
      <w:lvlJc w:val="left"/>
      <w:pPr>
        <w:tabs>
          <w:tab w:val="num" w:pos="786"/>
        </w:tabs>
        <w:ind w:left="786" w:hanging="360"/>
      </w:pPr>
      <w:rPr>
        <w:rFonts w:ascii="Symbol" w:hAnsi="Symbol" w:hint="default"/>
      </w:rPr>
    </w:lvl>
    <w:lvl w:ilvl="1" w:tplc="0C0A0001">
      <w:start w:val="1"/>
      <w:numFmt w:val="bullet"/>
      <w:lvlText w:val=""/>
      <w:lvlJc w:val="left"/>
      <w:pPr>
        <w:tabs>
          <w:tab w:val="num" w:pos="1298"/>
        </w:tabs>
        <w:ind w:left="1298" w:hanging="360"/>
      </w:pPr>
      <w:rPr>
        <w:rFonts w:ascii="Symbol" w:hAnsi="Symbol" w:hint="default"/>
      </w:rPr>
    </w:lvl>
    <w:lvl w:ilvl="2" w:tplc="0C0A0005" w:tentative="1">
      <w:start w:val="1"/>
      <w:numFmt w:val="bullet"/>
      <w:lvlText w:val=""/>
      <w:lvlJc w:val="left"/>
      <w:pPr>
        <w:tabs>
          <w:tab w:val="num" w:pos="2018"/>
        </w:tabs>
        <w:ind w:left="2018" w:hanging="360"/>
      </w:pPr>
      <w:rPr>
        <w:rFonts w:ascii="Wingdings" w:hAnsi="Wingdings" w:hint="default"/>
      </w:rPr>
    </w:lvl>
    <w:lvl w:ilvl="3" w:tplc="0C0A0001" w:tentative="1">
      <w:start w:val="1"/>
      <w:numFmt w:val="bullet"/>
      <w:lvlText w:val=""/>
      <w:lvlJc w:val="left"/>
      <w:pPr>
        <w:tabs>
          <w:tab w:val="num" w:pos="2738"/>
        </w:tabs>
        <w:ind w:left="2738" w:hanging="360"/>
      </w:pPr>
      <w:rPr>
        <w:rFonts w:ascii="Symbol" w:hAnsi="Symbol" w:hint="default"/>
      </w:rPr>
    </w:lvl>
    <w:lvl w:ilvl="4" w:tplc="0C0A0003" w:tentative="1">
      <w:start w:val="1"/>
      <w:numFmt w:val="bullet"/>
      <w:lvlText w:val="o"/>
      <w:lvlJc w:val="left"/>
      <w:pPr>
        <w:tabs>
          <w:tab w:val="num" w:pos="3458"/>
        </w:tabs>
        <w:ind w:left="3458" w:hanging="360"/>
      </w:pPr>
      <w:rPr>
        <w:rFonts w:ascii="Courier New" w:hAnsi="Courier New" w:cs="Courier New" w:hint="default"/>
      </w:rPr>
    </w:lvl>
    <w:lvl w:ilvl="5" w:tplc="0C0A0005" w:tentative="1">
      <w:start w:val="1"/>
      <w:numFmt w:val="bullet"/>
      <w:lvlText w:val=""/>
      <w:lvlJc w:val="left"/>
      <w:pPr>
        <w:tabs>
          <w:tab w:val="num" w:pos="4178"/>
        </w:tabs>
        <w:ind w:left="4178" w:hanging="360"/>
      </w:pPr>
      <w:rPr>
        <w:rFonts w:ascii="Wingdings" w:hAnsi="Wingdings" w:hint="default"/>
      </w:rPr>
    </w:lvl>
    <w:lvl w:ilvl="6" w:tplc="0C0A0001" w:tentative="1">
      <w:start w:val="1"/>
      <w:numFmt w:val="bullet"/>
      <w:lvlText w:val=""/>
      <w:lvlJc w:val="left"/>
      <w:pPr>
        <w:tabs>
          <w:tab w:val="num" w:pos="4898"/>
        </w:tabs>
        <w:ind w:left="4898" w:hanging="360"/>
      </w:pPr>
      <w:rPr>
        <w:rFonts w:ascii="Symbol" w:hAnsi="Symbol" w:hint="default"/>
      </w:rPr>
    </w:lvl>
    <w:lvl w:ilvl="7" w:tplc="0C0A0003" w:tentative="1">
      <w:start w:val="1"/>
      <w:numFmt w:val="bullet"/>
      <w:lvlText w:val="o"/>
      <w:lvlJc w:val="left"/>
      <w:pPr>
        <w:tabs>
          <w:tab w:val="num" w:pos="5618"/>
        </w:tabs>
        <w:ind w:left="5618" w:hanging="360"/>
      </w:pPr>
      <w:rPr>
        <w:rFonts w:ascii="Courier New" w:hAnsi="Courier New" w:cs="Courier New" w:hint="default"/>
      </w:rPr>
    </w:lvl>
    <w:lvl w:ilvl="8" w:tplc="0C0A0005" w:tentative="1">
      <w:start w:val="1"/>
      <w:numFmt w:val="bullet"/>
      <w:lvlText w:val=""/>
      <w:lvlJc w:val="left"/>
      <w:pPr>
        <w:tabs>
          <w:tab w:val="num" w:pos="6338"/>
        </w:tabs>
        <w:ind w:left="6338" w:hanging="360"/>
      </w:pPr>
      <w:rPr>
        <w:rFonts w:ascii="Wingdings" w:hAnsi="Wingdings" w:hint="default"/>
      </w:rPr>
    </w:lvl>
  </w:abstractNum>
  <w:abstractNum w:abstractNumId="15" w15:restartNumberingAfterBreak="0">
    <w:nsid w:val="30F565EB"/>
    <w:multiLevelType w:val="hybridMultilevel"/>
    <w:tmpl w:val="8C2883C4"/>
    <w:lvl w:ilvl="0" w:tplc="080A001B">
      <w:start w:val="1"/>
      <w:numFmt w:val="lowerRoman"/>
      <w:lvlText w:val="%1."/>
      <w:lvlJc w:val="right"/>
      <w:pPr>
        <w:ind w:left="2340" w:hanging="360"/>
      </w:pPr>
    </w:lvl>
    <w:lvl w:ilvl="1" w:tplc="080A0019" w:tentative="1">
      <w:start w:val="1"/>
      <w:numFmt w:val="lowerLetter"/>
      <w:lvlText w:val="%2."/>
      <w:lvlJc w:val="left"/>
      <w:pPr>
        <w:ind w:left="3060" w:hanging="360"/>
      </w:pPr>
    </w:lvl>
    <w:lvl w:ilvl="2" w:tplc="080A001B" w:tentative="1">
      <w:start w:val="1"/>
      <w:numFmt w:val="lowerRoman"/>
      <w:lvlText w:val="%3."/>
      <w:lvlJc w:val="right"/>
      <w:pPr>
        <w:ind w:left="3780" w:hanging="180"/>
      </w:pPr>
    </w:lvl>
    <w:lvl w:ilvl="3" w:tplc="080A000F" w:tentative="1">
      <w:start w:val="1"/>
      <w:numFmt w:val="decimal"/>
      <w:lvlText w:val="%4."/>
      <w:lvlJc w:val="left"/>
      <w:pPr>
        <w:ind w:left="4500" w:hanging="360"/>
      </w:pPr>
    </w:lvl>
    <w:lvl w:ilvl="4" w:tplc="080A0019" w:tentative="1">
      <w:start w:val="1"/>
      <w:numFmt w:val="lowerLetter"/>
      <w:lvlText w:val="%5."/>
      <w:lvlJc w:val="left"/>
      <w:pPr>
        <w:ind w:left="5220" w:hanging="360"/>
      </w:pPr>
    </w:lvl>
    <w:lvl w:ilvl="5" w:tplc="080A001B" w:tentative="1">
      <w:start w:val="1"/>
      <w:numFmt w:val="lowerRoman"/>
      <w:lvlText w:val="%6."/>
      <w:lvlJc w:val="right"/>
      <w:pPr>
        <w:ind w:left="5940" w:hanging="180"/>
      </w:pPr>
    </w:lvl>
    <w:lvl w:ilvl="6" w:tplc="080A000F" w:tentative="1">
      <w:start w:val="1"/>
      <w:numFmt w:val="decimal"/>
      <w:lvlText w:val="%7."/>
      <w:lvlJc w:val="left"/>
      <w:pPr>
        <w:ind w:left="6660" w:hanging="360"/>
      </w:pPr>
    </w:lvl>
    <w:lvl w:ilvl="7" w:tplc="080A0019" w:tentative="1">
      <w:start w:val="1"/>
      <w:numFmt w:val="lowerLetter"/>
      <w:lvlText w:val="%8."/>
      <w:lvlJc w:val="left"/>
      <w:pPr>
        <w:ind w:left="7380" w:hanging="360"/>
      </w:pPr>
    </w:lvl>
    <w:lvl w:ilvl="8" w:tplc="080A001B" w:tentative="1">
      <w:start w:val="1"/>
      <w:numFmt w:val="lowerRoman"/>
      <w:lvlText w:val="%9."/>
      <w:lvlJc w:val="right"/>
      <w:pPr>
        <w:ind w:left="8100" w:hanging="180"/>
      </w:pPr>
    </w:lvl>
  </w:abstractNum>
  <w:abstractNum w:abstractNumId="16" w15:restartNumberingAfterBreak="0">
    <w:nsid w:val="37B67FE8"/>
    <w:multiLevelType w:val="multilevel"/>
    <w:tmpl w:val="8A3C8DAA"/>
    <w:name w:val="cmr"/>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9B3349D"/>
    <w:multiLevelType w:val="hybridMultilevel"/>
    <w:tmpl w:val="332A5E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D4B39C6"/>
    <w:multiLevelType w:val="hybridMultilevel"/>
    <w:tmpl w:val="4E9291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F945C39"/>
    <w:multiLevelType w:val="hybridMultilevel"/>
    <w:tmpl w:val="7AE408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690B71"/>
    <w:multiLevelType w:val="hybridMultilevel"/>
    <w:tmpl w:val="62AE3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E056D9"/>
    <w:multiLevelType w:val="hybridMultilevel"/>
    <w:tmpl w:val="7AE4E178"/>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CA516FD"/>
    <w:multiLevelType w:val="hybridMultilevel"/>
    <w:tmpl w:val="C7D028BA"/>
    <w:lvl w:ilvl="0" w:tplc="DA36D354">
      <w:numFmt w:val="bullet"/>
      <w:lvlText w:val="-"/>
      <w:lvlJc w:val="left"/>
      <w:pPr>
        <w:ind w:left="720" w:hanging="360"/>
      </w:pPr>
      <w:rPr>
        <w:rFonts w:ascii="Calibri" w:eastAsia="Times New Roman" w:hAnsi="Calibri" w:cstheme="minorHAns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4E2A6827"/>
    <w:multiLevelType w:val="hybridMultilevel"/>
    <w:tmpl w:val="A1D62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617273"/>
    <w:multiLevelType w:val="hybridMultilevel"/>
    <w:tmpl w:val="1AA6968A"/>
    <w:lvl w:ilvl="0" w:tplc="FFFFFFFF">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1A56227"/>
    <w:multiLevelType w:val="hybridMultilevel"/>
    <w:tmpl w:val="95A0C22A"/>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6"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594F057E"/>
    <w:multiLevelType w:val="hybridMultilevel"/>
    <w:tmpl w:val="CC7640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B2F665F"/>
    <w:multiLevelType w:val="hybridMultilevel"/>
    <w:tmpl w:val="29BC6C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5F2D7BCD"/>
    <w:multiLevelType w:val="hybridMultilevel"/>
    <w:tmpl w:val="7CB0F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4735BE2"/>
    <w:multiLevelType w:val="hybridMultilevel"/>
    <w:tmpl w:val="7A6AD8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464301"/>
    <w:multiLevelType w:val="multilevel"/>
    <w:tmpl w:val="9006C1B0"/>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AFB3A48"/>
    <w:multiLevelType w:val="hybridMultilevel"/>
    <w:tmpl w:val="230E4E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E386E15"/>
    <w:multiLevelType w:val="multilevel"/>
    <w:tmpl w:val="BE2E6820"/>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420" w:hanging="420"/>
      </w:pPr>
      <w:rPr>
        <w:rFonts w:hint="default"/>
      </w:rPr>
    </w:lvl>
    <w:lvl w:ilvl="2">
      <w:start w:val="1"/>
      <w:numFmt w:val="decimal"/>
      <w:pStyle w:val="Ttulo7"/>
      <w:isLgl/>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509714329">
    <w:abstractNumId w:val="26"/>
  </w:num>
  <w:num w:numId="2" w16cid:durableId="764880156">
    <w:abstractNumId w:val="33"/>
  </w:num>
  <w:num w:numId="3" w16cid:durableId="302779132">
    <w:abstractNumId w:val="2"/>
  </w:num>
  <w:num w:numId="4" w16cid:durableId="769469042">
    <w:abstractNumId w:val="6"/>
  </w:num>
  <w:num w:numId="5" w16cid:durableId="1875381363">
    <w:abstractNumId w:val="7"/>
  </w:num>
  <w:num w:numId="6" w16cid:durableId="183634495">
    <w:abstractNumId w:val="1"/>
  </w:num>
  <w:num w:numId="7" w16cid:durableId="1343506330">
    <w:abstractNumId w:val="13"/>
  </w:num>
  <w:num w:numId="8" w16cid:durableId="232743937">
    <w:abstractNumId w:val="14"/>
  </w:num>
  <w:num w:numId="9" w16cid:durableId="574436378">
    <w:abstractNumId w:val="27"/>
  </w:num>
  <w:num w:numId="10" w16cid:durableId="535970582">
    <w:abstractNumId w:val="9"/>
  </w:num>
  <w:num w:numId="11" w16cid:durableId="182406377">
    <w:abstractNumId w:val="33"/>
  </w:num>
  <w:num w:numId="12" w16cid:durableId="498355098">
    <w:abstractNumId w:val="5"/>
  </w:num>
  <w:num w:numId="13" w16cid:durableId="698513409">
    <w:abstractNumId w:val="20"/>
  </w:num>
  <w:num w:numId="14" w16cid:durableId="580136273">
    <w:abstractNumId w:val="25"/>
  </w:num>
  <w:num w:numId="15" w16cid:durableId="1174346129">
    <w:abstractNumId w:val="22"/>
  </w:num>
  <w:num w:numId="16" w16cid:durableId="1321812009">
    <w:abstractNumId w:val="30"/>
  </w:num>
  <w:num w:numId="17" w16cid:durableId="1453747322">
    <w:abstractNumId w:val="18"/>
  </w:num>
  <w:num w:numId="18" w16cid:durableId="478806635">
    <w:abstractNumId w:val="33"/>
    <w:lvlOverride w:ilvl="0">
      <w:startOverride w:val="4"/>
    </w:lvlOverride>
    <w:lvlOverride w:ilvl="1">
      <w:startOverride w:val="1"/>
    </w:lvlOverride>
    <w:lvlOverride w:ilvl="2">
      <w:startOverride w:val="3"/>
    </w:lvlOverride>
  </w:num>
  <w:num w:numId="19" w16cid:durableId="1573585649">
    <w:abstractNumId w:val="17"/>
  </w:num>
  <w:num w:numId="20" w16cid:durableId="172916188">
    <w:abstractNumId w:val="33"/>
    <w:lvlOverride w:ilvl="0">
      <w:startOverride w:val="4"/>
    </w:lvlOverride>
    <w:lvlOverride w:ilvl="1">
      <w:startOverride w:val="1"/>
    </w:lvlOverride>
    <w:lvlOverride w:ilvl="2">
      <w:startOverride w:val="4"/>
    </w:lvlOverride>
  </w:num>
  <w:num w:numId="21" w16cid:durableId="1151336600">
    <w:abstractNumId w:val="12"/>
  </w:num>
  <w:num w:numId="22" w16cid:durableId="913010958">
    <w:abstractNumId w:val="23"/>
  </w:num>
  <w:num w:numId="23" w16cid:durableId="2020767051">
    <w:abstractNumId w:val="31"/>
  </w:num>
  <w:num w:numId="24" w16cid:durableId="557012037">
    <w:abstractNumId w:val="15"/>
  </w:num>
  <w:num w:numId="25" w16cid:durableId="939415959">
    <w:abstractNumId w:val="8"/>
  </w:num>
  <w:num w:numId="26" w16cid:durableId="763572690">
    <w:abstractNumId w:val="10"/>
  </w:num>
  <w:num w:numId="27" w16cid:durableId="537592966">
    <w:abstractNumId w:val="32"/>
  </w:num>
  <w:num w:numId="28" w16cid:durableId="918712098">
    <w:abstractNumId w:val="19"/>
  </w:num>
  <w:num w:numId="29" w16cid:durableId="1379815043">
    <w:abstractNumId w:val="28"/>
  </w:num>
  <w:num w:numId="30" w16cid:durableId="557789517">
    <w:abstractNumId w:val="4"/>
  </w:num>
  <w:num w:numId="31" w16cid:durableId="2097819225">
    <w:abstractNumId w:val="3"/>
  </w:num>
  <w:num w:numId="32" w16cid:durableId="766510544">
    <w:abstractNumId w:val="11"/>
  </w:num>
  <w:num w:numId="33" w16cid:durableId="1690452185">
    <w:abstractNumId w:val="24"/>
  </w:num>
  <w:num w:numId="34" w16cid:durableId="568465141">
    <w:abstractNumId w:val="29"/>
  </w:num>
  <w:num w:numId="35" w16cid:durableId="795804546">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noPunctuationKerning/>
  <w:characterSpacingControl w:val="doNotCompress"/>
  <w:hdrShapeDefaults>
    <o:shapedefaults v:ext="edit" spidmax="2050" fillcolor="white">
      <v:fill color="white"/>
      <o:colormru v:ext="edit" colors="#6363ff,green"/>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9D"/>
    <w:rsid w:val="000004CF"/>
    <w:rsid w:val="00000858"/>
    <w:rsid w:val="0001217A"/>
    <w:rsid w:val="000137F9"/>
    <w:rsid w:val="00014343"/>
    <w:rsid w:val="00014631"/>
    <w:rsid w:val="00016445"/>
    <w:rsid w:val="00016B84"/>
    <w:rsid w:val="00017D79"/>
    <w:rsid w:val="00041A71"/>
    <w:rsid w:val="00043C1F"/>
    <w:rsid w:val="00044DAF"/>
    <w:rsid w:val="00045148"/>
    <w:rsid w:val="00046E67"/>
    <w:rsid w:val="00046FC0"/>
    <w:rsid w:val="00050CF6"/>
    <w:rsid w:val="00052932"/>
    <w:rsid w:val="00053AAE"/>
    <w:rsid w:val="000579C2"/>
    <w:rsid w:val="000609CB"/>
    <w:rsid w:val="000617E1"/>
    <w:rsid w:val="00063194"/>
    <w:rsid w:val="000642E0"/>
    <w:rsid w:val="000645D1"/>
    <w:rsid w:val="0007105A"/>
    <w:rsid w:val="00076241"/>
    <w:rsid w:val="000763DF"/>
    <w:rsid w:val="00080539"/>
    <w:rsid w:val="0008137F"/>
    <w:rsid w:val="00082557"/>
    <w:rsid w:val="00085EF9"/>
    <w:rsid w:val="000868FF"/>
    <w:rsid w:val="0008714F"/>
    <w:rsid w:val="000875E2"/>
    <w:rsid w:val="000A2463"/>
    <w:rsid w:val="000B711F"/>
    <w:rsid w:val="000B7328"/>
    <w:rsid w:val="000C3C23"/>
    <w:rsid w:val="000C4A3F"/>
    <w:rsid w:val="000C4CBA"/>
    <w:rsid w:val="000C7951"/>
    <w:rsid w:val="000D154F"/>
    <w:rsid w:val="000D5A31"/>
    <w:rsid w:val="000D6FC4"/>
    <w:rsid w:val="000E13B3"/>
    <w:rsid w:val="000E1722"/>
    <w:rsid w:val="000E24D1"/>
    <w:rsid w:val="000E2F63"/>
    <w:rsid w:val="000E5487"/>
    <w:rsid w:val="000E5546"/>
    <w:rsid w:val="000F03A4"/>
    <w:rsid w:val="000F04BE"/>
    <w:rsid w:val="000F1F25"/>
    <w:rsid w:val="000F364E"/>
    <w:rsid w:val="000F55E7"/>
    <w:rsid w:val="000F7249"/>
    <w:rsid w:val="00100A42"/>
    <w:rsid w:val="001010E3"/>
    <w:rsid w:val="001023CA"/>
    <w:rsid w:val="001055FF"/>
    <w:rsid w:val="00105D86"/>
    <w:rsid w:val="00106E94"/>
    <w:rsid w:val="001071FA"/>
    <w:rsid w:val="001077E0"/>
    <w:rsid w:val="00111996"/>
    <w:rsid w:val="001153DC"/>
    <w:rsid w:val="001356DB"/>
    <w:rsid w:val="00137208"/>
    <w:rsid w:val="00146AC8"/>
    <w:rsid w:val="00150876"/>
    <w:rsid w:val="00152209"/>
    <w:rsid w:val="00154C03"/>
    <w:rsid w:val="00157917"/>
    <w:rsid w:val="00162541"/>
    <w:rsid w:val="001630AE"/>
    <w:rsid w:val="00163A10"/>
    <w:rsid w:val="00174560"/>
    <w:rsid w:val="001761C1"/>
    <w:rsid w:val="00176A5A"/>
    <w:rsid w:val="00177021"/>
    <w:rsid w:val="001828BB"/>
    <w:rsid w:val="0019167C"/>
    <w:rsid w:val="00192190"/>
    <w:rsid w:val="001A69F7"/>
    <w:rsid w:val="001A702F"/>
    <w:rsid w:val="001A7D80"/>
    <w:rsid w:val="001B290F"/>
    <w:rsid w:val="001B413F"/>
    <w:rsid w:val="001B480A"/>
    <w:rsid w:val="001B5A29"/>
    <w:rsid w:val="001B5A88"/>
    <w:rsid w:val="001C04FB"/>
    <w:rsid w:val="001C1D4B"/>
    <w:rsid w:val="001C6E8C"/>
    <w:rsid w:val="001D003D"/>
    <w:rsid w:val="001D02A5"/>
    <w:rsid w:val="001D0B0C"/>
    <w:rsid w:val="001D11D7"/>
    <w:rsid w:val="001D1C88"/>
    <w:rsid w:val="001D2E43"/>
    <w:rsid w:val="001D6113"/>
    <w:rsid w:val="001D7024"/>
    <w:rsid w:val="001E044F"/>
    <w:rsid w:val="001E0767"/>
    <w:rsid w:val="001E07C9"/>
    <w:rsid w:val="001E61EA"/>
    <w:rsid w:val="001E630B"/>
    <w:rsid w:val="001E663C"/>
    <w:rsid w:val="001E7059"/>
    <w:rsid w:val="001E7D0E"/>
    <w:rsid w:val="001F0917"/>
    <w:rsid w:val="001F1781"/>
    <w:rsid w:val="001F25E8"/>
    <w:rsid w:val="001F392D"/>
    <w:rsid w:val="001F5351"/>
    <w:rsid w:val="00200A90"/>
    <w:rsid w:val="0020108C"/>
    <w:rsid w:val="00201DF7"/>
    <w:rsid w:val="00202A57"/>
    <w:rsid w:val="00203318"/>
    <w:rsid w:val="002034F7"/>
    <w:rsid w:val="002036B6"/>
    <w:rsid w:val="00204915"/>
    <w:rsid w:val="00205792"/>
    <w:rsid w:val="002109BF"/>
    <w:rsid w:val="00212C04"/>
    <w:rsid w:val="00213076"/>
    <w:rsid w:val="002141D6"/>
    <w:rsid w:val="0021549D"/>
    <w:rsid w:val="0022027B"/>
    <w:rsid w:val="0023315A"/>
    <w:rsid w:val="0023356F"/>
    <w:rsid w:val="00235FCC"/>
    <w:rsid w:val="002373AB"/>
    <w:rsid w:val="002415C2"/>
    <w:rsid w:val="00241A4E"/>
    <w:rsid w:val="00242DA8"/>
    <w:rsid w:val="00244672"/>
    <w:rsid w:val="002454E6"/>
    <w:rsid w:val="00246379"/>
    <w:rsid w:val="0025410D"/>
    <w:rsid w:val="00257451"/>
    <w:rsid w:val="00264418"/>
    <w:rsid w:val="00265C57"/>
    <w:rsid w:val="00267EAF"/>
    <w:rsid w:val="00267EF8"/>
    <w:rsid w:val="0027075B"/>
    <w:rsid w:val="00270973"/>
    <w:rsid w:val="00273660"/>
    <w:rsid w:val="002750F3"/>
    <w:rsid w:val="00283F9D"/>
    <w:rsid w:val="0029373F"/>
    <w:rsid w:val="00293BBE"/>
    <w:rsid w:val="00294C6F"/>
    <w:rsid w:val="00297170"/>
    <w:rsid w:val="00297FE6"/>
    <w:rsid w:val="002A2897"/>
    <w:rsid w:val="002A2F72"/>
    <w:rsid w:val="002A4DBD"/>
    <w:rsid w:val="002A54C0"/>
    <w:rsid w:val="002B21EA"/>
    <w:rsid w:val="002B4498"/>
    <w:rsid w:val="002B6301"/>
    <w:rsid w:val="002B6304"/>
    <w:rsid w:val="002B6CFD"/>
    <w:rsid w:val="002C0481"/>
    <w:rsid w:val="002C2E82"/>
    <w:rsid w:val="002C4E01"/>
    <w:rsid w:val="002D4BD9"/>
    <w:rsid w:val="002D53A0"/>
    <w:rsid w:val="002E1ED2"/>
    <w:rsid w:val="002E3248"/>
    <w:rsid w:val="002E4C69"/>
    <w:rsid w:val="002E5828"/>
    <w:rsid w:val="002E69C4"/>
    <w:rsid w:val="002E79DE"/>
    <w:rsid w:val="002F316B"/>
    <w:rsid w:val="002F456D"/>
    <w:rsid w:val="002F4EE2"/>
    <w:rsid w:val="002F5D19"/>
    <w:rsid w:val="002F6881"/>
    <w:rsid w:val="002F7487"/>
    <w:rsid w:val="00300EB5"/>
    <w:rsid w:val="00301686"/>
    <w:rsid w:val="003027FA"/>
    <w:rsid w:val="0030571F"/>
    <w:rsid w:val="00306019"/>
    <w:rsid w:val="00307AC7"/>
    <w:rsid w:val="00310E9B"/>
    <w:rsid w:val="00314B7E"/>
    <w:rsid w:val="003178E8"/>
    <w:rsid w:val="003205F0"/>
    <w:rsid w:val="0032197D"/>
    <w:rsid w:val="003231E7"/>
    <w:rsid w:val="00323782"/>
    <w:rsid w:val="00325F19"/>
    <w:rsid w:val="00326AFD"/>
    <w:rsid w:val="00331F31"/>
    <w:rsid w:val="00333FBD"/>
    <w:rsid w:val="003347BA"/>
    <w:rsid w:val="00336F19"/>
    <w:rsid w:val="00337D2C"/>
    <w:rsid w:val="00343ECA"/>
    <w:rsid w:val="00344A36"/>
    <w:rsid w:val="0034760A"/>
    <w:rsid w:val="00354A4F"/>
    <w:rsid w:val="00356092"/>
    <w:rsid w:val="00357F06"/>
    <w:rsid w:val="0036154D"/>
    <w:rsid w:val="00362C1D"/>
    <w:rsid w:val="00363D40"/>
    <w:rsid w:val="003674F9"/>
    <w:rsid w:val="00367DDE"/>
    <w:rsid w:val="003701BB"/>
    <w:rsid w:val="00370B0A"/>
    <w:rsid w:val="00371DFA"/>
    <w:rsid w:val="00376B31"/>
    <w:rsid w:val="003938A0"/>
    <w:rsid w:val="00394A3D"/>
    <w:rsid w:val="00395898"/>
    <w:rsid w:val="0039645C"/>
    <w:rsid w:val="00396617"/>
    <w:rsid w:val="0039770D"/>
    <w:rsid w:val="003A38BE"/>
    <w:rsid w:val="003A4206"/>
    <w:rsid w:val="003B0005"/>
    <w:rsid w:val="003B180B"/>
    <w:rsid w:val="003B38E1"/>
    <w:rsid w:val="003B4441"/>
    <w:rsid w:val="003B7A9D"/>
    <w:rsid w:val="003C1900"/>
    <w:rsid w:val="003C23E5"/>
    <w:rsid w:val="003C29FE"/>
    <w:rsid w:val="003C76D8"/>
    <w:rsid w:val="003C78B6"/>
    <w:rsid w:val="003C79E8"/>
    <w:rsid w:val="003D248B"/>
    <w:rsid w:val="003D35D2"/>
    <w:rsid w:val="003D376F"/>
    <w:rsid w:val="003D3CCB"/>
    <w:rsid w:val="003D4EA6"/>
    <w:rsid w:val="003D59AE"/>
    <w:rsid w:val="003D7649"/>
    <w:rsid w:val="003E0E0A"/>
    <w:rsid w:val="003E18B4"/>
    <w:rsid w:val="003E2630"/>
    <w:rsid w:val="003E4541"/>
    <w:rsid w:val="003E4A14"/>
    <w:rsid w:val="003E5145"/>
    <w:rsid w:val="003F1F9E"/>
    <w:rsid w:val="003F3688"/>
    <w:rsid w:val="003F3BB8"/>
    <w:rsid w:val="003F3E83"/>
    <w:rsid w:val="003F5288"/>
    <w:rsid w:val="0040161C"/>
    <w:rsid w:val="004037FD"/>
    <w:rsid w:val="00407D0B"/>
    <w:rsid w:val="004128EE"/>
    <w:rsid w:val="0041339C"/>
    <w:rsid w:val="00420F76"/>
    <w:rsid w:val="00421A82"/>
    <w:rsid w:val="00430637"/>
    <w:rsid w:val="00432616"/>
    <w:rsid w:val="004351C5"/>
    <w:rsid w:val="004353A3"/>
    <w:rsid w:val="00440F29"/>
    <w:rsid w:val="0044158C"/>
    <w:rsid w:val="004453D2"/>
    <w:rsid w:val="004456B1"/>
    <w:rsid w:val="00446D3F"/>
    <w:rsid w:val="004539D4"/>
    <w:rsid w:val="004604FD"/>
    <w:rsid w:val="00460D44"/>
    <w:rsid w:val="004641ED"/>
    <w:rsid w:val="0046589B"/>
    <w:rsid w:val="00465AE6"/>
    <w:rsid w:val="00465E98"/>
    <w:rsid w:val="0047018E"/>
    <w:rsid w:val="004748F4"/>
    <w:rsid w:val="00474A4C"/>
    <w:rsid w:val="00475D83"/>
    <w:rsid w:val="0047796D"/>
    <w:rsid w:val="00485888"/>
    <w:rsid w:val="004865E7"/>
    <w:rsid w:val="00487DF0"/>
    <w:rsid w:val="00497EAD"/>
    <w:rsid w:val="004A20FA"/>
    <w:rsid w:val="004A4548"/>
    <w:rsid w:val="004B10E3"/>
    <w:rsid w:val="004B3705"/>
    <w:rsid w:val="004B4AAB"/>
    <w:rsid w:val="004B625B"/>
    <w:rsid w:val="004C0CD3"/>
    <w:rsid w:val="004C1619"/>
    <w:rsid w:val="004C3523"/>
    <w:rsid w:val="004C731D"/>
    <w:rsid w:val="004D0FCF"/>
    <w:rsid w:val="004D5113"/>
    <w:rsid w:val="004D76BF"/>
    <w:rsid w:val="004D77A6"/>
    <w:rsid w:val="004E029F"/>
    <w:rsid w:val="004E13D3"/>
    <w:rsid w:val="004E2C04"/>
    <w:rsid w:val="004E31D2"/>
    <w:rsid w:val="004E5437"/>
    <w:rsid w:val="004E61EE"/>
    <w:rsid w:val="004F02F5"/>
    <w:rsid w:val="004F76A2"/>
    <w:rsid w:val="00504AFD"/>
    <w:rsid w:val="00505053"/>
    <w:rsid w:val="0051724C"/>
    <w:rsid w:val="00520263"/>
    <w:rsid w:val="00520D77"/>
    <w:rsid w:val="00525680"/>
    <w:rsid w:val="00530217"/>
    <w:rsid w:val="00530324"/>
    <w:rsid w:val="00530E04"/>
    <w:rsid w:val="00531449"/>
    <w:rsid w:val="00532B9E"/>
    <w:rsid w:val="0053367F"/>
    <w:rsid w:val="0053368C"/>
    <w:rsid w:val="00535FE3"/>
    <w:rsid w:val="00544004"/>
    <w:rsid w:val="00550829"/>
    <w:rsid w:val="00551C94"/>
    <w:rsid w:val="0055290C"/>
    <w:rsid w:val="00552E29"/>
    <w:rsid w:val="00566C16"/>
    <w:rsid w:val="00571EDE"/>
    <w:rsid w:val="00574DF7"/>
    <w:rsid w:val="005757E1"/>
    <w:rsid w:val="00576099"/>
    <w:rsid w:val="005762F4"/>
    <w:rsid w:val="005825FA"/>
    <w:rsid w:val="00582A1B"/>
    <w:rsid w:val="005832FA"/>
    <w:rsid w:val="00597343"/>
    <w:rsid w:val="005979C4"/>
    <w:rsid w:val="005A10C5"/>
    <w:rsid w:val="005A26B0"/>
    <w:rsid w:val="005A3B90"/>
    <w:rsid w:val="005A57C7"/>
    <w:rsid w:val="005A6A9A"/>
    <w:rsid w:val="005B0B2C"/>
    <w:rsid w:val="005B1200"/>
    <w:rsid w:val="005B2615"/>
    <w:rsid w:val="005B26BE"/>
    <w:rsid w:val="005B3EE4"/>
    <w:rsid w:val="005B4222"/>
    <w:rsid w:val="005C265B"/>
    <w:rsid w:val="005C6563"/>
    <w:rsid w:val="005C6FB4"/>
    <w:rsid w:val="005C727E"/>
    <w:rsid w:val="005D20EC"/>
    <w:rsid w:val="005E2081"/>
    <w:rsid w:val="005F07B6"/>
    <w:rsid w:val="005F0F51"/>
    <w:rsid w:val="005F3B3E"/>
    <w:rsid w:val="005F7074"/>
    <w:rsid w:val="005F7118"/>
    <w:rsid w:val="00601399"/>
    <w:rsid w:val="00603863"/>
    <w:rsid w:val="00603B3E"/>
    <w:rsid w:val="00605D6E"/>
    <w:rsid w:val="00612B0F"/>
    <w:rsid w:val="00612F6D"/>
    <w:rsid w:val="00613489"/>
    <w:rsid w:val="00614344"/>
    <w:rsid w:val="00614DB3"/>
    <w:rsid w:val="006162D3"/>
    <w:rsid w:val="006207E9"/>
    <w:rsid w:val="0062489E"/>
    <w:rsid w:val="00627FC0"/>
    <w:rsid w:val="006303D2"/>
    <w:rsid w:val="00630560"/>
    <w:rsid w:val="00630785"/>
    <w:rsid w:val="006311E7"/>
    <w:rsid w:val="0063162C"/>
    <w:rsid w:val="006345D2"/>
    <w:rsid w:val="006345FE"/>
    <w:rsid w:val="006373FD"/>
    <w:rsid w:val="00640768"/>
    <w:rsid w:val="006411E0"/>
    <w:rsid w:val="00644F13"/>
    <w:rsid w:val="00651548"/>
    <w:rsid w:val="00651B2E"/>
    <w:rsid w:val="006557E3"/>
    <w:rsid w:val="00655A1D"/>
    <w:rsid w:val="00655F8D"/>
    <w:rsid w:val="00657D9F"/>
    <w:rsid w:val="0066368D"/>
    <w:rsid w:val="00675737"/>
    <w:rsid w:val="00676FF6"/>
    <w:rsid w:val="00680ACE"/>
    <w:rsid w:val="006817B3"/>
    <w:rsid w:val="00682CBA"/>
    <w:rsid w:val="00684B61"/>
    <w:rsid w:val="00686B8D"/>
    <w:rsid w:val="00693843"/>
    <w:rsid w:val="00697D57"/>
    <w:rsid w:val="006A1C87"/>
    <w:rsid w:val="006A490A"/>
    <w:rsid w:val="006A70D1"/>
    <w:rsid w:val="006A7DA5"/>
    <w:rsid w:val="006B04ED"/>
    <w:rsid w:val="006B15D9"/>
    <w:rsid w:val="006B3847"/>
    <w:rsid w:val="006B39ED"/>
    <w:rsid w:val="006B5B92"/>
    <w:rsid w:val="006B73B2"/>
    <w:rsid w:val="006C1626"/>
    <w:rsid w:val="006C7B46"/>
    <w:rsid w:val="006D1A9C"/>
    <w:rsid w:val="006D1D84"/>
    <w:rsid w:val="006D7666"/>
    <w:rsid w:val="006D78A0"/>
    <w:rsid w:val="006E1CB9"/>
    <w:rsid w:val="006E7BDB"/>
    <w:rsid w:val="006F20F3"/>
    <w:rsid w:val="006F4DAD"/>
    <w:rsid w:val="006F5289"/>
    <w:rsid w:val="006F5A4B"/>
    <w:rsid w:val="006F66F0"/>
    <w:rsid w:val="00701C03"/>
    <w:rsid w:val="00703D2F"/>
    <w:rsid w:val="00706E9E"/>
    <w:rsid w:val="007079E7"/>
    <w:rsid w:val="00710E91"/>
    <w:rsid w:val="007111A3"/>
    <w:rsid w:val="00712E81"/>
    <w:rsid w:val="00712FF4"/>
    <w:rsid w:val="00717F50"/>
    <w:rsid w:val="00720DC7"/>
    <w:rsid w:val="00720EEE"/>
    <w:rsid w:val="007320DF"/>
    <w:rsid w:val="00735067"/>
    <w:rsid w:val="00736955"/>
    <w:rsid w:val="00736ED3"/>
    <w:rsid w:val="00740DBF"/>
    <w:rsid w:val="00741CE3"/>
    <w:rsid w:val="0074276B"/>
    <w:rsid w:val="00747EBB"/>
    <w:rsid w:val="00750714"/>
    <w:rsid w:val="00756BCD"/>
    <w:rsid w:val="007601A5"/>
    <w:rsid w:val="00761427"/>
    <w:rsid w:val="00763807"/>
    <w:rsid w:val="00763E4B"/>
    <w:rsid w:val="00763F35"/>
    <w:rsid w:val="007704AD"/>
    <w:rsid w:val="007717FB"/>
    <w:rsid w:val="007744BE"/>
    <w:rsid w:val="00774F11"/>
    <w:rsid w:val="0077680A"/>
    <w:rsid w:val="00780D50"/>
    <w:rsid w:val="007836CF"/>
    <w:rsid w:val="007953F7"/>
    <w:rsid w:val="007A0DD3"/>
    <w:rsid w:val="007A1B59"/>
    <w:rsid w:val="007A2FDB"/>
    <w:rsid w:val="007A643E"/>
    <w:rsid w:val="007A683D"/>
    <w:rsid w:val="007B0BF1"/>
    <w:rsid w:val="007B1A90"/>
    <w:rsid w:val="007B3923"/>
    <w:rsid w:val="007B42CF"/>
    <w:rsid w:val="007B694F"/>
    <w:rsid w:val="007B7550"/>
    <w:rsid w:val="007C0EC0"/>
    <w:rsid w:val="007C3B86"/>
    <w:rsid w:val="007C455C"/>
    <w:rsid w:val="007E0877"/>
    <w:rsid w:val="007E44A9"/>
    <w:rsid w:val="007E70DB"/>
    <w:rsid w:val="007F17E0"/>
    <w:rsid w:val="007F2156"/>
    <w:rsid w:val="007F3727"/>
    <w:rsid w:val="007F5ACE"/>
    <w:rsid w:val="007F77B1"/>
    <w:rsid w:val="00805741"/>
    <w:rsid w:val="00813769"/>
    <w:rsid w:val="0081416A"/>
    <w:rsid w:val="0082084A"/>
    <w:rsid w:val="00822032"/>
    <w:rsid w:val="00822CF9"/>
    <w:rsid w:val="0082565F"/>
    <w:rsid w:val="008265FB"/>
    <w:rsid w:val="00831F57"/>
    <w:rsid w:val="0083274A"/>
    <w:rsid w:val="0083285F"/>
    <w:rsid w:val="008332B1"/>
    <w:rsid w:val="008353D0"/>
    <w:rsid w:val="008360D8"/>
    <w:rsid w:val="00837BD8"/>
    <w:rsid w:val="0084453F"/>
    <w:rsid w:val="008479C0"/>
    <w:rsid w:val="0085196E"/>
    <w:rsid w:val="008521ED"/>
    <w:rsid w:val="008526AF"/>
    <w:rsid w:val="00853E9B"/>
    <w:rsid w:val="00857C45"/>
    <w:rsid w:val="00861EFE"/>
    <w:rsid w:val="0086288E"/>
    <w:rsid w:val="00862F37"/>
    <w:rsid w:val="008637B2"/>
    <w:rsid w:val="00866B03"/>
    <w:rsid w:val="00871491"/>
    <w:rsid w:val="00882FDA"/>
    <w:rsid w:val="00883BB5"/>
    <w:rsid w:val="00883FB6"/>
    <w:rsid w:val="00884D24"/>
    <w:rsid w:val="008865F8"/>
    <w:rsid w:val="00892E8D"/>
    <w:rsid w:val="0089577F"/>
    <w:rsid w:val="008969E2"/>
    <w:rsid w:val="008A0B6D"/>
    <w:rsid w:val="008A3908"/>
    <w:rsid w:val="008B0CB7"/>
    <w:rsid w:val="008B1CA6"/>
    <w:rsid w:val="008B23F3"/>
    <w:rsid w:val="008B25E7"/>
    <w:rsid w:val="008B4B38"/>
    <w:rsid w:val="008B4C39"/>
    <w:rsid w:val="008C017B"/>
    <w:rsid w:val="008C4502"/>
    <w:rsid w:val="008C4FAF"/>
    <w:rsid w:val="008D2818"/>
    <w:rsid w:val="008D6FC8"/>
    <w:rsid w:val="008E23DA"/>
    <w:rsid w:val="008E34A9"/>
    <w:rsid w:val="008E473A"/>
    <w:rsid w:val="008E5624"/>
    <w:rsid w:val="008E7CF7"/>
    <w:rsid w:val="008F08FE"/>
    <w:rsid w:val="008F0BD5"/>
    <w:rsid w:val="008F197D"/>
    <w:rsid w:val="008F2318"/>
    <w:rsid w:val="008F27F3"/>
    <w:rsid w:val="008F40BB"/>
    <w:rsid w:val="008F7510"/>
    <w:rsid w:val="008F78C4"/>
    <w:rsid w:val="009008AD"/>
    <w:rsid w:val="00912697"/>
    <w:rsid w:val="00914A9F"/>
    <w:rsid w:val="009152BA"/>
    <w:rsid w:val="00920353"/>
    <w:rsid w:val="009213B3"/>
    <w:rsid w:val="009217C7"/>
    <w:rsid w:val="00930C64"/>
    <w:rsid w:val="00931865"/>
    <w:rsid w:val="009368F6"/>
    <w:rsid w:val="009425B0"/>
    <w:rsid w:val="009442B1"/>
    <w:rsid w:val="00946A25"/>
    <w:rsid w:val="00947FC1"/>
    <w:rsid w:val="00951C41"/>
    <w:rsid w:val="00957693"/>
    <w:rsid w:val="009622CA"/>
    <w:rsid w:val="00962C43"/>
    <w:rsid w:val="0096392F"/>
    <w:rsid w:val="009658E2"/>
    <w:rsid w:val="00966FDF"/>
    <w:rsid w:val="0097205E"/>
    <w:rsid w:val="009805BD"/>
    <w:rsid w:val="00982806"/>
    <w:rsid w:val="00984883"/>
    <w:rsid w:val="00987747"/>
    <w:rsid w:val="00990A72"/>
    <w:rsid w:val="00992613"/>
    <w:rsid w:val="009973DC"/>
    <w:rsid w:val="00997E42"/>
    <w:rsid w:val="00997EF0"/>
    <w:rsid w:val="009A0246"/>
    <w:rsid w:val="009A281E"/>
    <w:rsid w:val="009B125C"/>
    <w:rsid w:val="009B34CC"/>
    <w:rsid w:val="009B5BB9"/>
    <w:rsid w:val="009B763C"/>
    <w:rsid w:val="009B7F27"/>
    <w:rsid w:val="009C2329"/>
    <w:rsid w:val="009C4541"/>
    <w:rsid w:val="009C5854"/>
    <w:rsid w:val="009C6095"/>
    <w:rsid w:val="009C767D"/>
    <w:rsid w:val="009D1B60"/>
    <w:rsid w:val="009D2662"/>
    <w:rsid w:val="009D3177"/>
    <w:rsid w:val="009D3EE9"/>
    <w:rsid w:val="009D4161"/>
    <w:rsid w:val="009D5CB4"/>
    <w:rsid w:val="009E0415"/>
    <w:rsid w:val="009E36C0"/>
    <w:rsid w:val="009E4143"/>
    <w:rsid w:val="009E7151"/>
    <w:rsid w:val="009F6D69"/>
    <w:rsid w:val="009F6E3B"/>
    <w:rsid w:val="009F787E"/>
    <w:rsid w:val="00A0336F"/>
    <w:rsid w:val="00A04348"/>
    <w:rsid w:val="00A117EA"/>
    <w:rsid w:val="00A11A34"/>
    <w:rsid w:val="00A12389"/>
    <w:rsid w:val="00A12497"/>
    <w:rsid w:val="00A13464"/>
    <w:rsid w:val="00A13691"/>
    <w:rsid w:val="00A138BA"/>
    <w:rsid w:val="00A1416B"/>
    <w:rsid w:val="00A179ED"/>
    <w:rsid w:val="00A2145B"/>
    <w:rsid w:val="00A238BD"/>
    <w:rsid w:val="00A275FF"/>
    <w:rsid w:val="00A30804"/>
    <w:rsid w:val="00A33C76"/>
    <w:rsid w:val="00A358B1"/>
    <w:rsid w:val="00A35A2F"/>
    <w:rsid w:val="00A412E9"/>
    <w:rsid w:val="00A4339F"/>
    <w:rsid w:val="00A43A97"/>
    <w:rsid w:val="00A45B54"/>
    <w:rsid w:val="00A46E34"/>
    <w:rsid w:val="00A46E95"/>
    <w:rsid w:val="00A47A07"/>
    <w:rsid w:val="00A5082C"/>
    <w:rsid w:val="00A518A9"/>
    <w:rsid w:val="00A55A18"/>
    <w:rsid w:val="00A563DA"/>
    <w:rsid w:val="00A575F8"/>
    <w:rsid w:val="00A5785C"/>
    <w:rsid w:val="00A6002E"/>
    <w:rsid w:val="00A62310"/>
    <w:rsid w:val="00A63B78"/>
    <w:rsid w:val="00A66643"/>
    <w:rsid w:val="00A70A0E"/>
    <w:rsid w:val="00A71460"/>
    <w:rsid w:val="00A749D6"/>
    <w:rsid w:val="00A80124"/>
    <w:rsid w:val="00A8284D"/>
    <w:rsid w:val="00A851E8"/>
    <w:rsid w:val="00A872EE"/>
    <w:rsid w:val="00A90EE5"/>
    <w:rsid w:val="00A91EEB"/>
    <w:rsid w:val="00A95A8C"/>
    <w:rsid w:val="00A963D3"/>
    <w:rsid w:val="00AA07EF"/>
    <w:rsid w:val="00AA1AC6"/>
    <w:rsid w:val="00AA2D04"/>
    <w:rsid w:val="00AB1FD5"/>
    <w:rsid w:val="00AB37F3"/>
    <w:rsid w:val="00AB467A"/>
    <w:rsid w:val="00AC075F"/>
    <w:rsid w:val="00AC15BF"/>
    <w:rsid w:val="00AC205D"/>
    <w:rsid w:val="00AC4F1F"/>
    <w:rsid w:val="00AC5BA9"/>
    <w:rsid w:val="00AC5E2B"/>
    <w:rsid w:val="00AD2157"/>
    <w:rsid w:val="00AD36D8"/>
    <w:rsid w:val="00AD44F9"/>
    <w:rsid w:val="00AE0310"/>
    <w:rsid w:val="00AE2E55"/>
    <w:rsid w:val="00AE3A94"/>
    <w:rsid w:val="00AE5168"/>
    <w:rsid w:val="00AE517A"/>
    <w:rsid w:val="00AE647B"/>
    <w:rsid w:val="00AE7A88"/>
    <w:rsid w:val="00AF3B0A"/>
    <w:rsid w:val="00AF5C0E"/>
    <w:rsid w:val="00AF605D"/>
    <w:rsid w:val="00B004BF"/>
    <w:rsid w:val="00B04118"/>
    <w:rsid w:val="00B043AD"/>
    <w:rsid w:val="00B10BF1"/>
    <w:rsid w:val="00B10D06"/>
    <w:rsid w:val="00B15712"/>
    <w:rsid w:val="00B174EF"/>
    <w:rsid w:val="00B2242A"/>
    <w:rsid w:val="00B34EB9"/>
    <w:rsid w:val="00B4033E"/>
    <w:rsid w:val="00B42978"/>
    <w:rsid w:val="00B455EE"/>
    <w:rsid w:val="00B45D31"/>
    <w:rsid w:val="00B4771D"/>
    <w:rsid w:val="00B47E92"/>
    <w:rsid w:val="00B51028"/>
    <w:rsid w:val="00B51ACA"/>
    <w:rsid w:val="00B53A88"/>
    <w:rsid w:val="00B5570C"/>
    <w:rsid w:val="00B611C6"/>
    <w:rsid w:val="00B61A07"/>
    <w:rsid w:val="00B718BE"/>
    <w:rsid w:val="00B73550"/>
    <w:rsid w:val="00B76C07"/>
    <w:rsid w:val="00B82C59"/>
    <w:rsid w:val="00B86E69"/>
    <w:rsid w:val="00B952CC"/>
    <w:rsid w:val="00B965F7"/>
    <w:rsid w:val="00B97CE7"/>
    <w:rsid w:val="00BA1BB1"/>
    <w:rsid w:val="00BA219A"/>
    <w:rsid w:val="00BA250D"/>
    <w:rsid w:val="00BA2F3C"/>
    <w:rsid w:val="00BA5617"/>
    <w:rsid w:val="00BA6C43"/>
    <w:rsid w:val="00BA72E3"/>
    <w:rsid w:val="00BB01C0"/>
    <w:rsid w:val="00BB0FA4"/>
    <w:rsid w:val="00BB2345"/>
    <w:rsid w:val="00BB45D3"/>
    <w:rsid w:val="00BB5002"/>
    <w:rsid w:val="00BB7E0B"/>
    <w:rsid w:val="00BC5E50"/>
    <w:rsid w:val="00BC60B7"/>
    <w:rsid w:val="00BD0DE1"/>
    <w:rsid w:val="00BD1D4F"/>
    <w:rsid w:val="00BD21C5"/>
    <w:rsid w:val="00BD68A6"/>
    <w:rsid w:val="00BE136A"/>
    <w:rsid w:val="00BE14AE"/>
    <w:rsid w:val="00BE168D"/>
    <w:rsid w:val="00BE2EF7"/>
    <w:rsid w:val="00BE6758"/>
    <w:rsid w:val="00BF1DB7"/>
    <w:rsid w:val="00BF27E8"/>
    <w:rsid w:val="00BF2A32"/>
    <w:rsid w:val="00BF44DF"/>
    <w:rsid w:val="00BF4BD2"/>
    <w:rsid w:val="00BF537C"/>
    <w:rsid w:val="00C057BD"/>
    <w:rsid w:val="00C05D9C"/>
    <w:rsid w:val="00C10D82"/>
    <w:rsid w:val="00C12C6E"/>
    <w:rsid w:val="00C13DCE"/>
    <w:rsid w:val="00C145B7"/>
    <w:rsid w:val="00C15E67"/>
    <w:rsid w:val="00C160F1"/>
    <w:rsid w:val="00C2458B"/>
    <w:rsid w:val="00C306AC"/>
    <w:rsid w:val="00C32585"/>
    <w:rsid w:val="00C32AEA"/>
    <w:rsid w:val="00C3486B"/>
    <w:rsid w:val="00C34D70"/>
    <w:rsid w:val="00C35CA6"/>
    <w:rsid w:val="00C3667A"/>
    <w:rsid w:val="00C41CAC"/>
    <w:rsid w:val="00C41EA2"/>
    <w:rsid w:val="00C4448F"/>
    <w:rsid w:val="00C47ED4"/>
    <w:rsid w:val="00C51ABE"/>
    <w:rsid w:val="00C55A0B"/>
    <w:rsid w:val="00C570E3"/>
    <w:rsid w:val="00C57ABA"/>
    <w:rsid w:val="00C659C5"/>
    <w:rsid w:val="00C70FAF"/>
    <w:rsid w:val="00C82FE6"/>
    <w:rsid w:val="00C83AF8"/>
    <w:rsid w:val="00C8503F"/>
    <w:rsid w:val="00C96167"/>
    <w:rsid w:val="00C973E4"/>
    <w:rsid w:val="00C97746"/>
    <w:rsid w:val="00CA469E"/>
    <w:rsid w:val="00CA56AB"/>
    <w:rsid w:val="00CA7712"/>
    <w:rsid w:val="00CB1701"/>
    <w:rsid w:val="00CB3460"/>
    <w:rsid w:val="00CB4068"/>
    <w:rsid w:val="00CB43CF"/>
    <w:rsid w:val="00CB6CC7"/>
    <w:rsid w:val="00CB6D9B"/>
    <w:rsid w:val="00CC2DCC"/>
    <w:rsid w:val="00CC5985"/>
    <w:rsid w:val="00CC68E6"/>
    <w:rsid w:val="00CD3527"/>
    <w:rsid w:val="00CD47B6"/>
    <w:rsid w:val="00CD4B5D"/>
    <w:rsid w:val="00CE3943"/>
    <w:rsid w:val="00CE4F53"/>
    <w:rsid w:val="00CE5AB4"/>
    <w:rsid w:val="00CF2DB9"/>
    <w:rsid w:val="00CF3538"/>
    <w:rsid w:val="00CF7CB4"/>
    <w:rsid w:val="00D0740C"/>
    <w:rsid w:val="00D1010C"/>
    <w:rsid w:val="00D12564"/>
    <w:rsid w:val="00D13F46"/>
    <w:rsid w:val="00D14AC9"/>
    <w:rsid w:val="00D14E96"/>
    <w:rsid w:val="00D15F5B"/>
    <w:rsid w:val="00D16CD1"/>
    <w:rsid w:val="00D222D3"/>
    <w:rsid w:val="00D22838"/>
    <w:rsid w:val="00D22DFD"/>
    <w:rsid w:val="00D23413"/>
    <w:rsid w:val="00D2375F"/>
    <w:rsid w:val="00D27AA8"/>
    <w:rsid w:val="00D30585"/>
    <w:rsid w:val="00D34A94"/>
    <w:rsid w:val="00D34ADD"/>
    <w:rsid w:val="00D34FE2"/>
    <w:rsid w:val="00D35242"/>
    <w:rsid w:val="00D36F1F"/>
    <w:rsid w:val="00D37BC2"/>
    <w:rsid w:val="00D4033A"/>
    <w:rsid w:val="00D42A2A"/>
    <w:rsid w:val="00D44555"/>
    <w:rsid w:val="00D500BC"/>
    <w:rsid w:val="00D50603"/>
    <w:rsid w:val="00D52E37"/>
    <w:rsid w:val="00D5355E"/>
    <w:rsid w:val="00D54FDA"/>
    <w:rsid w:val="00D55BD8"/>
    <w:rsid w:val="00D5629B"/>
    <w:rsid w:val="00D60FCB"/>
    <w:rsid w:val="00D61391"/>
    <w:rsid w:val="00D64D63"/>
    <w:rsid w:val="00D73C3B"/>
    <w:rsid w:val="00D73DAA"/>
    <w:rsid w:val="00D73EE8"/>
    <w:rsid w:val="00D7705C"/>
    <w:rsid w:val="00D7774C"/>
    <w:rsid w:val="00D810DE"/>
    <w:rsid w:val="00D85E3D"/>
    <w:rsid w:val="00D86940"/>
    <w:rsid w:val="00D9344A"/>
    <w:rsid w:val="00D93F09"/>
    <w:rsid w:val="00D9763D"/>
    <w:rsid w:val="00DA01FB"/>
    <w:rsid w:val="00DA102A"/>
    <w:rsid w:val="00DA535E"/>
    <w:rsid w:val="00DA5CFD"/>
    <w:rsid w:val="00DA5E9C"/>
    <w:rsid w:val="00DB3D99"/>
    <w:rsid w:val="00DB41CB"/>
    <w:rsid w:val="00DB4274"/>
    <w:rsid w:val="00DB4372"/>
    <w:rsid w:val="00DB5F90"/>
    <w:rsid w:val="00DB6BDE"/>
    <w:rsid w:val="00DC410F"/>
    <w:rsid w:val="00DC60CD"/>
    <w:rsid w:val="00DC75C6"/>
    <w:rsid w:val="00DD0752"/>
    <w:rsid w:val="00DD0941"/>
    <w:rsid w:val="00DD327B"/>
    <w:rsid w:val="00DD3785"/>
    <w:rsid w:val="00DD3998"/>
    <w:rsid w:val="00DD51EE"/>
    <w:rsid w:val="00DE0D95"/>
    <w:rsid w:val="00DE1A95"/>
    <w:rsid w:val="00DE6A8A"/>
    <w:rsid w:val="00DF1EA1"/>
    <w:rsid w:val="00DF34A8"/>
    <w:rsid w:val="00DF4CE2"/>
    <w:rsid w:val="00DF5547"/>
    <w:rsid w:val="00E01DF2"/>
    <w:rsid w:val="00E06465"/>
    <w:rsid w:val="00E1286A"/>
    <w:rsid w:val="00E141D0"/>
    <w:rsid w:val="00E15607"/>
    <w:rsid w:val="00E15D1E"/>
    <w:rsid w:val="00E15EF0"/>
    <w:rsid w:val="00E22969"/>
    <w:rsid w:val="00E240D4"/>
    <w:rsid w:val="00E25017"/>
    <w:rsid w:val="00E363A1"/>
    <w:rsid w:val="00E36423"/>
    <w:rsid w:val="00E3661F"/>
    <w:rsid w:val="00E42A36"/>
    <w:rsid w:val="00E43FBD"/>
    <w:rsid w:val="00E452F4"/>
    <w:rsid w:val="00E51C89"/>
    <w:rsid w:val="00E535D0"/>
    <w:rsid w:val="00E54FB4"/>
    <w:rsid w:val="00E578F6"/>
    <w:rsid w:val="00E57AA1"/>
    <w:rsid w:val="00E57B39"/>
    <w:rsid w:val="00E66DFF"/>
    <w:rsid w:val="00E6756A"/>
    <w:rsid w:val="00E67CEC"/>
    <w:rsid w:val="00E7520F"/>
    <w:rsid w:val="00E75F61"/>
    <w:rsid w:val="00E778E6"/>
    <w:rsid w:val="00E820FB"/>
    <w:rsid w:val="00E82592"/>
    <w:rsid w:val="00E85731"/>
    <w:rsid w:val="00E85A75"/>
    <w:rsid w:val="00E90A1C"/>
    <w:rsid w:val="00E91FC2"/>
    <w:rsid w:val="00E9298B"/>
    <w:rsid w:val="00E93674"/>
    <w:rsid w:val="00E94115"/>
    <w:rsid w:val="00E96E8C"/>
    <w:rsid w:val="00EA0CA5"/>
    <w:rsid w:val="00EA1158"/>
    <w:rsid w:val="00EA12E1"/>
    <w:rsid w:val="00EA7B93"/>
    <w:rsid w:val="00EB054E"/>
    <w:rsid w:val="00EB4C6C"/>
    <w:rsid w:val="00EB6438"/>
    <w:rsid w:val="00EC2ABE"/>
    <w:rsid w:val="00EC2E2B"/>
    <w:rsid w:val="00EC3E63"/>
    <w:rsid w:val="00EC6AB8"/>
    <w:rsid w:val="00ED0C14"/>
    <w:rsid w:val="00ED1524"/>
    <w:rsid w:val="00ED17CD"/>
    <w:rsid w:val="00ED509A"/>
    <w:rsid w:val="00ED5D14"/>
    <w:rsid w:val="00EE0B8C"/>
    <w:rsid w:val="00EE170F"/>
    <w:rsid w:val="00EE2F0B"/>
    <w:rsid w:val="00EE4569"/>
    <w:rsid w:val="00EE49FF"/>
    <w:rsid w:val="00EF246B"/>
    <w:rsid w:val="00F02813"/>
    <w:rsid w:val="00F02CC2"/>
    <w:rsid w:val="00F0786D"/>
    <w:rsid w:val="00F11EB7"/>
    <w:rsid w:val="00F13028"/>
    <w:rsid w:val="00F13DE9"/>
    <w:rsid w:val="00F16105"/>
    <w:rsid w:val="00F201E3"/>
    <w:rsid w:val="00F20F1D"/>
    <w:rsid w:val="00F2147E"/>
    <w:rsid w:val="00F24964"/>
    <w:rsid w:val="00F2687E"/>
    <w:rsid w:val="00F269AF"/>
    <w:rsid w:val="00F303BD"/>
    <w:rsid w:val="00F33B46"/>
    <w:rsid w:val="00F411EF"/>
    <w:rsid w:val="00F42063"/>
    <w:rsid w:val="00F44FBF"/>
    <w:rsid w:val="00F45E9C"/>
    <w:rsid w:val="00F46145"/>
    <w:rsid w:val="00F476AE"/>
    <w:rsid w:val="00F52CEB"/>
    <w:rsid w:val="00F5313A"/>
    <w:rsid w:val="00F53919"/>
    <w:rsid w:val="00F575BA"/>
    <w:rsid w:val="00F60CD0"/>
    <w:rsid w:val="00F6328C"/>
    <w:rsid w:val="00F6367C"/>
    <w:rsid w:val="00F65AF0"/>
    <w:rsid w:val="00F6667A"/>
    <w:rsid w:val="00F70AAA"/>
    <w:rsid w:val="00F7204F"/>
    <w:rsid w:val="00F723AF"/>
    <w:rsid w:val="00F72E05"/>
    <w:rsid w:val="00F73751"/>
    <w:rsid w:val="00F756DA"/>
    <w:rsid w:val="00F75F14"/>
    <w:rsid w:val="00F80009"/>
    <w:rsid w:val="00F813C5"/>
    <w:rsid w:val="00F82409"/>
    <w:rsid w:val="00F842D5"/>
    <w:rsid w:val="00F84320"/>
    <w:rsid w:val="00F8473F"/>
    <w:rsid w:val="00F8559E"/>
    <w:rsid w:val="00F91EFC"/>
    <w:rsid w:val="00F976A9"/>
    <w:rsid w:val="00FA2176"/>
    <w:rsid w:val="00FA24EB"/>
    <w:rsid w:val="00FA448F"/>
    <w:rsid w:val="00FA4792"/>
    <w:rsid w:val="00FA6D88"/>
    <w:rsid w:val="00FB147C"/>
    <w:rsid w:val="00FB49F6"/>
    <w:rsid w:val="00FB5575"/>
    <w:rsid w:val="00FC1340"/>
    <w:rsid w:val="00FC410D"/>
    <w:rsid w:val="00FC44F3"/>
    <w:rsid w:val="00FD0F38"/>
    <w:rsid w:val="00FD59D7"/>
    <w:rsid w:val="00FD7559"/>
    <w:rsid w:val="00FD77E0"/>
    <w:rsid w:val="00FE14B7"/>
    <w:rsid w:val="00FE5E25"/>
    <w:rsid w:val="00FE7860"/>
    <w:rsid w:val="00FF0A64"/>
    <w:rsid w:val="00FF0C30"/>
    <w:rsid w:val="00FF1C88"/>
    <w:rsid w:val="00FF254C"/>
    <w:rsid w:val="00FF4B54"/>
    <w:rsid w:val="00FF74F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colormru v:ext="edit" colors="#6363ff,green"/>
    </o:shapedefaults>
    <o:shapelayout v:ext="edit">
      <o:idmap v:ext="edit" data="2"/>
    </o:shapelayout>
  </w:shapeDefaults>
  <w:decimalSymbol w:val="."/>
  <w:listSeparator w:val=","/>
  <w14:docId w14:val="240B5230"/>
  <w15:docId w15:val="{BFF29634-FE7A-46DD-85DD-D7DB94E27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3523"/>
    <w:rPr>
      <w:sz w:val="24"/>
      <w:szCs w:val="24"/>
      <w:lang w:val="es-ES" w:eastAsia="es-ES"/>
    </w:rPr>
  </w:style>
  <w:style w:type="paragraph" w:styleId="Ttulo1">
    <w:name w:val="heading 1"/>
    <w:basedOn w:val="Normal"/>
    <w:next w:val="Normal"/>
    <w:qFormat/>
    <w:rsid w:val="00CA56AB"/>
    <w:pPr>
      <w:keepNext/>
      <w:numPr>
        <w:numId w:val="2"/>
      </w:numPr>
      <w:tabs>
        <w:tab w:val="left" w:pos="360"/>
      </w:tabs>
      <w:jc w:val="both"/>
      <w:outlineLvl w:val="0"/>
    </w:pPr>
    <w:rPr>
      <w:rFonts w:ascii="Calibri" w:hAnsi="Calibri" w:cs="Calibri"/>
      <w:b/>
      <w:bCs/>
      <w:sz w:val="22"/>
    </w:rPr>
  </w:style>
  <w:style w:type="paragraph" w:styleId="Ttulo2">
    <w:name w:val="heading 2"/>
    <w:basedOn w:val="Normal"/>
    <w:next w:val="Normal"/>
    <w:qFormat/>
    <w:rsid w:val="009F6D69"/>
    <w:pPr>
      <w:keepNext/>
      <w:numPr>
        <w:ilvl w:val="1"/>
        <w:numId w:val="2"/>
      </w:numPr>
      <w:outlineLvl w:val="1"/>
    </w:pPr>
    <w:rPr>
      <w:rFonts w:ascii="Calibri" w:hAnsi="Calibri" w:cs="Calibri"/>
      <w:b/>
      <w:bCs/>
      <w:sz w:val="22"/>
      <w:szCs w:val="22"/>
      <w:lang w:val="es-CO"/>
    </w:rPr>
  </w:style>
  <w:style w:type="paragraph" w:styleId="Ttulo3">
    <w:name w:val="heading 3"/>
    <w:basedOn w:val="Normal"/>
    <w:next w:val="Normal"/>
    <w:qFormat/>
    <w:rsid w:val="00E240D4"/>
    <w:pPr>
      <w:keepNext/>
      <w:jc w:val="both"/>
      <w:outlineLvl w:val="2"/>
    </w:pPr>
    <w:rPr>
      <w:rFonts w:ascii="Arial" w:hAnsi="Arial" w:cs="Arial"/>
      <w:b/>
      <w:sz w:val="20"/>
      <w:lang w:val="es-CO"/>
    </w:rPr>
  </w:style>
  <w:style w:type="paragraph" w:styleId="Ttulo4">
    <w:name w:val="heading 4"/>
    <w:basedOn w:val="Normal"/>
    <w:next w:val="Normal"/>
    <w:qFormat/>
    <w:rsid w:val="004C3523"/>
    <w:pPr>
      <w:keepNext/>
      <w:outlineLvl w:val="3"/>
    </w:pPr>
    <w:rPr>
      <w:rFonts w:ascii="Arial" w:hAnsi="Arial" w:cs="Arial"/>
      <w:b/>
      <w:bCs/>
      <w:i/>
      <w:iCs/>
      <w:sz w:val="28"/>
    </w:rPr>
  </w:style>
  <w:style w:type="paragraph" w:styleId="Ttulo5">
    <w:name w:val="heading 5"/>
    <w:basedOn w:val="Normal"/>
    <w:next w:val="Normal"/>
    <w:qFormat/>
    <w:rsid w:val="004C3523"/>
    <w:pPr>
      <w:keepNext/>
      <w:jc w:val="center"/>
      <w:outlineLvl w:val="4"/>
    </w:pPr>
    <w:rPr>
      <w:rFonts w:ascii="Arial" w:hAnsi="Arial" w:cs="Arial"/>
      <w:i/>
      <w:iCs/>
      <w:color w:val="999999"/>
      <w:sz w:val="20"/>
      <w:szCs w:val="20"/>
    </w:rPr>
  </w:style>
  <w:style w:type="paragraph" w:styleId="Ttulo6">
    <w:name w:val="heading 6"/>
    <w:basedOn w:val="Normal"/>
    <w:next w:val="Normal"/>
    <w:qFormat/>
    <w:rsid w:val="004C3523"/>
    <w:pPr>
      <w:keepNext/>
      <w:jc w:val="center"/>
      <w:outlineLvl w:val="5"/>
    </w:pPr>
    <w:rPr>
      <w:rFonts w:ascii="Arial" w:hAnsi="Arial"/>
      <w:szCs w:val="20"/>
    </w:rPr>
  </w:style>
  <w:style w:type="paragraph" w:styleId="Ttulo7">
    <w:name w:val="heading 7"/>
    <w:basedOn w:val="Ttulo2"/>
    <w:next w:val="Normal"/>
    <w:qFormat/>
    <w:rsid w:val="00337D2C"/>
    <w:pPr>
      <w:numPr>
        <w:ilvl w:val="2"/>
      </w:numPr>
      <w:outlineLvl w:val="6"/>
    </w:pPr>
    <w:rPr>
      <w:b w:val="0"/>
      <w:i/>
    </w:rPr>
  </w:style>
  <w:style w:type="paragraph" w:styleId="Ttulo8">
    <w:name w:val="heading 8"/>
    <w:basedOn w:val="Normal"/>
    <w:next w:val="Normal"/>
    <w:qFormat/>
    <w:rsid w:val="004C3523"/>
    <w:pPr>
      <w:keepNext/>
      <w:jc w:val="center"/>
      <w:outlineLvl w:val="7"/>
    </w:pPr>
    <w:rPr>
      <w:rFonts w:ascii="Arial" w:hAnsi="Arial" w:cs="Arial"/>
      <w:b/>
      <w:bCs/>
      <w:i/>
      <w:iCs/>
      <w:color w:val="999999"/>
      <w:sz w:val="20"/>
      <w:szCs w:val="20"/>
    </w:rPr>
  </w:style>
  <w:style w:type="paragraph" w:styleId="Ttulo9">
    <w:name w:val="heading 9"/>
    <w:basedOn w:val="Normal"/>
    <w:next w:val="Normal"/>
    <w:qFormat/>
    <w:rsid w:val="004C3523"/>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4C3523"/>
    <w:rPr>
      <w:color w:val="0000FF"/>
      <w:u w:val="single"/>
    </w:rPr>
  </w:style>
  <w:style w:type="paragraph" w:styleId="Encabezado">
    <w:name w:val="header"/>
    <w:basedOn w:val="Normal"/>
    <w:rsid w:val="004C3523"/>
    <w:pPr>
      <w:tabs>
        <w:tab w:val="center" w:pos="4252"/>
        <w:tab w:val="right" w:pos="8504"/>
      </w:tabs>
    </w:pPr>
  </w:style>
  <w:style w:type="paragraph" w:styleId="Piedepgina">
    <w:name w:val="footer"/>
    <w:basedOn w:val="Normal"/>
    <w:link w:val="PiedepginaCar"/>
    <w:rsid w:val="004C3523"/>
    <w:pPr>
      <w:tabs>
        <w:tab w:val="center" w:pos="4252"/>
        <w:tab w:val="right" w:pos="8504"/>
      </w:tabs>
    </w:pPr>
  </w:style>
  <w:style w:type="character" w:styleId="Nmerodepgina">
    <w:name w:val="page number"/>
    <w:basedOn w:val="Fuentedeprrafopredeter"/>
    <w:rsid w:val="004C3523"/>
  </w:style>
  <w:style w:type="paragraph" w:styleId="Lista2">
    <w:name w:val="List 2"/>
    <w:basedOn w:val="Normal"/>
    <w:rsid w:val="004C3523"/>
    <w:pPr>
      <w:ind w:left="566" w:hanging="283"/>
    </w:pPr>
    <w:rPr>
      <w:szCs w:val="20"/>
      <w:lang w:val="es-ES_tradnl"/>
    </w:rPr>
  </w:style>
  <w:style w:type="character" w:styleId="Refdecomentario">
    <w:name w:val="annotation reference"/>
    <w:basedOn w:val="Fuentedeprrafopredeter"/>
    <w:semiHidden/>
    <w:rsid w:val="004C3523"/>
    <w:rPr>
      <w:sz w:val="16"/>
      <w:szCs w:val="16"/>
    </w:rPr>
  </w:style>
  <w:style w:type="paragraph" w:styleId="Textocomentario">
    <w:name w:val="annotation text"/>
    <w:basedOn w:val="Normal"/>
    <w:semiHidden/>
    <w:rsid w:val="004C3523"/>
    <w:rPr>
      <w:sz w:val="20"/>
      <w:szCs w:val="20"/>
    </w:rPr>
  </w:style>
  <w:style w:type="paragraph" w:styleId="Asuntodelcomentario">
    <w:name w:val="annotation subject"/>
    <w:basedOn w:val="Textocomentario"/>
    <w:next w:val="Textocomentario"/>
    <w:semiHidden/>
    <w:rsid w:val="004C3523"/>
    <w:rPr>
      <w:b/>
      <w:bCs/>
    </w:rPr>
  </w:style>
  <w:style w:type="paragraph" w:styleId="Textodeglobo">
    <w:name w:val="Balloon Text"/>
    <w:basedOn w:val="Normal"/>
    <w:semiHidden/>
    <w:rsid w:val="004C3523"/>
    <w:rPr>
      <w:rFonts w:ascii="Tahoma" w:hAnsi="Tahoma" w:cs="Tahoma"/>
      <w:sz w:val="16"/>
      <w:szCs w:val="16"/>
    </w:rPr>
  </w:style>
  <w:style w:type="paragraph" w:styleId="Continuarlista2">
    <w:name w:val="List Continue 2"/>
    <w:basedOn w:val="Normal"/>
    <w:rsid w:val="004C3523"/>
    <w:pPr>
      <w:spacing w:after="120"/>
      <w:ind w:left="566"/>
    </w:pPr>
    <w:rPr>
      <w:szCs w:val="20"/>
      <w:lang w:val="es-ES_tradnl"/>
    </w:rPr>
  </w:style>
  <w:style w:type="paragraph" w:styleId="Textoindependiente">
    <w:name w:val="Body Text"/>
    <w:basedOn w:val="Normal"/>
    <w:rsid w:val="004C3523"/>
    <w:pPr>
      <w:jc w:val="both"/>
    </w:pPr>
    <w:rPr>
      <w:rFonts w:ascii="Arial" w:hAnsi="Arial" w:cs="Arial"/>
    </w:rPr>
  </w:style>
  <w:style w:type="paragraph" w:customStyle="1" w:styleId="cmr">
    <w:name w:val="cmr"/>
    <w:basedOn w:val="Lista"/>
    <w:rsid w:val="004C3523"/>
    <w:pPr>
      <w:tabs>
        <w:tab w:val="num" w:pos="1080"/>
      </w:tabs>
      <w:ind w:left="0" w:firstLine="0"/>
    </w:pPr>
    <w:rPr>
      <w:rFonts w:ascii="Arial" w:hAnsi="Arial"/>
      <w:b/>
      <w:sz w:val="20"/>
    </w:rPr>
  </w:style>
  <w:style w:type="paragraph" w:styleId="Lista">
    <w:name w:val="List"/>
    <w:basedOn w:val="Normal"/>
    <w:rsid w:val="004C3523"/>
    <w:pPr>
      <w:ind w:left="283" w:hanging="283"/>
    </w:pPr>
    <w:rPr>
      <w:szCs w:val="20"/>
      <w:lang w:val="es-ES_tradnl"/>
    </w:rPr>
  </w:style>
  <w:style w:type="paragraph" w:styleId="Textosinformato">
    <w:name w:val="Plain Text"/>
    <w:basedOn w:val="Normal"/>
    <w:link w:val="TextosinformatoCar"/>
    <w:uiPriority w:val="99"/>
    <w:rsid w:val="004C3523"/>
    <w:rPr>
      <w:rFonts w:ascii="Courier New" w:hAnsi="Courier New"/>
      <w:sz w:val="20"/>
      <w:szCs w:val="20"/>
    </w:rPr>
  </w:style>
  <w:style w:type="paragraph" w:customStyle="1" w:styleId="Textopredeterminado">
    <w:name w:val="Texto predeterminado"/>
    <w:basedOn w:val="Normal"/>
    <w:rsid w:val="004C3523"/>
    <w:pPr>
      <w:suppressAutoHyphens/>
      <w:overflowPunct w:val="0"/>
      <w:autoSpaceDE w:val="0"/>
      <w:textAlignment w:val="baseline"/>
    </w:pPr>
    <w:rPr>
      <w:szCs w:val="20"/>
      <w:lang w:val="es-CO" w:eastAsia="es-CO"/>
    </w:rPr>
  </w:style>
  <w:style w:type="paragraph" w:styleId="Textoindependiente2">
    <w:name w:val="Body Text 2"/>
    <w:basedOn w:val="Normal"/>
    <w:rsid w:val="004C3523"/>
    <w:rPr>
      <w:rFonts w:ascii="Arial" w:hAnsi="Arial" w:cs="Arial"/>
      <w:i/>
      <w:iCs/>
      <w:sz w:val="22"/>
      <w:szCs w:val="20"/>
    </w:rPr>
  </w:style>
  <w:style w:type="character" w:styleId="Hipervnculovisitado">
    <w:name w:val="FollowedHyperlink"/>
    <w:basedOn w:val="Fuentedeprrafopredeter"/>
    <w:rsid w:val="004C3523"/>
    <w:rPr>
      <w:color w:val="800080"/>
      <w:u w:val="single"/>
    </w:rPr>
  </w:style>
  <w:style w:type="table" w:styleId="Tablaconcuadrcula">
    <w:name w:val="Table Grid"/>
    <w:basedOn w:val="Tablanormal"/>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1"/>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1"/>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basedOn w:val="Fuentedeprrafopredeter"/>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basedOn w:val="Fuentedeprrafopredeter"/>
    <w:link w:val="Piedepgina"/>
    <w:rsid w:val="00BB01C0"/>
    <w:rPr>
      <w:sz w:val="24"/>
      <w:szCs w:val="24"/>
      <w:lang w:val="es-ES" w:eastAsia="es-ES"/>
    </w:rPr>
  </w:style>
  <w:style w:type="paragraph" w:styleId="Prrafodelista">
    <w:name w:val="List Paragraph"/>
    <w:basedOn w:val="Normal"/>
    <w:uiPriority w:val="34"/>
    <w:qFormat/>
    <w:rsid w:val="00AC5E2B"/>
    <w:pPr>
      <w:ind w:left="708"/>
    </w:pPr>
  </w:style>
  <w:style w:type="paragraph" w:styleId="NormalWeb">
    <w:name w:val="Normal (Web)"/>
    <w:basedOn w:val="Normal"/>
    <w:uiPriority w:val="99"/>
    <w:rsid w:val="00E141D0"/>
    <w:pPr>
      <w:spacing w:before="100" w:beforeAutospacing="1" w:after="100" w:afterAutospacing="1"/>
    </w:pPr>
    <w:rPr>
      <w:color w:val="000000"/>
    </w:rPr>
  </w:style>
  <w:style w:type="character" w:customStyle="1" w:styleId="TextosinformatoCar">
    <w:name w:val="Texto sin formato Car"/>
    <w:basedOn w:val="Fuentedeprrafopredeter"/>
    <w:link w:val="Textosinformato"/>
    <w:uiPriority w:val="99"/>
    <w:rsid w:val="0089577F"/>
    <w:rPr>
      <w:rFonts w:ascii="Courier New" w:hAnsi="Courier New"/>
      <w:lang w:val="es-ES" w:eastAsia="es-ES"/>
    </w:rPr>
  </w:style>
  <w:style w:type="character" w:styleId="Textoennegrita">
    <w:name w:val="Strong"/>
    <w:basedOn w:val="Fuentedeprrafopredeter"/>
    <w:uiPriority w:val="22"/>
    <w:qFormat/>
    <w:rsid w:val="00A11A34"/>
    <w:rPr>
      <w:rFonts w:cs="Times New Roman"/>
      <w:b/>
      <w:bCs/>
    </w:rPr>
  </w:style>
  <w:style w:type="character" w:customStyle="1" w:styleId="longtext1">
    <w:name w:val="long_text1"/>
    <w:basedOn w:val="Fuentedeprrafopredeter"/>
    <w:rsid w:val="007C3B86"/>
    <w:rPr>
      <w:sz w:val="22"/>
      <w:szCs w:val="22"/>
    </w:rPr>
  </w:style>
  <w:style w:type="character" w:customStyle="1" w:styleId="mediumtext1">
    <w:name w:val="medium_text1"/>
    <w:basedOn w:val="Fuentedeprrafopredeter"/>
    <w:rsid w:val="00430637"/>
    <w:rPr>
      <w:sz w:val="27"/>
      <w:szCs w:val="27"/>
    </w:rPr>
  </w:style>
  <w:style w:type="paragraph" w:styleId="Textoindependiente3">
    <w:name w:val="Body Text 3"/>
    <w:basedOn w:val="Normal"/>
    <w:link w:val="Textoindependiente3Car"/>
    <w:rsid w:val="000E24D1"/>
    <w:pPr>
      <w:spacing w:after="120"/>
    </w:pPr>
    <w:rPr>
      <w:sz w:val="16"/>
      <w:szCs w:val="16"/>
    </w:rPr>
  </w:style>
  <w:style w:type="character" w:customStyle="1" w:styleId="Textoindependiente3Car">
    <w:name w:val="Texto independiente 3 Car"/>
    <w:basedOn w:val="Fuentedeprrafopredeter"/>
    <w:link w:val="Textoindependiente3"/>
    <w:rsid w:val="000E24D1"/>
    <w:rPr>
      <w:sz w:val="16"/>
      <w:szCs w:val="16"/>
      <w:lang w:val="es-ES" w:eastAsia="es-ES"/>
    </w:rPr>
  </w:style>
  <w:style w:type="paragraph" w:styleId="Sangra2detindependiente">
    <w:name w:val="Body Text Indent 2"/>
    <w:basedOn w:val="Normal"/>
    <w:link w:val="Sangra2detindependienteCar"/>
    <w:rsid w:val="00DA535E"/>
    <w:pPr>
      <w:spacing w:after="120" w:line="480" w:lineRule="auto"/>
      <w:ind w:left="283"/>
    </w:pPr>
  </w:style>
  <w:style w:type="character" w:customStyle="1" w:styleId="Sangra2detindependienteCar">
    <w:name w:val="Sangría 2 de t. independiente Car"/>
    <w:basedOn w:val="Fuentedeprrafopredeter"/>
    <w:link w:val="Sangra2detindependiente"/>
    <w:rsid w:val="00DA535E"/>
    <w:rPr>
      <w:sz w:val="24"/>
      <w:szCs w:val="24"/>
    </w:rPr>
  </w:style>
  <w:style w:type="paragraph" w:customStyle="1" w:styleId="Default">
    <w:name w:val="Default"/>
    <w:rsid w:val="00DA5E9C"/>
    <w:pPr>
      <w:autoSpaceDE w:val="0"/>
      <w:autoSpaceDN w:val="0"/>
      <w:adjustRightInd w:val="0"/>
    </w:pPr>
    <w:rPr>
      <w:rFonts w:ascii="Calibri" w:hAnsi="Calibri" w:cs="Calibri"/>
      <w:color w:val="000000"/>
      <w:sz w:val="24"/>
      <w:szCs w:val="24"/>
    </w:rPr>
  </w:style>
  <w:style w:type="paragraph" w:styleId="Descripcin">
    <w:name w:val="caption"/>
    <w:basedOn w:val="Normal"/>
    <w:next w:val="Normal"/>
    <w:unhideWhenUsed/>
    <w:qFormat/>
    <w:rsid w:val="004F02F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660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775A4-F63B-4248-92C2-F269C8954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1</Pages>
  <Words>1783</Words>
  <Characters>9809</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11569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Nombre del proceso</dc:title>
  <dc:creator>CHCN</dc:creator>
  <cp:lastModifiedBy>Sergio Nevarez</cp:lastModifiedBy>
  <cp:revision>4</cp:revision>
  <cp:lastPrinted>2013-05-28T21:02:00Z</cp:lastPrinted>
  <dcterms:created xsi:type="dcterms:W3CDTF">2025-02-15T23:22:00Z</dcterms:created>
  <dcterms:modified xsi:type="dcterms:W3CDTF">2025-09-10T10:37:00Z</dcterms:modified>
</cp:coreProperties>
</file>