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3692" w14:textId="77777777" w:rsidR="000875E2" w:rsidRDefault="00162541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  <w:r>
        <w:rPr>
          <w:rFonts w:asciiTheme="minorHAnsi" w:hAnsiTheme="minorHAnsi" w:cstheme="minorHAnsi"/>
          <w:b/>
          <w:bCs/>
          <w:iCs/>
          <w:noProof/>
          <w:color w:val="183962"/>
          <w:sz w:val="56"/>
          <w:szCs w:val="56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16585955" wp14:editId="5667BD1D">
            <wp:simplePos x="0" y="0"/>
            <wp:positionH relativeFrom="column">
              <wp:posOffset>-297409</wp:posOffset>
            </wp:positionH>
            <wp:positionV relativeFrom="paragraph">
              <wp:posOffset>-1184148</wp:posOffset>
            </wp:positionV>
            <wp:extent cx="6395085" cy="6861658"/>
            <wp:effectExtent l="0" t="0" r="0" b="0"/>
            <wp:wrapNone/>
            <wp:docPr id="5" name="Imagen 5" descr="Descripción: 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Portada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02" cy="6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714A44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023AFAA2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2BADC9DB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4525A875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50BC6F70" w14:textId="77777777" w:rsidR="000875E2" w:rsidRDefault="000875E2" w:rsidP="000875E2">
      <w:pPr>
        <w:tabs>
          <w:tab w:val="left" w:pos="1506"/>
          <w:tab w:val="left" w:pos="3593"/>
        </w:tabs>
        <w:rPr>
          <w:rFonts w:asciiTheme="minorHAnsi" w:hAnsiTheme="minorHAnsi" w:cstheme="minorHAnsi"/>
          <w:b/>
          <w:bCs/>
          <w:iCs/>
          <w:color w:val="183962"/>
          <w:sz w:val="56"/>
          <w:szCs w:val="56"/>
        </w:rPr>
      </w:pPr>
    </w:p>
    <w:p w14:paraId="680BFAD8" w14:textId="77777777" w:rsidR="002036B6" w:rsidRPr="00043C1F" w:rsidRDefault="002036B6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EA32489" w14:textId="77777777" w:rsidR="002036B6" w:rsidRDefault="002036B6">
      <w:pPr>
        <w:rPr>
          <w:rFonts w:asciiTheme="minorHAnsi" w:hAnsiTheme="minorHAnsi" w:cstheme="minorHAnsi"/>
          <w:b/>
          <w:bCs/>
          <w:iCs/>
        </w:rPr>
      </w:pPr>
    </w:p>
    <w:p w14:paraId="43BD5D1B" w14:textId="77777777" w:rsidR="00A8284D" w:rsidRPr="005C727E" w:rsidRDefault="00A8284D">
      <w:pPr>
        <w:rPr>
          <w:rFonts w:ascii="Calibri" w:hAnsi="Calibri" w:cs="Calibri"/>
          <w:b/>
          <w:bCs/>
          <w:i/>
          <w:iCs/>
          <w:color w:val="244061"/>
        </w:rPr>
      </w:pPr>
    </w:p>
    <w:p w14:paraId="52A9BDA2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4DCCE1C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5DBF558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25FFD65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4788F005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6B6CD1F8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48C01559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BFFD3B9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06A1242" w14:textId="77777777" w:rsidR="00A358B1" w:rsidRDefault="00A358B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04B54B4" w14:textId="77777777" w:rsidR="00A8284D" w:rsidRPr="00A8284D" w:rsidRDefault="00A8284D" w:rsidP="00A8284D">
      <w:pPr>
        <w:tabs>
          <w:tab w:val="left" w:pos="1506"/>
          <w:tab w:val="left" w:pos="3593"/>
        </w:tabs>
        <w:jc w:val="center"/>
        <w:rPr>
          <w:rFonts w:asciiTheme="minorHAnsi" w:hAnsiTheme="minorHAnsi" w:cstheme="minorHAnsi"/>
          <w:b/>
          <w:bCs/>
          <w:iCs/>
          <w:color w:val="FFFFFF" w:themeColor="background1"/>
          <w:sz w:val="40"/>
          <w:szCs w:val="40"/>
        </w:rPr>
      </w:pPr>
    </w:p>
    <w:p w14:paraId="54FD586D" w14:textId="77777777" w:rsidR="00A358B1" w:rsidRDefault="00A358B1" w:rsidP="00A8284D">
      <w:pPr>
        <w:tabs>
          <w:tab w:val="left" w:pos="945"/>
        </w:tabs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1636420A" w14:textId="77777777" w:rsidR="002036B6" w:rsidRDefault="002036B6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A903773" w14:textId="77777777" w:rsidR="00294C6F" w:rsidRDefault="00294C6F" w:rsidP="00DB4372">
      <w:pPr>
        <w:rPr>
          <w:rFonts w:ascii="Arial" w:hAnsi="Arial" w:cs="Arial"/>
          <w:b/>
          <w:bCs/>
          <w:iCs/>
          <w:color w:val="FFFFFF" w:themeColor="background1"/>
          <w:szCs w:val="28"/>
        </w:rPr>
      </w:pPr>
    </w:p>
    <w:p w14:paraId="70499A49" w14:textId="52B0C6B3" w:rsidR="00693F31" w:rsidRPr="00CF2DB9" w:rsidRDefault="00EC2E2B" w:rsidP="00693F31">
      <w:pPr>
        <w:jc w:val="center"/>
        <w:rPr>
          <w:rFonts w:ascii="Arial" w:hAnsi="Arial" w:cs="Arial"/>
          <w:b/>
          <w:bCs/>
          <w:iCs/>
          <w:color w:val="FFFFFF" w:themeColor="background1"/>
          <w:szCs w:val="28"/>
        </w:rPr>
      </w:pPr>
      <w:r w:rsidRPr="0063162C">
        <w:rPr>
          <w:rFonts w:ascii="Arial" w:hAnsi="Arial" w:cs="Arial"/>
          <w:b/>
          <w:bCs/>
          <w:iCs/>
          <w:color w:val="FFFFFF" w:themeColor="background1"/>
          <w:szCs w:val="28"/>
        </w:rPr>
        <w:t>PROCEDIMIENTO</w:t>
      </w:r>
      <w:r w:rsidR="00844595">
        <w:rPr>
          <w:rFonts w:ascii="Arial" w:hAnsi="Arial" w:cs="Arial"/>
          <w:b/>
          <w:bCs/>
          <w:iCs/>
          <w:color w:val="FFFFFF" w:themeColor="background1"/>
          <w:szCs w:val="28"/>
        </w:rPr>
        <w:t xml:space="preserve"> PARA EL REMPLAZO</w:t>
      </w:r>
      <w:r w:rsidR="00A2540B">
        <w:rPr>
          <w:rFonts w:ascii="Arial" w:hAnsi="Arial" w:cs="Arial"/>
          <w:b/>
          <w:bCs/>
          <w:iCs/>
          <w:color w:val="FFFFFF" w:themeColor="background1"/>
          <w:szCs w:val="28"/>
        </w:rPr>
        <w:t xml:space="preserve"> </w:t>
      </w:r>
      <w:r w:rsidR="005A575E">
        <w:rPr>
          <w:rFonts w:ascii="Arial" w:hAnsi="Arial" w:cs="Arial"/>
          <w:b/>
          <w:bCs/>
          <w:iCs/>
          <w:color w:val="FFFFFF" w:themeColor="background1"/>
          <w:szCs w:val="28"/>
        </w:rPr>
        <w:t>DEL CABLE WIRE LINE</w:t>
      </w:r>
    </w:p>
    <w:p w14:paraId="682EB8C5" w14:textId="003F58E6" w:rsidR="00DC410F" w:rsidRPr="00F61895" w:rsidRDefault="00844595" w:rsidP="00946A25">
      <w:pPr>
        <w:jc w:val="both"/>
        <w:rPr>
          <w:rFonts w:ascii="Arial" w:hAnsi="Arial" w:cs="Arial"/>
          <w:b/>
          <w:bCs/>
          <w:iCs/>
          <w:color w:val="000066"/>
          <w:sz w:val="22"/>
        </w:rPr>
      </w:pPr>
      <w:r w:rsidRPr="00693F31">
        <w:rPr>
          <w:rFonts w:ascii="Arial" w:hAnsi="Arial" w:cs="Arial"/>
          <w:b/>
          <w:bCs/>
          <w:iCs/>
          <w:color w:val="000066"/>
          <w:sz w:val="22"/>
        </w:rPr>
        <w:t>MX-PR-O</w:t>
      </w:r>
      <w:r w:rsidR="00F61895" w:rsidRPr="00693F31">
        <w:rPr>
          <w:rFonts w:ascii="Arial" w:hAnsi="Arial" w:cs="Arial"/>
          <w:b/>
          <w:bCs/>
          <w:iCs/>
          <w:color w:val="000066"/>
          <w:sz w:val="22"/>
        </w:rPr>
        <w:t>P</w:t>
      </w:r>
      <w:r w:rsidR="008B09F6" w:rsidRPr="00693F31">
        <w:rPr>
          <w:rFonts w:ascii="Arial" w:hAnsi="Arial" w:cs="Arial"/>
          <w:b/>
          <w:bCs/>
          <w:iCs/>
          <w:color w:val="000066"/>
          <w:sz w:val="22"/>
        </w:rPr>
        <w:t>P-3</w:t>
      </w:r>
      <w:r w:rsidRPr="00693F31">
        <w:rPr>
          <w:rFonts w:ascii="Arial" w:hAnsi="Arial" w:cs="Arial"/>
          <w:b/>
          <w:bCs/>
          <w:iCs/>
          <w:color w:val="000066"/>
          <w:sz w:val="22"/>
        </w:rPr>
        <w:t>2                                     REV-</w:t>
      </w:r>
      <w:r w:rsidR="00693F31">
        <w:rPr>
          <w:rFonts w:ascii="Arial" w:hAnsi="Arial" w:cs="Arial"/>
          <w:b/>
          <w:bCs/>
          <w:iCs/>
          <w:color w:val="000066"/>
          <w:sz w:val="22"/>
        </w:rPr>
        <w:t>1</w:t>
      </w:r>
      <w:r w:rsidRPr="00693F31">
        <w:rPr>
          <w:rFonts w:ascii="Arial" w:hAnsi="Arial" w:cs="Arial"/>
          <w:b/>
          <w:bCs/>
          <w:iCs/>
          <w:color w:val="000066"/>
          <w:sz w:val="22"/>
        </w:rPr>
        <w:t xml:space="preserve">                                 </w:t>
      </w:r>
      <w:r w:rsidR="00693F31">
        <w:rPr>
          <w:rFonts w:ascii="Arial" w:hAnsi="Arial" w:cs="Arial"/>
          <w:b/>
          <w:bCs/>
          <w:iCs/>
          <w:color w:val="000066"/>
          <w:sz w:val="22"/>
        </w:rPr>
        <w:t>07 de marzo del 2024</w:t>
      </w:r>
    </w:p>
    <w:p w14:paraId="63733920" w14:textId="77777777" w:rsidR="00D23413" w:rsidRPr="00C8592D" w:rsidRDefault="00946A25" w:rsidP="00946A25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C8592D">
        <w:rPr>
          <w:rFonts w:asciiTheme="minorHAnsi" w:hAnsiTheme="minorHAnsi" w:cstheme="minorHAnsi"/>
          <w:sz w:val="24"/>
        </w:rPr>
        <w:lastRenderedPageBreak/>
        <w:t>OBJETIVO</w:t>
      </w:r>
    </w:p>
    <w:p w14:paraId="56637F7A" w14:textId="77777777" w:rsidR="00D23413" w:rsidRPr="00C8592D" w:rsidRDefault="00D23413" w:rsidP="00294C6F">
      <w:pPr>
        <w:pStyle w:val="Ttulo1"/>
        <w:numPr>
          <w:ilvl w:val="0"/>
          <w:numId w:val="0"/>
        </w:numPr>
        <w:ind w:left="360" w:hanging="360"/>
        <w:rPr>
          <w:rFonts w:asciiTheme="minorHAnsi" w:hAnsiTheme="minorHAnsi" w:cstheme="minorHAnsi"/>
          <w:sz w:val="24"/>
        </w:rPr>
      </w:pPr>
    </w:p>
    <w:p w14:paraId="421E5904" w14:textId="77777777" w:rsidR="00A977E7" w:rsidRPr="00C8592D" w:rsidRDefault="00710E91" w:rsidP="00C306AC">
      <w:p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E</w:t>
      </w:r>
      <w:r w:rsidRPr="00C8592D">
        <w:rPr>
          <w:rFonts w:asciiTheme="minorHAnsi" w:hAnsiTheme="minorHAnsi" w:cstheme="minorHAnsi"/>
          <w:color w:val="000000" w:themeColor="text1"/>
          <w:lang w:val="es-CO"/>
        </w:rPr>
        <w:t>stablecer,</w:t>
      </w:r>
      <w:r w:rsidR="00D76F92" w:rsidRPr="00C8592D">
        <w:rPr>
          <w:rFonts w:asciiTheme="minorHAnsi" w:hAnsiTheme="minorHAnsi" w:cstheme="minorHAnsi"/>
          <w:color w:val="000000" w:themeColor="text1"/>
          <w:lang w:val="es-CO"/>
        </w:rPr>
        <w:t xml:space="preserve"> lo</w:t>
      </w:r>
      <w:r w:rsidR="00BA14C7" w:rsidRPr="00C8592D">
        <w:rPr>
          <w:rFonts w:asciiTheme="minorHAnsi" w:hAnsiTheme="minorHAnsi" w:cstheme="minorHAnsi"/>
          <w:color w:val="000000" w:themeColor="text1"/>
          <w:lang w:val="es-CO"/>
        </w:rPr>
        <w:t>s lineamientos para el remplazo</w:t>
      </w:r>
      <w:r w:rsidR="00D76F92" w:rsidRPr="00C8592D">
        <w:rPr>
          <w:rFonts w:asciiTheme="minorHAnsi" w:hAnsiTheme="minorHAnsi" w:cstheme="minorHAnsi"/>
          <w:color w:val="000000" w:themeColor="text1"/>
          <w:lang w:val="es-CO"/>
        </w:rPr>
        <w:t xml:space="preserve"> </w:t>
      </w:r>
      <w:r w:rsidR="00BA14C7" w:rsidRPr="00C8592D">
        <w:rPr>
          <w:rFonts w:asciiTheme="minorHAnsi" w:hAnsiTheme="minorHAnsi" w:cstheme="minorHAnsi"/>
          <w:color w:val="000000" w:themeColor="text1"/>
          <w:lang w:val="es-CO"/>
        </w:rPr>
        <w:t>y rescate</w:t>
      </w:r>
      <w:r w:rsidR="00D76F92" w:rsidRPr="00C8592D">
        <w:rPr>
          <w:rFonts w:asciiTheme="minorHAnsi" w:hAnsiTheme="minorHAnsi" w:cstheme="minorHAnsi"/>
          <w:color w:val="000000" w:themeColor="text1"/>
          <w:lang w:val="es-CO"/>
        </w:rPr>
        <w:t xml:space="preserve"> </w:t>
      </w:r>
      <w:r w:rsidR="005A575E" w:rsidRPr="00C8592D">
        <w:rPr>
          <w:rFonts w:asciiTheme="minorHAnsi" w:hAnsiTheme="minorHAnsi" w:cstheme="minorHAnsi"/>
          <w:color w:val="000000" w:themeColor="text1"/>
          <w:lang w:val="es-CO"/>
        </w:rPr>
        <w:t xml:space="preserve">del cable </w:t>
      </w:r>
      <w:r w:rsidR="00D76F92" w:rsidRPr="00C8592D">
        <w:rPr>
          <w:rFonts w:asciiTheme="minorHAnsi" w:hAnsiTheme="minorHAnsi" w:cstheme="minorHAnsi"/>
          <w:color w:val="000000" w:themeColor="text1"/>
          <w:lang w:val="es-CO"/>
        </w:rPr>
        <w:t>(</w:t>
      </w:r>
      <w:r w:rsidR="005A575E" w:rsidRPr="00C8592D">
        <w:rPr>
          <w:rFonts w:asciiTheme="minorHAnsi" w:hAnsiTheme="minorHAnsi" w:cstheme="minorHAnsi"/>
          <w:color w:val="000000" w:themeColor="text1"/>
          <w:lang w:val="es-CO"/>
        </w:rPr>
        <w:t>wire line</w:t>
      </w:r>
      <w:r w:rsidR="00D76F92" w:rsidRPr="00C8592D">
        <w:rPr>
          <w:rFonts w:asciiTheme="minorHAnsi" w:hAnsiTheme="minorHAnsi" w:cstheme="minorHAnsi"/>
          <w:color w:val="000000" w:themeColor="text1"/>
          <w:lang w:val="es-CO"/>
        </w:rPr>
        <w:t>)</w:t>
      </w:r>
      <w:r w:rsidR="00957693" w:rsidRPr="00C8592D">
        <w:rPr>
          <w:rFonts w:asciiTheme="minorHAnsi" w:hAnsiTheme="minorHAnsi" w:cstheme="minorHAnsi"/>
          <w:color w:val="000000" w:themeColor="text1"/>
          <w:lang w:val="es-CO"/>
        </w:rPr>
        <w:t xml:space="preserve"> </w:t>
      </w:r>
      <w:r w:rsidR="00BA14C7" w:rsidRPr="00C8592D">
        <w:rPr>
          <w:rFonts w:asciiTheme="minorHAnsi" w:hAnsiTheme="minorHAnsi" w:cstheme="minorHAnsi"/>
          <w:color w:val="000000" w:themeColor="text1"/>
          <w:lang w:val="es-CO"/>
        </w:rPr>
        <w:t>que garanticen la seguridad de los colaboradores</w:t>
      </w:r>
      <w:r w:rsidR="00D76F92" w:rsidRPr="00C8592D">
        <w:rPr>
          <w:rFonts w:asciiTheme="minorHAnsi" w:hAnsiTheme="minorHAnsi" w:cstheme="minorHAnsi"/>
          <w:color w:val="000000" w:themeColor="text1"/>
          <w:lang w:val="es-CO"/>
        </w:rPr>
        <w:t xml:space="preserve"> dentro de las operaciones</w:t>
      </w:r>
      <w:r w:rsidR="009908D4" w:rsidRPr="00C8592D">
        <w:rPr>
          <w:rFonts w:asciiTheme="minorHAnsi" w:hAnsiTheme="minorHAnsi" w:cstheme="minorHAnsi"/>
          <w:color w:val="000000" w:themeColor="text1"/>
          <w:lang w:val="es-CO"/>
        </w:rPr>
        <w:t xml:space="preserve"> en Kluane Services S.A de C.V. promoviendo el trabajo seguro, eliminando los factores y condiciones que ponen en peligro la salud y seguridad en el trabajo.</w:t>
      </w:r>
      <w:r w:rsidR="00D76F92" w:rsidRPr="00C8592D">
        <w:rPr>
          <w:rFonts w:asciiTheme="minorHAnsi" w:hAnsiTheme="minorHAnsi" w:cstheme="minorHAnsi"/>
          <w:color w:val="000000" w:themeColor="text1"/>
          <w:lang w:val="es-CO"/>
        </w:rPr>
        <w:t xml:space="preserve"> </w:t>
      </w:r>
    </w:p>
    <w:p w14:paraId="2149C54C" w14:textId="77777777" w:rsidR="00DC410F" w:rsidRPr="00C8592D" w:rsidRDefault="00DC410F" w:rsidP="000F03A4">
      <w:pPr>
        <w:jc w:val="both"/>
        <w:rPr>
          <w:rFonts w:asciiTheme="minorHAnsi" w:hAnsiTheme="minorHAnsi" w:cstheme="minorHAnsi"/>
        </w:rPr>
      </w:pPr>
    </w:p>
    <w:p w14:paraId="2622BC18" w14:textId="77777777" w:rsidR="00DC410F" w:rsidRPr="00C8592D" w:rsidRDefault="00DC410F" w:rsidP="000F03A4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C8592D">
        <w:rPr>
          <w:rFonts w:asciiTheme="minorHAnsi" w:hAnsiTheme="minorHAnsi" w:cstheme="minorHAnsi"/>
          <w:sz w:val="24"/>
          <w:lang w:val="es-ES_tradnl"/>
        </w:rPr>
        <w:t>ALCANCE</w:t>
      </w:r>
    </w:p>
    <w:p w14:paraId="1D96A323" w14:textId="77777777" w:rsidR="00A412E9" w:rsidRPr="00C8592D" w:rsidRDefault="00A412E9" w:rsidP="000F03A4">
      <w:pPr>
        <w:jc w:val="both"/>
        <w:rPr>
          <w:rFonts w:asciiTheme="minorHAnsi" w:hAnsiTheme="minorHAnsi" w:cstheme="minorHAnsi"/>
        </w:rPr>
      </w:pPr>
    </w:p>
    <w:p w14:paraId="36FD34F5" w14:textId="3D656E08" w:rsidR="00946A25" w:rsidRPr="00C8592D" w:rsidRDefault="00A412E9" w:rsidP="000F03A4">
      <w:p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Este procedimiento debe ser de conocimiento y aplicac</w:t>
      </w:r>
      <w:r w:rsidR="00DC75C6" w:rsidRPr="00C8592D">
        <w:rPr>
          <w:rFonts w:asciiTheme="minorHAnsi" w:hAnsiTheme="minorHAnsi" w:cstheme="minorHAnsi"/>
          <w:lang w:val="es-CO"/>
        </w:rPr>
        <w:t>ión de todos los supervisores,</w:t>
      </w:r>
      <w:r w:rsidR="00A977E7" w:rsidRPr="00C8592D">
        <w:rPr>
          <w:rFonts w:asciiTheme="minorHAnsi" w:hAnsiTheme="minorHAnsi" w:cstheme="minorHAnsi"/>
          <w:lang w:val="es-CO"/>
        </w:rPr>
        <w:t xml:space="preserve"> mecánicos</w:t>
      </w:r>
      <w:r w:rsidR="00DC75C6" w:rsidRPr="00C8592D">
        <w:rPr>
          <w:rFonts w:asciiTheme="minorHAnsi" w:hAnsiTheme="minorHAnsi" w:cstheme="minorHAnsi"/>
          <w:lang w:val="es-CO"/>
        </w:rPr>
        <w:t xml:space="preserve"> p</w:t>
      </w:r>
      <w:r w:rsidRPr="00C8592D">
        <w:rPr>
          <w:rFonts w:asciiTheme="minorHAnsi" w:hAnsiTheme="minorHAnsi" w:cstheme="minorHAnsi"/>
          <w:lang w:val="es-CO"/>
        </w:rPr>
        <w:t>erforista</w:t>
      </w:r>
      <w:r w:rsidR="004A20FA" w:rsidRPr="00C8592D">
        <w:rPr>
          <w:rFonts w:asciiTheme="minorHAnsi" w:hAnsiTheme="minorHAnsi" w:cstheme="minorHAnsi"/>
          <w:lang w:val="es-CO"/>
        </w:rPr>
        <w:t>s</w:t>
      </w:r>
      <w:r w:rsidRPr="00C8592D">
        <w:rPr>
          <w:rFonts w:asciiTheme="minorHAnsi" w:hAnsiTheme="minorHAnsi" w:cstheme="minorHAnsi"/>
          <w:lang w:val="es-CO"/>
        </w:rPr>
        <w:t xml:space="preserve"> y </w:t>
      </w:r>
      <w:r w:rsidR="00DC75C6" w:rsidRPr="00C8592D">
        <w:rPr>
          <w:rFonts w:asciiTheme="minorHAnsi" w:hAnsiTheme="minorHAnsi" w:cstheme="minorHAnsi"/>
          <w:lang w:val="es-CO"/>
        </w:rPr>
        <w:t>a</w:t>
      </w:r>
      <w:r w:rsidR="00053AAE" w:rsidRPr="00C8592D">
        <w:rPr>
          <w:rFonts w:asciiTheme="minorHAnsi" w:hAnsiTheme="minorHAnsi" w:cstheme="minorHAnsi"/>
          <w:lang w:val="es-CO"/>
        </w:rPr>
        <w:t>uxiliares</w:t>
      </w:r>
      <w:r w:rsidR="00EC158A" w:rsidRPr="00C8592D">
        <w:rPr>
          <w:rFonts w:asciiTheme="minorHAnsi" w:hAnsiTheme="minorHAnsi" w:cstheme="minorHAnsi"/>
          <w:lang w:val="es-CO"/>
        </w:rPr>
        <w:t xml:space="preserve"> de Kluane Services</w:t>
      </w:r>
      <w:r w:rsidRPr="00C8592D">
        <w:rPr>
          <w:rFonts w:asciiTheme="minorHAnsi" w:hAnsiTheme="minorHAnsi" w:cstheme="minorHAnsi"/>
          <w:lang w:val="es-CO"/>
        </w:rPr>
        <w:t xml:space="preserve"> que realicen esta tarea.</w:t>
      </w:r>
    </w:p>
    <w:p w14:paraId="2AE55A2C" w14:textId="77777777" w:rsidR="00A977E7" w:rsidRPr="00C8592D" w:rsidRDefault="00A977E7" w:rsidP="000F03A4">
      <w:pPr>
        <w:jc w:val="both"/>
        <w:rPr>
          <w:rFonts w:asciiTheme="minorHAnsi" w:hAnsiTheme="minorHAnsi" w:cstheme="minorHAnsi"/>
          <w:lang w:val="es-CO"/>
        </w:rPr>
      </w:pPr>
    </w:p>
    <w:p w14:paraId="3BC1022E" w14:textId="77777777" w:rsidR="00946A25" w:rsidRPr="00C8592D" w:rsidRDefault="00946A25" w:rsidP="000F03A4">
      <w:pPr>
        <w:jc w:val="both"/>
        <w:rPr>
          <w:rFonts w:asciiTheme="minorHAnsi" w:hAnsiTheme="minorHAnsi" w:cstheme="minorHAnsi"/>
          <w:lang w:val="es-CO"/>
        </w:rPr>
      </w:pPr>
    </w:p>
    <w:p w14:paraId="767D8163" w14:textId="77777777" w:rsidR="00A43A97" w:rsidRPr="00C8592D" w:rsidRDefault="007E0877" w:rsidP="000F03A4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C8592D">
        <w:rPr>
          <w:rFonts w:asciiTheme="minorHAnsi" w:hAnsiTheme="minorHAnsi" w:cstheme="minorHAnsi"/>
          <w:sz w:val="24"/>
          <w:lang w:val="es-ES_tradnl"/>
        </w:rPr>
        <w:t>RESPONSABLES</w:t>
      </w:r>
    </w:p>
    <w:p w14:paraId="47D9BBA2" w14:textId="77777777" w:rsidR="00ED0C14" w:rsidRPr="00C8592D" w:rsidRDefault="00ED0C14" w:rsidP="000F03A4">
      <w:pPr>
        <w:jc w:val="both"/>
        <w:rPr>
          <w:rFonts w:asciiTheme="minorHAnsi" w:hAnsiTheme="minorHAnsi" w:cstheme="minorHAnsi"/>
          <w:b/>
          <w:lang w:val="es-ES_tradnl"/>
        </w:rPr>
      </w:pPr>
    </w:p>
    <w:p w14:paraId="07001BAF" w14:textId="77777777" w:rsidR="00A412E9" w:rsidRPr="00C8592D" w:rsidRDefault="006C7B46" w:rsidP="000F03A4">
      <w:pPr>
        <w:jc w:val="both"/>
        <w:rPr>
          <w:rFonts w:asciiTheme="minorHAnsi" w:hAnsiTheme="minorHAnsi" w:cstheme="minorHAnsi"/>
          <w:lang w:val="es-MX"/>
        </w:rPr>
      </w:pPr>
      <w:r w:rsidRPr="00C8592D">
        <w:rPr>
          <w:rFonts w:asciiTheme="minorHAnsi" w:hAnsiTheme="minorHAnsi" w:cstheme="minorHAnsi"/>
          <w:b/>
          <w:lang w:val="es-ES_tradnl"/>
        </w:rPr>
        <w:t>Coordinador</w:t>
      </w:r>
      <w:r w:rsidR="00844595" w:rsidRPr="00C8592D">
        <w:rPr>
          <w:rFonts w:asciiTheme="minorHAnsi" w:hAnsiTheme="minorHAnsi" w:cstheme="minorHAnsi"/>
          <w:b/>
          <w:lang w:val="es-ES_tradnl"/>
        </w:rPr>
        <w:t xml:space="preserve"> </w:t>
      </w:r>
      <w:r w:rsidR="00E141D0" w:rsidRPr="00C8592D">
        <w:rPr>
          <w:rFonts w:asciiTheme="minorHAnsi" w:hAnsiTheme="minorHAnsi" w:cstheme="minorHAnsi"/>
          <w:b/>
          <w:lang w:val="es-ES_tradnl"/>
        </w:rPr>
        <w:t>HSE</w:t>
      </w:r>
      <w:r w:rsidR="004F76A2" w:rsidRPr="00C8592D">
        <w:rPr>
          <w:rFonts w:asciiTheme="minorHAnsi" w:hAnsiTheme="minorHAnsi" w:cstheme="minorHAnsi"/>
          <w:lang w:val="es-ES_tradnl"/>
        </w:rPr>
        <w:t>:</w:t>
      </w:r>
      <w:r w:rsidR="00844595" w:rsidRPr="00C8592D">
        <w:rPr>
          <w:rFonts w:asciiTheme="minorHAnsi" w:hAnsiTheme="minorHAnsi" w:cstheme="minorHAnsi"/>
          <w:lang w:val="es-ES_tradnl"/>
        </w:rPr>
        <w:t xml:space="preserve"> </w:t>
      </w:r>
      <w:r w:rsidR="00A412E9" w:rsidRPr="00C8592D">
        <w:rPr>
          <w:rFonts w:asciiTheme="minorHAnsi" w:hAnsiTheme="minorHAnsi" w:cstheme="minorHAnsi"/>
          <w:lang w:val="es-MX"/>
        </w:rPr>
        <w:t xml:space="preserve">Asesorar en la identificación de peligros, evaluación de riesgos y medidas de </w:t>
      </w:r>
      <w:r w:rsidR="00DC60CD" w:rsidRPr="00C8592D">
        <w:rPr>
          <w:rFonts w:asciiTheme="minorHAnsi" w:hAnsiTheme="minorHAnsi" w:cstheme="minorHAnsi"/>
          <w:lang w:val="es-MX"/>
        </w:rPr>
        <w:t>control</w:t>
      </w:r>
      <w:r w:rsidR="00A412E9" w:rsidRPr="00C8592D">
        <w:rPr>
          <w:rFonts w:asciiTheme="minorHAnsi" w:hAnsiTheme="minorHAnsi" w:cstheme="minorHAnsi"/>
          <w:lang w:val="es-MX"/>
        </w:rPr>
        <w:t xml:space="preserve"> para el buen entendimiento de los contenidos en este documento. Apoyar a la Supervisión respectiva solicitante. Controlar que se cumplan las exigencias </w:t>
      </w:r>
      <w:r w:rsidR="00014631" w:rsidRPr="00C8592D">
        <w:rPr>
          <w:rFonts w:asciiTheme="minorHAnsi" w:hAnsiTheme="minorHAnsi" w:cstheme="minorHAnsi"/>
          <w:lang w:val="es-MX"/>
        </w:rPr>
        <w:t>i</w:t>
      </w:r>
      <w:r w:rsidR="00DC60CD" w:rsidRPr="00C8592D">
        <w:rPr>
          <w:rFonts w:asciiTheme="minorHAnsi" w:hAnsiTheme="minorHAnsi" w:cstheme="minorHAnsi"/>
          <w:lang w:val="es-MX"/>
        </w:rPr>
        <w:t>ndicadas</w:t>
      </w:r>
      <w:r w:rsidR="00A412E9" w:rsidRPr="00C8592D">
        <w:rPr>
          <w:rFonts w:asciiTheme="minorHAnsi" w:hAnsiTheme="minorHAnsi" w:cstheme="minorHAnsi"/>
          <w:lang w:val="es-MX"/>
        </w:rPr>
        <w:t xml:space="preserve"> en el presente procedimiento.</w:t>
      </w:r>
    </w:p>
    <w:p w14:paraId="2A32B648" w14:textId="77777777" w:rsidR="00DC75C6" w:rsidRPr="00C8592D" w:rsidRDefault="00DC75C6" w:rsidP="000F03A4">
      <w:pPr>
        <w:jc w:val="both"/>
        <w:rPr>
          <w:rFonts w:asciiTheme="minorHAnsi" w:hAnsiTheme="minorHAnsi" w:cstheme="minorHAnsi"/>
          <w:lang w:val="es-MX"/>
        </w:rPr>
      </w:pPr>
    </w:p>
    <w:p w14:paraId="7687BA59" w14:textId="77777777" w:rsidR="00DC75C6" w:rsidRPr="00C8592D" w:rsidRDefault="00DC75C6" w:rsidP="000F03A4">
      <w:pPr>
        <w:jc w:val="both"/>
        <w:rPr>
          <w:rFonts w:asciiTheme="minorHAnsi" w:hAnsiTheme="minorHAnsi" w:cstheme="minorHAnsi"/>
          <w:lang w:val="es-MX"/>
        </w:rPr>
      </w:pPr>
      <w:r w:rsidRPr="00C8592D">
        <w:rPr>
          <w:rFonts w:asciiTheme="minorHAnsi" w:hAnsiTheme="minorHAnsi" w:cstheme="minorHAnsi"/>
          <w:b/>
          <w:lang w:val="es-MX"/>
        </w:rPr>
        <w:t>Supervisor de operaciones:</w:t>
      </w:r>
      <w:r w:rsidRPr="00C8592D">
        <w:rPr>
          <w:rFonts w:asciiTheme="minorHAnsi" w:hAnsiTheme="minorHAnsi" w:cstheme="minorHAnsi"/>
          <w:lang w:val="es-MX"/>
        </w:rPr>
        <w:t xml:space="preserve"> </w:t>
      </w:r>
      <w:r w:rsidR="00240599" w:rsidRPr="00C8592D">
        <w:rPr>
          <w:rFonts w:asciiTheme="minorHAnsi" w:hAnsiTheme="minorHAnsi" w:cstheme="minorHAnsi"/>
          <w:color w:val="000000" w:themeColor="text1"/>
          <w:lang w:val="es-MX"/>
        </w:rPr>
        <w:t>G</w:t>
      </w:r>
      <w:r w:rsidR="00EA2286" w:rsidRPr="00C8592D">
        <w:rPr>
          <w:rFonts w:asciiTheme="minorHAnsi" w:hAnsiTheme="minorHAnsi" w:cstheme="minorHAnsi"/>
          <w:color w:val="000000" w:themeColor="text1"/>
          <w:lang w:val="es-MX"/>
        </w:rPr>
        <w:t xml:space="preserve">arantizar el cumplimiento de la maniobra, </w:t>
      </w:r>
      <w:r w:rsidRPr="00C8592D">
        <w:rPr>
          <w:rFonts w:asciiTheme="minorHAnsi" w:hAnsiTheme="minorHAnsi" w:cstheme="minorHAnsi"/>
          <w:color w:val="000000" w:themeColor="text1"/>
          <w:lang w:val="es-MX"/>
        </w:rPr>
        <w:t>además de asesorar en el cumplimiento del procedimiento.</w:t>
      </w:r>
    </w:p>
    <w:p w14:paraId="5004F280" w14:textId="77777777" w:rsidR="0023315A" w:rsidRPr="00C8592D" w:rsidRDefault="0023315A" w:rsidP="000F03A4">
      <w:pPr>
        <w:jc w:val="both"/>
        <w:rPr>
          <w:rFonts w:asciiTheme="minorHAnsi" w:hAnsiTheme="minorHAnsi" w:cstheme="minorHAnsi"/>
          <w:lang w:val="es-MX"/>
        </w:rPr>
      </w:pPr>
    </w:p>
    <w:p w14:paraId="68D7F03D" w14:textId="551089F1" w:rsidR="0023315A" w:rsidRPr="00C8592D" w:rsidRDefault="0023315A" w:rsidP="000F03A4">
      <w:pPr>
        <w:jc w:val="both"/>
        <w:rPr>
          <w:rFonts w:asciiTheme="minorHAnsi" w:hAnsiTheme="minorHAnsi" w:cstheme="minorHAnsi"/>
        </w:rPr>
      </w:pPr>
      <w:r w:rsidRPr="00C8592D">
        <w:rPr>
          <w:rFonts w:asciiTheme="minorHAnsi" w:hAnsiTheme="minorHAnsi" w:cstheme="minorHAnsi"/>
          <w:b/>
          <w:lang w:val="es-ES_tradnl"/>
        </w:rPr>
        <w:t xml:space="preserve">Supervisor </w:t>
      </w:r>
      <w:r w:rsidR="00EC158A" w:rsidRPr="00C8592D">
        <w:rPr>
          <w:rFonts w:asciiTheme="minorHAnsi" w:hAnsiTheme="minorHAnsi" w:cstheme="minorHAnsi"/>
          <w:b/>
          <w:lang w:val="es-ES_tradnl"/>
        </w:rPr>
        <w:t>y Prevencionista</w:t>
      </w:r>
      <w:r w:rsidR="00844595" w:rsidRPr="00C8592D">
        <w:rPr>
          <w:rFonts w:asciiTheme="minorHAnsi" w:hAnsiTheme="minorHAnsi" w:cstheme="minorHAnsi"/>
          <w:b/>
          <w:lang w:val="es-ES_tradnl"/>
        </w:rPr>
        <w:t xml:space="preserve"> </w:t>
      </w:r>
      <w:r w:rsidRPr="00C8592D">
        <w:rPr>
          <w:rFonts w:asciiTheme="minorHAnsi" w:hAnsiTheme="minorHAnsi" w:cstheme="minorHAnsi"/>
          <w:b/>
          <w:lang w:val="es-ES_tradnl"/>
        </w:rPr>
        <w:t xml:space="preserve">HSE: </w:t>
      </w:r>
      <w:r w:rsidRPr="00C8592D">
        <w:rPr>
          <w:rFonts w:asciiTheme="minorHAnsi" w:hAnsiTheme="minorHAnsi" w:cstheme="minorHAnsi"/>
          <w:lang w:val="es-ES_tradnl"/>
        </w:rPr>
        <w:t xml:space="preserve">es responsable </w:t>
      </w:r>
      <w:r w:rsidR="00C8592D" w:rsidRPr="00C8592D">
        <w:rPr>
          <w:rFonts w:asciiTheme="minorHAnsi" w:hAnsiTheme="minorHAnsi" w:cstheme="minorHAnsi"/>
        </w:rPr>
        <w:t>de validar</w:t>
      </w:r>
      <w:r w:rsidR="00D76F92" w:rsidRPr="00C8592D">
        <w:rPr>
          <w:rFonts w:asciiTheme="minorHAnsi" w:hAnsiTheme="minorHAnsi" w:cstheme="minorHAnsi"/>
          <w:color w:val="000000" w:themeColor="text1"/>
        </w:rPr>
        <w:t xml:space="preserve"> </w:t>
      </w:r>
      <w:r w:rsidRPr="00C8592D">
        <w:rPr>
          <w:rFonts w:asciiTheme="minorHAnsi" w:hAnsiTheme="minorHAnsi" w:cstheme="minorHAnsi"/>
        </w:rPr>
        <w:t>el cumplimiento de las acciones descritas en este documento.</w:t>
      </w:r>
    </w:p>
    <w:p w14:paraId="3F2848E6" w14:textId="77777777" w:rsidR="00E141D0" w:rsidRPr="00C8592D" w:rsidRDefault="00E141D0" w:rsidP="000F03A4">
      <w:pPr>
        <w:jc w:val="both"/>
        <w:rPr>
          <w:rFonts w:asciiTheme="minorHAnsi" w:hAnsiTheme="minorHAnsi" w:cstheme="minorHAnsi"/>
          <w:lang w:val="es-ES_tradnl"/>
        </w:rPr>
      </w:pPr>
    </w:p>
    <w:p w14:paraId="0781793F" w14:textId="77777777" w:rsidR="00A66643" w:rsidRPr="00C8592D" w:rsidRDefault="00DE0D95" w:rsidP="000F03A4">
      <w:p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/>
          <w:bCs/>
        </w:rPr>
        <w:t>Perforista</w:t>
      </w:r>
      <w:r w:rsidR="00A66643" w:rsidRPr="00C8592D">
        <w:rPr>
          <w:rFonts w:asciiTheme="minorHAnsi" w:hAnsiTheme="minorHAnsi" w:cstheme="minorHAnsi"/>
          <w:b/>
          <w:bCs/>
        </w:rPr>
        <w:t xml:space="preserve">: </w:t>
      </w:r>
      <w:r w:rsidR="00A66643" w:rsidRPr="00C8592D">
        <w:rPr>
          <w:rFonts w:asciiTheme="minorHAnsi" w:hAnsiTheme="minorHAnsi" w:cstheme="minorHAnsi"/>
          <w:bCs/>
        </w:rPr>
        <w:t>es responsable de:</w:t>
      </w:r>
    </w:p>
    <w:p w14:paraId="0D1529A0" w14:textId="77777777" w:rsidR="00DA5E9C" w:rsidRPr="00C8592D" w:rsidRDefault="00DA5E9C" w:rsidP="000F03A4">
      <w:pPr>
        <w:pStyle w:val="Default"/>
        <w:spacing w:after="13"/>
        <w:jc w:val="both"/>
        <w:rPr>
          <w:rFonts w:asciiTheme="minorHAnsi" w:hAnsiTheme="minorHAnsi" w:cstheme="minorHAnsi"/>
          <w:color w:val="000000" w:themeColor="text1"/>
        </w:rPr>
      </w:pPr>
    </w:p>
    <w:p w14:paraId="7FEA9A64" w14:textId="77777777" w:rsidR="00DA5E9C" w:rsidRPr="00C8592D" w:rsidRDefault="00DA5E9C" w:rsidP="000F03A4">
      <w:pPr>
        <w:pStyle w:val="Default"/>
        <w:numPr>
          <w:ilvl w:val="0"/>
          <w:numId w:val="7"/>
        </w:numPr>
        <w:spacing w:after="13"/>
        <w:jc w:val="both"/>
        <w:rPr>
          <w:rFonts w:asciiTheme="minorHAnsi" w:hAnsiTheme="minorHAnsi" w:cstheme="minorHAnsi"/>
          <w:color w:val="000000" w:themeColor="text1"/>
        </w:rPr>
      </w:pPr>
      <w:r w:rsidRPr="00C8592D">
        <w:rPr>
          <w:rFonts w:asciiTheme="minorHAnsi" w:hAnsiTheme="minorHAnsi" w:cstheme="minorHAnsi"/>
          <w:color w:val="000000" w:themeColor="text1"/>
        </w:rPr>
        <w:t>Ejecutar la act</w:t>
      </w:r>
      <w:r w:rsidR="005A3B90" w:rsidRPr="00C8592D">
        <w:rPr>
          <w:rFonts w:asciiTheme="minorHAnsi" w:hAnsiTheme="minorHAnsi" w:cstheme="minorHAnsi"/>
          <w:color w:val="000000" w:themeColor="text1"/>
        </w:rPr>
        <w:t>ivid</w:t>
      </w:r>
      <w:r w:rsidR="005A575E" w:rsidRPr="00C8592D">
        <w:rPr>
          <w:rFonts w:asciiTheme="minorHAnsi" w:hAnsiTheme="minorHAnsi" w:cstheme="minorHAnsi"/>
          <w:color w:val="000000" w:themeColor="text1"/>
        </w:rPr>
        <w:t xml:space="preserve">ad de </w:t>
      </w:r>
      <w:r w:rsidR="00EA2286" w:rsidRPr="00C8592D">
        <w:rPr>
          <w:rFonts w:asciiTheme="minorHAnsi" w:hAnsiTheme="minorHAnsi" w:cstheme="minorHAnsi"/>
          <w:color w:val="000000" w:themeColor="text1"/>
        </w:rPr>
        <w:t xml:space="preserve">cambio o remplazo </w:t>
      </w:r>
      <w:r w:rsidR="005A575E" w:rsidRPr="00C8592D">
        <w:rPr>
          <w:rFonts w:asciiTheme="minorHAnsi" w:hAnsiTheme="minorHAnsi" w:cstheme="minorHAnsi"/>
          <w:color w:val="000000" w:themeColor="text1"/>
        </w:rPr>
        <w:t xml:space="preserve">de cable </w:t>
      </w:r>
      <w:r w:rsidR="00EA2286" w:rsidRPr="00C8592D">
        <w:rPr>
          <w:rFonts w:asciiTheme="minorHAnsi" w:hAnsiTheme="minorHAnsi" w:cstheme="minorHAnsi"/>
          <w:color w:val="000000" w:themeColor="text1"/>
        </w:rPr>
        <w:t>(</w:t>
      </w:r>
      <w:r w:rsidR="005A575E" w:rsidRPr="00C8592D">
        <w:rPr>
          <w:rFonts w:asciiTheme="minorHAnsi" w:hAnsiTheme="minorHAnsi" w:cstheme="minorHAnsi"/>
          <w:color w:val="000000" w:themeColor="text1"/>
        </w:rPr>
        <w:t>wire line</w:t>
      </w:r>
      <w:r w:rsidR="00EA2286" w:rsidRPr="00C8592D">
        <w:rPr>
          <w:rFonts w:asciiTheme="minorHAnsi" w:hAnsiTheme="minorHAnsi" w:cstheme="minorHAnsi"/>
          <w:color w:val="000000" w:themeColor="text1"/>
        </w:rPr>
        <w:t>)</w:t>
      </w:r>
      <w:r w:rsidRPr="00C8592D">
        <w:rPr>
          <w:rFonts w:asciiTheme="minorHAnsi" w:hAnsiTheme="minorHAnsi" w:cstheme="minorHAnsi"/>
          <w:color w:val="000000" w:themeColor="text1"/>
        </w:rPr>
        <w:t xml:space="preserve"> co</w:t>
      </w:r>
      <w:r w:rsidR="005A3B90" w:rsidRPr="00C8592D">
        <w:rPr>
          <w:rFonts w:asciiTheme="minorHAnsi" w:hAnsiTheme="minorHAnsi" w:cstheme="minorHAnsi"/>
          <w:color w:val="000000" w:themeColor="text1"/>
        </w:rPr>
        <w:t xml:space="preserve">n sus </w:t>
      </w:r>
      <w:r w:rsidR="00053AAE" w:rsidRPr="00C8592D">
        <w:rPr>
          <w:rFonts w:asciiTheme="minorHAnsi" w:hAnsiTheme="minorHAnsi" w:cstheme="minorHAnsi"/>
          <w:color w:val="000000" w:themeColor="text1"/>
        </w:rPr>
        <w:t>auxiliares</w:t>
      </w:r>
      <w:r w:rsidRPr="00C8592D">
        <w:rPr>
          <w:rFonts w:asciiTheme="minorHAnsi" w:hAnsiTheme="minorHAnsi" w:cstheme="minorHAnsi"/>
          <w:color w:val="000000" w:themeColor="text1"/>
        </w:rPr>
        <w:t xml:space="preserve">, instruyendo a todas las personas involucradas en el procedimiento. </w:t>
      </w:r>
    </w:p>
    <w:p w14:paraId="6631E22A" w14:textId="77777777" w:rsidR="00DA5E9C" w:rsidRPr="00C8592D" w:rsidRDefault="00DA5E9C" w:rsidP="000F03A4">
      <w:pPr>
        <w:pStyle w:val="Default"/>
        <w:numPr>
          <w:ilvl w:val="0"/>
          <w:numId w:val="7"/>
        </w:numPr>
        <w:spacing w:after="13"/>
        <w:jc w:val="both"/>
        <w:rPr>
          <w:rFonts w:asciiTheme="minorHAnsi" w:hAnsiTheme="minorHAnsi" w:cstheme="minorHAnsi"/>
          <w:color w:val="000000" w:themeColor="text1"/>
        </w:rPr>
      </w:pPr>
      <w:r w:rsidRPr="00C8592D">
        <w:rPr>
          <w:rFonts w:asciiTheme="minorHAnsi" w:hAnsiTheme="minorHAnsi" w:cstheme="minorHAnsi"/>
          <w:color w:val="000000" w:themeColor="text1"/>
        </w:rPr>
        <w:t xml:space="preserve">Elaborar el ATS (Análisis de trabajo seguro), para el desarrollo de la actividad. </w:t>
      </w:r>
    </w:p>
    <w:p w14:paraId="22BE5E92" w14:textId="4CA0B1B4" w:rsidR="00DA5E9C" w:rsidRPr="00C8592D" w:rsidRDefault="00741CE3" w:rsidP="000F03A4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  <w:color w:val="000000" w:themeColor="text1"/>
        </w:rPr>
      </w:pPr>
      <w:r w:rsidRPr="00C8592D">
        <w:rPr>
          <w:rFonts w:asciiTheme="minorHAnsi" w:hAnsiTheme="minorHAnsi" w:cstheme="minorHAnsi"/>
          <w:color w:val="000000" w:themeColor="text1"/>
        </w:rPr>
        <w:t>Identificar</w:t>
      </w:r>
      <w:r w:rsidR="00DA5E9C" w:rsidRPr="00C8592D">
        <w:rPr>
          <w:rFonts w:asciiTheme="minorHAnsi" w:hAnsiTheme="minorHAnsi" w:cstheme="minorHAnsi"/>
          <w:color w:val="000000" w:themeColor="text1"/>
        </w:rPr>
        <w:t xml:space="preserve"> mejoras al procedimiento </w:t>
      </w:r>
      <w:r w:rsidR="00D27FD5" w:rsidRPr="00C8592D">
        <w:rPr>
          <w:rFonts w:asciiTheme="minorHAnsi" w:hAnsiTheme="minorHAnsi" w:cstheme="minorHAnsi"/>
          <w:color w:val="000000" w:themeColor="text1"/>
        </w:rPr>
        <w:t>de acuerdo con</w:t>
      </w:r>
      <w:r w:rsidRPr="00C8592D">
        <w:rPr>
          <w:rFonts w:asciiTheme="minorHAnsi" w:hAnsiTheme="minorHAnsi" w:cstheme="minorHAnsi"/>
          <w:color w:val="000000" w:themeColor="text1"/>
        </w:rPr>
        <w:t xml:space="preserve"> necesidades de la operación.</w:t>
      </w:r>
    </w:p>
    <w:p w14:paraId="7C3EBD6F" w14:textId="77777777" w:rsidR="00A412E9" w:rsidRPr="00C8592D" w:rsidRDefault="00A412E9" w:rsidP="000F03A4">
      <w:pPr>
        <w:jc w:val="both"/>
        <w:rPr>
          <w:rFonts w:asciiTheme="minorHAnsi" w:hAnsiTheme="minorHAnsi" w:cstheme="minorHAnsi"/>
          <w:b/>
          <w:bCs/>
          <w:lang w:val="es-CO"/>
        </w:rPr>
      </w:pPr>
    </w:p>
    <w:p w14:paraId="0DF64696" w14:textId="77777777" w:rsidR="00A412E9" w:rsidRPr="00C8592D" w:rsidRDefault="00AC5E2B" w:rsidP="000F03A4">
      <w:pPr>
        <w:jc w:val="both"/>
        <w:rPr>
          <w:rFonts w:asciiTheme="minorHAnsi" w:hAnsiTheme="minorHAnsi" w:cstheme="minorHAnsi"/>
          <w:color w:val="000000" w:themeColor="text1"/>
        </w:rPr>
      </w:pPr>
      <w:r w:rsidRPr="00C8592D">
        <w:rPr>
          <w:rFonts w:asciiTheme="minorHAnsi" w:hAnsiTheme="minorHAnsi" w:cstheme="minorHAnsi"/>
          <w:b/>
          <w:bCs/>
        </w:rPr>
        <w:t>Auxiliares:</w:t>
      </w:r>
      <w:r w:rsidR="00844595" w:rsidRPr="00C8592D">
        <w:rPr>
          <w:rFonts w:asciiTheme="minorHAnsi" w:hAnsiTheme="minorHAnsi" w:cstheme="minorHAnsi"/>
          <w:b/>
          <w:bCs/>
        </w:rPr>
        <w:t xml:space="preserve"> </w:t>
      </w:r>
      <w:r w:rsidR="00741CE3" w:rsidRPr="00C8592D">
        <w:rPr>
          <w:rFonts w:asciiTheme="minorHAnsi" w:hAnsiTheme="minorHAnsi" w:cstheme="minorHAnsi"/>
        </w:rPr>
        <w:t>A</w:t>
      </w:r>
      <w:r w:rsidR="00741CE3" w:rsidRPr="00C8592D">
        <w:rPr>
          <w:rFonts w:asciiTheme="minorHAnsi" w:hAnsiTheme="minorHAnsi" w:cstheme="minorHAnsi"/>
          <w:color w:val="000000" w:themeColor="text1"/>
        </w:rPr>
        <w:t>poyaran en</w:t>
      </w:r>
      <w:r w:rsidR="00DA5E9C" w:rsidRPr="00C8592D">
        <w:rPr>
          <w:rFonts w:asciiTheme="minorHAnsi" w:hAnsiTheme="minorHAnsi" w:cstheme="minorHAnsi"/>
          <w:color w:val="000000" w:themeColor="text1"/>
        </w:rPr>
        <w:t xml:space="preserve"> la act</w:t>
      </w:r>
      <w:r w:rsidR="005A3B90" w:rsidRPr="00C8592D">
        <w:rPr>
          <w:rFonts w:asciiTheme="minorHAnsi" w:hAnsiTheme="minorHAnsi" w:cstheme="minorHAnsi"/>
          <w:color w:val="000000" w:themeColor="text1"/>
        </w:rPr>
        <w:t>ivid</w:t>
      </w:r>
      <w:r w:rsidR="00526172" w:rsidRPr="00C8592D">
        <w:rPr>
          <w:rFonts w:asciiTheme="minorHAnsi" w:hAnsiTheme="minorHAnsi" w:cstheme="minorHAnsi"/>
          <w:color w:val="000000" w:themeColor="text1"/>
        </w:rPr>
        <w:t>ad de</w:t>
      </w:r>
      <w:r w:rsidR="00DA5E9C" w:rsidRPr="00C8592D">
        <w:rPr>
          <w:rFonts w:asciiTheme="minorHAnsi" w:hAnsiTheme="minorHAnsi" w:cstheme="minorHAnsi"/>
          <w:color w:val="000000" w:themeColor="text1"/>
        </w:rPr>
        <w:t>,</w:t>
      </w:r>
      <w:r w:rsidR="00EA2286" w:rsidRPr="00C8592D">
        <w:rPr>
          <w:rFonts w:asciiTheme="minorHAnsi" w:hAnsiTheme="minorHAnsi" w:cstheme="minorHAnsi"/>
          <w:color w:val="000000" w:themeColor="text1"/>
        </w:rPr>
        <w:t xml:space="preserve"> cambio y/o remplazo de cable, apegados a procedimiento</w:t>
      </w:r>
      <w:r w:rsidR="00DA5E9C" w:rsidRPr="00C8592D">
        <w:rPr>
          <w:rFonts w:asciiTheme="minorHAnsi" w:hAnsiTheme="minorHAnsi" w:cstheme="minorHAnsi"/>
          <w:color w:val="000000" w:themeColor="text1"/>
        </w:rPr>
        <w:t xml:space="preserve">, siendo responsables de </w:t>
      </w:r>
      <w:r w:rsidR="00EA2286" w:rsidRPr="00C8592D">
        <w:rPr>
          <w:rFonts w:asciiTheme="minorHAnsi" w:hAnsiTheme="minorHAnsi" w:cstheme="minorHAnsi"/>
          <w:color w:val="000000" w:themeColor="text1"/>
        </w:rPr>
        <w:t xml:space="preserve">su realización correcta y </w:t>
      </w:r>
      <w:r w:rsidR="00DA5E9C" w:rsidRPr="00C8592D">
        <w:rPr>
          <w:rFonts w:asciiTheme="minorHAnsi" w:hAnsiTheme="minorHAnsi" w:cstheme="minorHAnsi"/>
          <w:color w:val="000000" w:themeColor="text1"/>
        </w:rPr>
        <w:t>utilizando eficientemente los recursos facilitados.</w:t>
      </w:r>
    </w:p>
    <w:p w14:paraId="3BFE9453" w14:textId="77777777" w:rsidR="001F25E8" w:rsidRPr="00C8592D" w:rsidRDefault="001F25E8" w:rsidP="000F03A4">
      <w:pPr>
        <w:jc w:val="both"/>
        <w:rPr>
          <w:rFonts w:asciiTheme="minorHAnsi" w:hAnsiTheme="minorHAnsi" w:cstheme="minorHAnsi"/>
          <w:bCs/>
        </w:rPr>
      </w:pPr>
    </w:p>
    <w:p w14:paraId="308D17F5" w14:textId="60E3B6ED" w:rsidR="00920353" w:rsidRPr="00C8592D" w:rsidRDefault="00A412E9" w:rsidP="000F03A4">
      <w:p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lastRenderedPageBreak/>
        <w:t>Cualquier anomalía en el recurso</w:t>
      </w:r>
      <w:r w:rsidR="005A3B90" w:rsidRPr="00C8592D">
        <w:rPr>
          <w:rFonts w:asciiTheme="minorHAnsi" w:hAnsiTheme="minorHAnsi" w:cstheme="minorHAnsi"/>
          <w:bCs/>
        </w:rPr>
        <w:t>,</w:t>
      </w:r>
      <w:r w:rsidR="00DD41DF" w:rsidRPr="00C8592D">
        <w:rPr>
          <w:rFonts w:asciiTheme="minorHAnsi" w:hAnsiTheme="minorHAnsi" w:cstheme="minorHAnsi"/>
          <w:bCs/>
        </w:rPr>
        <w:t xml:space="preserve"> material o condición </w:t>
      </w:r>
      <w:r w:rsidR="00C8592D" w:rsidRPr="00C8592D">
        <w:rPr>
          <w:rFonts w:asciiTheme="minorHAnsi" w:hAnsiTheme="minorHAnsi" w:cstheme="minorHAnsi"/>
          <w:bCs/>
        </w:rPr>
        <w:t>subestándar</w:t>
      </w:r>
      <w:r w:rsidRPr="00C8592D">
        <w:rPr>
          <w:rFonts w:asciiTheme="minorHAnsi" w:hAnsiTheme="minorHAnsi" w:cstheme="minorHAnsi"/>
          <w:bCs/>
        </w:rPr>
        <w:t xml:space="preserve"> que sea detectada se comunicará de forma inmediata al supervisor</w:t>
      </w:r>
      <w:r w:rsidR="00844595" w:rsidRPr="00C8592D">
        <w:rPr>
          <w:rFonts w:asciiTheme="minorHAnsi" w:hAnsiTheme="minorHAnsi" w:cstheme="minorHAnsi"/>
          <w:bCs/>
        </w:rPr>
        <w:t xml:space="preserve"> </w:t>
      </w:r>
      <w:r w:rsidR="00D23413" w:rsidRPr="00C8592D">
        <w:rPr>
          <w:rFonts w:asciiTheme="minorHAnsi" w:hAnsiTheme="minorHAnsi" w:cstheme="minorHAnsi"/>
          <w:bCs/>
        </w:rPr>
        <w:t>de operaciones</w:t>
      </w:r>
      <w:r w:rsidRPr="00C8592D">
        <w:rPr>
          <w:rFonts w:asciiTheme="minorHAnsi" w:hAnsiTheme="minorHAnsi" w:cstheme="minorHAnsi"/>
          <w:bCs/>
        </w:rPr>
        <w:t>, quien tendrá que tomar las medidas correctivas que el caso demande.</w:t>
      </w:r>
    </w:p>
    <w:p w14:paraId="22DC9C88" w14:textId="77777777" w:rsidR="00EA2286" w:rsidRPr="00C8592D" w:rsidRDefault="00EA2286" w:rsidP="000F03A4">
      <w:pPr>
        <w:jc w:val="both"/>
        <w:rPr>
          <w:rFonts w:asciiTheme="minorHAnsi" w:hAnsiTheme="minorHAnsi" w:cstheme="minorHAnsi"/>
          <w:bCs/>
        </w:rPr>
      </w:pPr>
    </w:p>
    <w:p w14:paraId="03FD33B7" w14:textId="60B392C4" w:rsidR="001F25E8" w:rsidRPr="00D758BA" w:rsidRDefault="00ED0C14" w:rsidP="000F03A4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C8592D">
        <w:rPr>
          <w:rFonts w:asciiTheme="minorHAnsi" w:hAnsiTheme="minorHAnsi" w:cstheme="minorHAnsi"/>
          <w:sz w:val="24"/>
          <w:lang w:val="es-ES_tradnl"/>
        </w:rPr>
        <w:t>DEFINICIONES</w:t>
      </w:r>
    </w:p>
    <w:p w14:paraId="23B59A98" w14:textId="77777777" w:rsidR="00EA2286" w:rsidRPr="00C8592D" w:rsidRDefault="00EA2286" w:rsidP="000F03A4">
      <w:pPr>
        <w:jc w:val="both"/>
        <w:rPr>
          <w:rFonts w:asciiTheme="minorHAnsi" w:hAnsiTheme="minorHAnsi" w:cstheme="minorHAnsi"/>
          <w:bCs/>
          <w:strike/>
        </w:rPr>
      </w:pPr>
    </w:p>
    <w:p w14:paraId="08F88C05" w14:textId="77777777" w:rsidR="00EA2286" w:rsidRPr="00C8592D" w:rsidRDefault="00EA2286" w:rsidP="000F03A4">
      <w:p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/>
          <w:bCs/>
        </w:rPr>
        <w:t>Cable (wire line);</w:t>
      </w:r>
      <w:r w:rsidR="00FC2961" w:rsidRPr="00C8592D">
        <w:rPr>
          <w:rFonts w:asciiTheme="minorHAnsi" w:hAnsiTheme="minorHAnsi" w:cstheme="minorHAnsi"/>
          <w:b/>
          <w:bCs/>
        </w:rPr>
        <w:t xml:space="preserve"> </w:t>
      </w:r>
      <w:r w:rsidR="00FC2961" w:rsidRPr="00C8592D">
        <w:rPr>
          <w:rFonts w:asciiTheme="minorHAnsi" w:hAnsiTheme="minorHAnsi" w:cstheme="minorHAnsi"/>
          <w:bCs/>
        </w:rPr>
        <w:t xml:space="preserve">Cable </w:t>
      </w:r>
      <w:r w:rsidR="00581C4A" w:rsidRPr="00C8592D">
        <w:rPr>
          <w:rFonts w:asciiTheme="minorHAnsi" w:hAnsiTheme="minorHAnsi" w:cstheme="minorHAnsi"/>
          <w:bCs/>
        </w:rPr>
        <w:t>metálico</w:t>
      </w:r>
      <w:r w:rsidR="00FC2961" w:rsidRPr="00C8592D">
        <w:rPr>
          <w:rFonts w:asciiTheme="minorHAnsi" w:hAnsiTheme="minorHAnsi" w:cstheme="minorHAnsi"/>
          <w:bCs/>
        </w:rPr>
        <w:t xml:space="preserve"> tejido de 3/16</w:t>
      </w:r>
      <w:r w:rsidR="00A977E7" w:rsidRPr="00C8592D">
        <w:rPr>
          <w:rFonts w:asciiTheme="minorHAnsi" w:hAnsiTheme="minorHAnsi" w:cstheme="minorHAnsi"/>
          <w:bCs/>
        </w:rPr>
        <w:t>``</w:t>
      </w:r>
      <w:r w:rsidR="00FC2961" w:rsidRPr="00C8592D">
        <w:rPr>
          <w:rFonts w:asciiTheme="minorHAnsi" w:hAnsiTheme="minorHAnsi" w:cstheme="minorHAnsi"/>
          <w:bCs/>
        </w:rPr>
        <w:t xml:space="preserve"> </w:t>
      </w:r>
      <w:r w:rsidR="00581C4A" w:rsidRPr="00C8592D">
        <w:rPr>
          <w:rFonts w:asciiTheme="minorHAnsi" w:hAnsiTheme="minorHAnsi" w:cstheme="minorHAnsi"/>
          <w:bCs/>
        </w:rPr>
        <w:t>usado para la extracción del tubo interior en el proceso de perforación.</w:t>
      </w:r>
    </w:p>
    <w:p w14:paraId="42204447" w14:textId="77777777" w:rsidR="00EA2286" w:rsidRPr="00C8592D" w:rsidRDefault="00EA2286" w:rsidP="000F03A4">
      <w:pPr>
        <w:jc w:val="both"/>
        <w:rPr>
          <w:rFonts w:asciiTheme="minorHAnsi" w:hAnsiTheme="minorHAnsi" w:cstheme="minorHAnsi"/>
          <w:b/>
          <w:bCs/>
        </w:rPr>
      </w:pPr>
    </w:p>
    <w:p w14:paraId="6AE834ED" w14:textId="563DEE00" w:rsidR="00EA2286" w:rsidRPr="00C8592D" w:rsidRDefault="00EA2286" w:rsidP="000F03A4">
      <w:p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/>
          <w:bCs/>
        </w:rPr>
        <w:t>Polea Principal;</w:t>
      </w:r>
      <w:r w:rsidR="00C22F74" w:rsidRPr="00C8592D">
        <w:rPr>
          <w:rFonts w:asciiTheme="minorHAnsi" w:hAnsiTheme="minorHAnsi" w:cstheme="minorHAnsi"/>
          <w:b/>
          <w:bCs/>
        </w:rPr>
        <w:t xml:space="preserve"> </w:t>
      </w:r>
      <w:r w:rsidR="00C22F74" w:rsidRPr="00C8592D">
        <w:rPr>
          <w:rFonts w:asciiTheme="minorHAnsi" w:hAnsiTheme="minorHAnsi" w:cstheme="minorHAnsi"/>
          <w:bCs/>
        </w:rPr>
        <w:t xml:space="preserve">Dispositivo </w:t>
      </w:r>
      <w:r w:rsidR="007D138E" w:rsidRPr="00C8592D">
        <w:rPr>
          <w:rFonts w:asciiTheme="minorHAnsi" w:hAnsiTheme="minorHAnsi" w:cstheme="minorHAnsi"/>
          <w:bCs/>
        </w:rPr>
        <w:t xml:space="preserve">del taladro ubicado en la parte superior de la extensión de la torre, </w:t>
      </w:r>
      <w:r w:rsidR="00C22F74" w:rsidRPr="00C8592D">
        <w:rPr>
          <w:rFonts w:asciiTheme="minorHAnsi" w:hAnsiTheme="minorHAnsi" w:cstheme="minorHAnsi"/>
          <w:bCs/>
        </w:rPr>
        <w:t xml:space="preserve">empleado para guiar el cable </w:t>
      </w:r>
      <w:r w:rsidR="00DD41DF" w:rsidRPr="00C8592D">
        <w:rPr>
          <w:rFonts w:asciiTheme="minorHAnsi" w:hAnsiTheme="minorHAnsi" w:cstheme="minorHAnsi"/>
          <w:bCs/>
        </w:rPr>
        <w:t>(</w:t>
      </w:r>
      <w:r w:rsidR="00C22F74" w:rsidRPr="00C8592D">
        <w:rPr>
          <w:rFonts w:asciiTheme="minorHAnsi" w:hAnsiTheme="minorHAnsi" w:cstheme="minorHAnsi"/>
          <w:bCs/>
        </w:rPr>
        <w:t>wire line</w:t>
      </w:r>
      <w:r w:rsidR="00DD41DF" w:rsidRPr="00C8592D">
        <w:rPr>
          <w:rFonts w:asciiTheme="minorHAnsi" w:hAnsiTheme="minorHAnsi" w:cstheme="minorHAnsi"/>
          <w:bCs/>
        </w:rPr>
        <w:t>)</w:t>
      </w:r>
      <w:r w:rsidR="007D138E" w:rsidRPr="00C8592D">
        <w:rPr>
          <w:rFonts w:asciiTheme="minorHAnsi" w:hAnsiTheme="minorHAnsi" w:cstheme="minorHAnsi"/>
          <w:bCs/>
        </w:rPr>
        <w:t xml:space="preserve"> </w:t>
      </w:r>
      <w:r w:rsidR="00C8592D" w:rsidRPr="00C8592D">
        <w:rPr>
          <w:rFonts w:asciiTheme="minorHAnsi" w:hAnsiTheme="minorHAnsi" w:cstheme="minorHAnsi"/>
          <w:bCs/>
        </w:rPr>
        <w:t>que garantiza</w:t>
      </w:r>
      <w:r w:rsidR="00C22F74" w:rsidRPr="00C8592D">
        <w:rPr>
          <w:rFonts w:asciiTheme="minorHAnsi" w:hAnsiTheme="minorHAnsi" w:cstheme="minorHAnsi"/>
          <w:bCs/>
        </w:rPr>
        <w:t xml:space="preserve"> la extracción de</w:t>
      </w:r>
      <w:r w:rsidR="007D138E" w:rsidRPr="00C8592D">
        <w:rPr>
          <w:rFonts w:asciiTheme="minorHAnsi" w:hAnsiTheme="minorHAnsi" w:cstheme="minorHAnsi"/>
          <w:bCs/>
        </w:rPr>
        <w:t>l tubo interior.</w:t>
      </w:r>
    </w:p>
    <w:p w14:paraId="69435FD5" w14:textId="77777777" w:rsidR="00EA2286" w:rsidRPr="00C8592D" w:rsidRDefault="00EA2286" w:rsidP="000F03A4">
      <w:pPr>
        <w:jc w:val="both"/>
        <w:rPr>
          <w:rFonts w:asciiTheme="minorHAnsi" w:hAnsiTheme="minorHAnsi" w:cstheme="minorHAnsi"/>
          <w:bCs/>
        </w:rPr>
      </w:pPr>
    </w:p>
    <w:p w14:paraId="58C05268" w14:textId="77777777" w:rsidR="00EA2286" w:rsidRPr="00C8592D" w:rsidRDefault="00EA2286" w:rsidP="000F03A4">
      <w:p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/>
          <w:bCs/>
        </w:rPr>
        <w:t>Polea auxiliar;</w:t>
      </w:r>
      <w:r w:rsidR="007D138E" w:rsidRPr="00C8592D">
        <w:rPr>
          <w:rFonts w:asciiTheme="minorHAnsi" w:hAnsiTheme="minorHAnsi" w:cstheme="minorHAnsi"/>
          <w:b/>
          <w:bCs/>
        </w:rPr>
        <w:t xml:space="preserve"> </w:t>
      </w:r>
      <w:r w:rsidR="007D138E" w:rsidRPr="00C8592D">
        <w:rPr>
          <w:rFonts w:asciiTheme="minorHAnsi" w:hAnsiTheme="minorHAnsi" w:cstheme="minorHAnsi"/>
          <w:bCs/>
        </w:rPr>
        <w:t xml:space="preserve">Dispositivo del taladro ubicado en la parte superior de soporte de la torre, que tiene como objetivo mantener la </w:t>
      </w:r>
      <w:r w:rsidR="00EC158A" w:rsidRPr="00C8592D">
        <w:rPr>
          <w:rFonts w:asciiTheme="minorHAnsi" w:hAnsiTheme="minorHAnsi" w:cstheme="minorHAnsi"/>
          <w:bCs/>
        </w:rPr>
        <w:t>tensión</w:t>
      </w:r>
      <w:r w:rsidR="007D138E" w:rsidRPr="00C8592D">
        <w:rPr>
          <w:rFonts w:asciiTheme="minorHAnsi" w:hAnsiTheme="minorHAnsi" w:cstheme="minorHAnsi"/>
          <w:bCs/>
        </w:rPr>
        <w:t xml:space="preserve"> del cable durante su uso, para mantener un correcto embobinado.</w:t>
      </w:r>
    </w:p>
    <w:p w14:paraId="65264C6D" w14:textId="77777777" w:rsidR="00EA2286" w:rsidRPr="00C8592D" w:rsidRDefault="00EA2286" w:rsidP="000F03A4">
      <w:pPr>
        <w:jc w:val="both"/>
        <w:rPr>
          <w:rFonts w:asciiTheme="minorHAnsi" w:hAnsiTheme="minorHAnsi" w:cstheme="minorHAnsi"/>
          <w:b/>
          <w:bCs/>
        </w:rPr>
      </w:pPr>
    </w:p>
    <w:p w14:paraId="094ED9FA" w14:textId="77777777" w:rsidR="00EA2286" w:rsidRPr="00C8592D" w:rsidRDefault="00EC158A" w:rsidP="000F03A4">
      <w:p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/>
          <w:bCs/>
        </w:rPr>
        <w:t xml:space="preserve">Guiador </w:t>
      </w:r>
      <w:r w:rsidR="00EA2286" w:rsidRPr="00C8592D">
        <w:rPr>
          <w:rFonts w:asciiTheme="minorHAnsi" w:hAnsiTheme="minorHAnsi" w:cstheme="minorHAnsi"/>
          <w:b/>
          <w:bCs/>
        </w:rPr>
        <w:t xml:space="preserve">de cable; </w:t>
      </w:r>
      <w:r w:rsidR="007D138E" w:rsidRPr="00C8592D">
        <w:rPr>
          <w:rFonts w:asciiTheme="minorHAnsi" w:hAnsiTheme="minorHAnsi" w:cstheme="minorHAnsi"/>
          <w:bCs/>
        </w:rPr>
        <w:t>Dispositivo hidráulico, con guarda de protección y rodamientos que permiten el fácil desplazamiento del cable durante su acomodo en el carrete metálico.</w:t>
      </w:r>
    </w:p>
    <w:p w14:paraId="310D0045" w14:textId="77777777" w:rsidR="00EA2286" w:rsidRPr="00C8592D" w:rsidRDefault="00EA2286" w:rsidP="000F03A4">
      <w:pPr>
        <w:jc w:val="both"/>
        <w:rPr>
          <w:rFonts w:asciiTheme="minorHAnsi" w:hAnsiTheme="minorHAnsi" w:cstheme="minorHAnsi"/>
          <w:b/>
          <w:bCs/>
        </w:rPr>
      </w:pPr>
    </w:p>
    <w:p w14:paraId="5AD03699" w14:textId="619C9140" w:rsidR="007B0333" w:rsidRPr="00C8592D" w:rsidRDefault="00AA0EC7" w:rsidP="000F03A4">
      <w:p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/>
          <w:bCs/>
        </w:rPr>
        <w:t>Sonda para recolocar wire line</w:t>
      </w:r>
      <w:r w:rsidR="00EA2286" w:rsidRPr="00C8592D">
        <w:rPr>
          <w:rFonts w:asciiTheme="minorHAnsi" w:hAnsiTheme="minorHAnsi" w:cstheme="minorHAnsi"/>
          <w:b/>
          <w:bCs/>
        </w:rPr>
        <w:t>;</w:t>
      </w:r>
      <w:r w:rsidR="007D138E" w:rsidRPr="00C8592D">
        <w:rPr>
          <w:rFonts w:asciiTheme="minorHAnsi" w:hAnsiTheme="minorHAnsi" w:cstheme="minorHAnsi"/>
          <w:b/>
          <w:bCs/>
        </w:rPr>
        <w:t xml:space="preserve"> </w:t>
      </w:r>
      <w:r w:rsidR="007D138E" w:rsidRPr="00C8592D">
        <w:rPr>
          <w:rFonts w:asciiTheme="minorHAnsi" w:hAnsiTheme="minorHAnsi" w:cstheme="minorHAnsi"/>
          <w:bCs/>
        </w:rPr>
        <w:t xml:space="preserve">Dispositivo compuesto de 2 elementos que garantizan la inserción del </w:t>
      </w:r>
      <w:r w:rsidR="00C8592D" w:rsidRPr="00C8592D">
        <w:rPr>
          <w:rFonts w:asciiTheme="minorHAnsi" w:hAnsiTheme="minorHAnsi" w:cstheme="minorHAnsi"/>
          <w:bCs/>
        </w:rPr>
        <w:t>cable a</w:t>
      </w:r>
      <w:r w:rsidR="00C175E9" w:rsidRPr="00C8592D">
        <w:rPr>
          <w:rFonts w:asciiTheme="minorHAnsi" w:hAnsiTheme="minorHAnsi" w:cstheme="minorHAnsi"/>
          <w:bCs/>
        </w:rPr>
        <w:t xml:space="preserve"> la polea principal p</w:t>
      </w:r>
      <w:r w:rsidRPr="00C8592D">
        <w:rPr>
          <w:rFonts w:asciiTheme="minorHAnsi" w:hAnsiTheme="minorHAnsi" w:cstheme="minorHAnsi"/>
          <w:bCs/>
        </w:rPr>
        <w:t>ara evitar trabajar en altura</w:t>
      </w:r>
      <w:r w:rsidR="007D138E" w:rsidRPr="00C8592D">
        <w:rPr>
          <w:rFonts w:asciiTheme="minorHAnsi" w:hAnsiTheme="minorHAnsi" w:cstheme="minorHAnsi"/>
          <w:bCs/>
        </w:rPr>
        <w:t>.</w:t>
      </w:r>
    </w:p>
    <w:p w14:paraId="6C533F8A" w14:textId="77777777" w:rsidR="00DE3407" w:rsidRPr="00C8592D" w:rsidRDefault="00DE3407" w:rsidP="000F03A4">
      <w:pPr>
        <w:jc w:val="both"/>
        <w:rPr>
          <w:rFonts w:asciiTheme="minorHAnsi" w:hAnsiTheme="minorHAnsi" w:cstheme="minorHAnsi"/>
          <w:bCs/>
        </w:rPr>
      </w:pPr>
    </w:p>
    <w:p w14:paraId="50B98FA6" w14:textId="77777777" w:rsidR="00DE3407" w:rsidRPr="00C8592D" w:rsidRDefault="00DE3407" w:rsidP="000F03A4">
      <w:pPr>
        <w:jc w:val="both"/>
        <w:rPr>
          <w:rFonts w:asciiTheme="minorHAnsi" w:hAnsiTheme="minorHAnsi" w:cstheme="minorHAnsi"/>
          <w:b/>
          <w:bCs/>
        </w:rPr>
      </w:pPr>
      <w:r w:rsidRPr="00C8592D">
        <w:rPr>
          <w:rFonts w:asciiTheme="minorHAnsi" w:hAnsiTheme="minorHAnsi" w:cstheme="minorHAnsi"/>
          <w:b/>
          <w:bCs/>
        </w:rPr>
        <w:t>Carrete</w:t>
      </w:r>
      <w:r w:rsidRPr="00C8592D">
        <w:rPr>
          <w:rFonts w:asciiTheme="minorHAnsi" w:hAnsiTheme="minorHAnsi" w:cstheme="minorHAnsi"/>
          <w:bCs/>
        </w:rPr>
        <w:t xml:space="preserve">; Cilindro de madera o metal que sirve para devanar </w:t>
      </w:r>
      <w:r w:rsidR="00C72EA6" w:rsidRPr="00C8592D">
        <w:rPr>
          <w:rFonts w:asciiTheme="minorHAnsi" w:hAnsiTheme="minorHAnsi" w:cstheme="minorHAnsi"/>
          <w:bCs/>
        </w:rPr>
        <w:t>el cable (wire line).</w:t>
      </w:r>
    </w:p>
    <w:p w14:paraId="506ED4B4" w14:textId="77777777" w:rsidR="00DB3D99" w:rsidRPr="00C8592D" w:rsidRDefault="00DB3D99" w:rsidP="000F03A4">
      <w:pPr>
        <w:jc w:val="both"/>
        <w:rPr>
          <w:rFonts w:asciiTheme="minorHAnsi" w:hAnsiTheme="minorHAnsi" w:cstheme="minorHAnsi"/>
          <w:bCs/>
        </w:rPr>
      </w:pPr>
    </w:p>
    <w:p w14:paraId="46E2DA27" w14:textId="77777777" w:rsidR="001F25E8" w:rsidRPr="00C8592D" w:rsidRDefault="001F25E8" w:rsidP="000F03A4">
      <w:p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/>
          <w:bCs/>
        </w:rPr>
        <w:t>E.P.P:</w:t>
      </w:r>
      <w:r w:rsidRPr="00C8592D">
        <w:rPr>
          <w:rFonts w:asciiTheme="minorHAnsi" w:hAnsiTheme="minorHAnsi" w:cstheme="minorHAnsi"/>
          <w:bCs/>
        </w:rPr>
        <w:t xml:space="preserve"> Es el “Equipo de Protección Personal” que debe tener cada uno de los miembros del personal involucrado en el proceso, y que debe ser el adecuado para el tipo de tarea que va a realizar. Por ejemplo: casco, gafas de seguridad, protectores auditivos, overol, guantes, botas de seguridad.</w:t>
      </w:r>
    </w:p>
    <w:p w14:paraId="1B02BFAA" w14:textId="77777777" w:rsidR="00C72EA6" w:rsidRPr="00C8592D" w:rsidRDefault="00C72EA6" w:rsidP="000F03A4">
      <w:pPr>
        <w:jc w:val="both"/>
        <w:rPr>
          <w:rFonts w:asciiTheme="minorHAnsi" w:hAnsiTheme="minorHAnsi" w:cstheme="minorHAnsi"/>
          <w:bCs/>
        </w:rPr>
      </w:pPr>
    </w:p>
    <w:p w14:paraId="537F9255" w14:textId="77777777" w:rsidR="00C72EA6" w:rsidRPr="00C8592D" w:rsidRDefault="00C72EA6" w:rsidP="000F03A4">
      <w:p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/>
          <w:bCs/>
        </w:rPr>
        <w:t xml:space="preserve">Dispositivo porta carrete: </w:t>
      </w:r>
      <w:r w:rsidRPr="00C8592D">
        <w:rPr>
          <w:rFonts w:asciiTheme="minorHAnsi" w:hAnsiTheme="minorHAnsi" w:cstheme="minorHAnsi"/>
          <w:bCs/>
        </w:rPr>
        <w:t>Soporte metálico diseñado para remplazar el cable (wire line) dañado en el carrete metálico del equipo de perforación.</w:t>
      </w:r>
    </w:p>
    <w:p w14:paraId="601D9BD9" w14:textId="77777777" w:rsidR="00836C80" w:rsidRPr="00C8592D" w:rsidRDefault="00836C80" w:rsidP="000F03A4">
      <w:pPr>
        <w:jc w:val="both"/>
        <w:rPr>
          <w:rFonts w:asciiTheme="minorHAnsi" w:hAnsiTheme="minorHAnsi" w:cstheme="minorHAnsi"/>
          <w:bCs/>
        </w:rPr>
      </w:pPr>
    </w:p>
    <w:p w14:paraId="6AF0ACEB" w14:textId="77777777" w:rsidR="00836C80" w:rsidRPr="00C8592D" w:rsidRDefault="00836C80" w:rsidP="000F03A4">
      <w:p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/>
          <w:bCs/>
        </w:rPr>
        <w:t xml:space="preserve">Zona de exclusión: </w:t>
      </w:r>
      <w:r w:rsidRPr="00C8592D">
        <w:rPr>
          <w:rFonts w:asciiTheme="minorHAnsi" w:hAnsiTheme="minorHAnsi" w:cstheme="minorHAnsi"/>
          <w:bCs/>
        </w:rPr>
        <w:t>Delimitación de área de trabajo que impide a personal ajeno a las tareas realizadas en un lugar de trabajo ingresar.</w:t>
      </w:r>
    </w:p>
    <w:p w14:paraId="2E26B273" w14:textId="77777777" w:rsidR="004C1619" w:rsidRPr="00C8592D" w:rsidRDefault="004C1619" w:rsidP="000F03A4">
      <w:pPr>
        <w:jc w:val="both"/>
        <w:rPr>
          <w:rFonts w:asciiTheme="minorHAnsi" w:hAnsiTheme="minorHAnsi" w:cstheme="minorHAnsi"/>
          <w:bCs/>
        </w:rPr>
      </w:pPr>
    </w:p>
    <w:p w14:paraId="1D98C204" w14:textId="77777777" w:rsidR="00A2540B" w:rsidRDefault="00A2540B" w:rsidP="000F03A4">
      <w:pPr>
        <w:jc w:val="both"/>
        <w:rPr>
          <w:rFonts w:asciiTheme="minorHAnsi" w:hAnsiTheme="minorHAnsi" w:cstheme="minorHAnsi"/>
          <w:bCs/>
        </w:rPr>
      </w:pPr>
    </w:p>
    <w:p w14:paraId="30B61437" w14:textId="77777777" w:rsidR="00D758BA" w:rsidRPr="00C8592D" w:rsidRDefault="00D758BA" w:rsidP="000F03A4">
      <w:pPr>
        <w:jc w:val="both"/>
        <w:rPr>
          <w:rFonts w:asciiTheme="minorHAnsi" w:hAnsiTheme="minorHAnsi" w:cstheme="minorHAnsi"/>
          <w:bCs/>
        </w:rPr>
      </w:pPr>
    </w:p>
    <w:p w14:paraId="0857DDF0" w14:textId="77777777" w:rsidR="002036B6" w:rsidRPr="00C8592D" w:rsidRDefault="00E240D4" w:rsidP="000F03A4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C8592D">
        <w:rPr>
          <w:rFonts w:asciiTheme="minorHAnsi" w:hAnsiTheme="minorHAnsi" w:cstheme="minorHAnsi"/>
          <w:sz w:val="24"/>
          <w:lang w:val="es-ES_tradnl"/>
        </w:rPr>
        <w:lastRenderedPageBreak/>
        <w:t>DESARROLLO</w:t>
      </w:r>
    </w:p>
    <w:p w14:paraId="2DE9E26E" w14:textId="77777777" w:rsidR="009220B4" w:rsidRPr="00C8592D" w:rsidRDefault="009220B4" w:rsidP="00AA2CEE">
      <w:pPr>
        <w:pStyle w:val="Ttulo2"/>
        <w:numPr>
          <w:ilvl w:val="1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C8592D">
        <w:rPr>
          <w:rFonts w:asciiTheme="minorHAnsi" w:hAnsiTheme="minorHAnsi" w:cstheme="minorHAnsi"/>
          <w:sz w:val="24"/>
          <w:szCs w:val="24"/>
        </w:rPr>
        <w:t xml:space="preserve">Remplazo de cable (wire line) </w:t>
      </w:r>
    </w:p>
    <w:p w14:paraId="00A0702E" w14:textId="77777777" w:rsidR="00844595" w:rsidRPr="00C8592D" w:rsidRDefault="00844595" w:rsidP="00844595">
      <w:pPr>
        <w:rPr>
          <w:rFonts w:asciiTheme="minorHAnsi" w:hAnsiTheme="minorHAnsi" w:cstheme="minorHAnsi"/>
          <w:lang w:val="es-ES_tradnl"/>
        </w:rPr>
      </w:pPr>
    </w:p>
    <w:p w14:paraId="25FC3C80" w14:textId="7C11B9FE" w:rsidR="003C6173" w:rsidRPr="00C8592D" w:rsidRDefault="00100028" w:rsidP="00703D2F">
      <w:p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 xml:space="preserve">Para el </w:t>
      </w:r>
      <w:r w:rsidR="00844595" w:rsidRPr="00C8592D">
        <w:rPr>
          <w:rFonts w:asciiTheme="minorHAnsi" w:hAnsiTheme="minorHAnsi" w:cstheme="minorHAnsi"/>
          <w:lang w:val="es-CO"/>
        </w:rPr>
        <w:t xml:space="preserve">remplazo del cable </w:t>
      </w:r>
      <w:r w:rsidR="00C72EA6" w:rsidRPr="00C8592D">
        <w:rPr>
          <w:rFonts w:asciiTheme="minorHAnsi" w:hAnsiTheme="minorHAnsi" w:cstheme="minorHAnsi"/>
          <w:lang w:val="es-CO"/>
        </w:rPr>
        <w:t>(</w:t>
      </w:r>
      <w:r w:rsidR="00844595" w:rsidRPr="00C8592D">
        <w:rPr>
          <w:rFonts w:asciiTheme="minorHAnsi" w:hAnsiTheme="minorHAnsi" w:cstheme="minorHAnsi"/>
          <w:lang w:val="es-CO"/>
        </w:rPr>
        <w:t>wire</w:t>
      </w:r>
      <w:r w:rsidR="00A97B02" w:rsidRPr="00C8592D">
        <w:rPr>
          <w:rFonts w:asciiTheme="minorHAnsi" w:hAnsiTheme="minorHAnsi" w:cstheme="minorHAnsi"/>
          <w:lang w:val="es-CO"/>
        </w:rPr>
        <w:t xml:space="preserve"> line</w:t>
      </w:r>
      <w:r w:rsidR="00C72EA6" w:rsidRPr="00C8592D">
        <w:rPr>
          <w:rFonts w:asciiTheme="minorHAnsi" w:hAnsiTheme="minorHAnsi" w:cstheme="minorHAnsi"/>
          <w:lang w:val="es-CO"/>
        </w:rPr>
        <w:t>)</w:t>
      </w:r>
      <w:r w:rsidR="00844595" w:rsidRPr="00C8592D">
        <w:rPr>
          <w:rFonts w:asciiTheme="minorHAnsi" w:hAnsiTheme="minorHAnsi" w:cstheme="minorHAnsi"/>
          <w:lang w:val="es-CO"/>
        </w:rPr>
        <w:t xml:space="preserve"> se realiza debido </w:t>
      </w:r>
      <w:r w:rsidR="00A97B02" w:rsidRPr="00C8592D">
        <w:rPr>
          <w:rFonts w:asciiTheme="minorHAnsi" w:hAnsiTheme="minorHAnsi" w:cstheme="minorHAnsi"/>
          <w:lang w:val="es-CO"/>
        </w:rPr>
        <w:t xml:space="preserve">al </w:t>
      </w:r>
      <w:r w:rsidR="00844595" w:rsidRPr="00C8592D">
        <w:rPr>
          <w:rFonts w:asciiTheme="minorHAnsi" w:hAnsiTheme="minorHAnsi" w:cstheme="minorHAnsi"/>
          <w:lang w:val="es-CO"/>
        </w:rPr>
        <w:t>desgaste natural de la operación</w:t>
      </w:r>
      <w:r w:rsidR="00A97B02" w:rsidRPr="00C8592D">
        <w:rPr>
          <w:rFonts w:asciiTheme="minorHAnsi" w:hAnsiTheme="minorHAnsi" w:cstheme="minorHAnsi"/>
          <w:lang w:val="es-CO"/>
        </w:rPr>
        <w:t xml:space="preserve"> y </w:t>
      </w:r>
      <w:r w:rsidR="00844595" w:rsidRPr="00C8592D">
        <w:rPr>
          <w:rFonts w:asciiTheme="minorHAnsi" w:hAnsiTheme="minorHAnsi" w:cstheme="minorHAnsi"/>
          <w:lang w:val="es-CO"/>
        </w:rPr>
        <w:t xml:space="preserve">por daño </w:t>
      </w:r>
      <w:r w:rsidR="00693F31" w:rsidRPr="00C8592D">
        <w:rPr>
          <w:rFonts w:asciiTheme="minorHAnsi" w:hAnsiTheme="minorHAnsi" w:cstheme="minorHAnsi"/>
          <w:lang w:val="es-CO"/>
        </w:rPr>
        <w:t>operacional, para</w:t>
      </w:r>
      <w:r w:rsidR="00A97B02" w:rsidRPr="00C8592D">
        <w:rPr>
          <w:rFonts w:asciiTheme="minorHAnsi" w:hAnsiTheme="minorHAnsi" w:cstheme="minorHAnsi"/>
          <w:lang w:val="es-CO"/>
        </w:rPr>
        <w:t xml:space="preserve"> ello </w:t>
      </w:r>
      <w:r w:rsidR="007D4317" w:rsidRPr="00C8592D">
        <w:rPr>
          <w:rFonts w:asciiTheme="minorHAnsi" w:hAnsiTheme="minorHAnsi" w:cstheme="minorHAnsi"/>
          <w:lang w:val="es-CO"/>
        </w:rPr>
        <w:t>se deberán realizar los siguientes pasos:</w:t>
      </w:r>
    </w:p>
    <w:p w14:paraId="58A9BF49" w14:textId="77777777" w:rsidR="00DD2951" w:rsidRPr="00C8592D" w:rsidRDefault="00DD2951" w:rsidP="00703D2F">
      <w:pPr>
        <w:jc w:val="both"/>
        <w:rPr>
          <w:rFonts w:asciiTheme="minorHAnsi" w:hAnsiTheme="minorHAnsi" w:cstheme="minorHAnsi"/>
          <w:lang w:val="es-CO"/>
        </w:rPr>
      </w:pPr>
    </w:p>
    <w:p w14:paraId="031C2F20" w14:textId="30E40AEF" w:rsidR="00DD2951" w:rsidRPr="00C8592D" w:rsidRDefault="00836C80" w:rsidP="00DD2951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 xml:space="preserve">Se </w:t>
      </w:r>
      <w:r w:rsidR="00C8592D" w:rsidRPr="00C8592D">
        <w:rPr>
          <w:rFonts w:asciiTheme="minorHAnsi" w:hAnsiTheme="minorHAnsi" w:cstheme="minorHAnsi"/>
          <w:lang w:val="es-CO"/>
        </w:rPr>
        <w:t>verificará</w:t>
      </w:r>
      <w:r w:rsidRPr="00C8592D">
        <w:rPr>
          <w:rFonts w:asciiTheme="minorHAnsi" w:hAnsiTheme="minorHAnsi" w:cstheme="minorHAnsi"/>
          <w:lang w:val="es-CO"/>
        </w:rPr>
        <w:t xml:space="preserve"> que el área donde se realice el remplazo de cable </w:t>
      </w:r>
      <w:r w:rsidR="00C72EA6" w:rsidRPr="00C8592D">
        <w:rPr>
          <w:rFonts w:asciiTheme="minorHAnsi" w:hAnsiTheme="minorHAnsi" w:cstheme="minorHAnsi"/>
          <w:lang w:val="es-CO"/>
        </w:rPr>
        <w:t>(</w:t>
      </w:r>
      <w:r w:rsidR="00F70919" w:rsidRPr="00C8592D">
        <w:rPr>
          <w:rFonts w:asciiTheme="minorHAnsi" w:hAnsiTheme="minorHAnsi" w:cstheme="minorHAnsi"/>
          <w:lang w:val="es-CO"/>
        </w:rPr>
        <w:t>wire line</w:t>
      </w:r>
      <w:r w:rsidR="00C72EA6" w:rsidRPr="00C8592D">
        <w:rPr>
          <w:rFonts w:asciiTheme="minorHAnsi" w:hAnsiTheme="minorHAnsi" w:cstheme="minorHAnsi"/>
          <w:lang w:val="es-CO"/>
        </w:rPr>
        <w:t>)</w:t>
      </w:r>
      <w:r w:rsidR="00F70919" w:rsidRPr="00C8592D">
        <w:rPr>
          <w:rFonts w:asciiTheme="minorHAnsi" w:hAnsiTheme="minorHAnsi" w:cstheme="minorHAnsi"/>
          <w:lang w:val="es-CO"/>
        </w:rPr>
        <w:t xml:space="preserve"> </w:t>
      </w:r>
      <w:r w:rsidR="00100028" w:rsidRPr="00C8592D">
        <w:rPr>
          <w:rFonts w:asciiTheme="minorHAnsi" w:hAnsiTheme="minorHAnsi" w:cstheme="minorHAnsi"/>
          <w:lang w:val="es-CO"/>
        </w:rPr>
        <w:t>se encuentre despejada y libre.</w:t>
      </w:r>
    </w:p>
    <w:p w14:paraId="6B488117" w14:textId="77777777" w:rsidR="00100028" w:rsidRPr="00C8592D" w:rsidRDefault="00100028" w:rsidP="00DD2951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 xml:space="preserve">Se debe apagar el taladro, liberar presión hidráulica acumulada y </w:t>
      </w:r>
      <w:r w:rsidR="00C175E9" w:rsidRPr="00C8592D">
        <w:rPr>
          <w:rFonts w:asciiTheme="minorHAnsi" w:hAnsiTheme="minorHAnsi" w:cstheme="minorHAnsi"/>
          <w:lang w:val="es-CO"/>
        </w:rPr>
        <w:t>se activa el dispositivo master</w:t>
      </w:r>
      <w:r w:rsidRPr="00C8592D">
        <w:rPr>
          <w:rFonts w:asciiTheme="minorHAnsi" w:hAnsiTheme="minorHAnsi" w:cstheme="minorHAnsi"/>
          <w:lang w:val="es-CO"/>
        </w:rPr>
        <w:t>.</w:t>
      </w:r>
      <w:r w:rsidR="00B83B61" w:rsidRPr="00C8592D">
        <w:rPr>
          <w:rFonts w:asciiTheme="minorHAnsi" w:hAnsiTheme="minorHAnsi" w:cstheme="minorHAnsi"/>
          <w:lang w:val="es-CO"/>
        </w:rPr>
        <w:t xml:space="preserve"> (MX-PR-OP</w:t>
      </w:r>
      <w:r w:rsidR="00C175E9" w:rsidRPr="00C8592D">
        <w:rPr>
          <w:rFonts w:asciiTheme="minorHAnsi" w:hAnsiTheme="minorHAnsi" w:cstheme="minorHAnsi"/>
          <w:lang w:val="es-CO"/>
        </w:rPr>
        <w:t>P</w:t>
      </w:r>
      <w:r w:rsidR="00B83B61" w:rsidRPr="00C8592D">
        <w:rPr>
          <w:rFonts w:asciiTheme="minorHAnsi" w:hAnsiTheme="minorHAnsi" w:cstheme="minorHAnsi"/>
          <w:lang w:val="es-CO"/>
        </w:rPr>
        <w:t>-11 Procedimiento para bloqueo y etiquetado).</w:t>
      </w:r>
    </w:p>
    <w:p w14:paraId="60A2A71C" w14:textId="0EA452A9" w:rsidR="00F70919" w:rsidRPr="00C8592D" w:rsidRDefault="0028710F" w:rsidP="00DD2951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 xml:space="preserve">Se </w:t>
      </w:r>
      <w:r w:rsidR="00693F31" w:rsidRPr="00C8592D">
        <w:rPr>
          <w:rFonts w:asciiTheme="minorHAnsi" w:hAnsiTheme="minorHAnsi" w:cstheme="minorHAnsi"/>
          <w:lang w:val="es-CO"/>
        </w:rPr>
        <w:t>realizará</w:t>
      </w:r>
      <w:r w:rsidR="00C72EA6" w:rsidRPr="00C8592D">
        <w:rPr>
          <w:rFonts w:asciiTheme="minorHAnsi" w:hAnsiTheme="minorHAnsi" w:cstheme="minorHAnsi"/>
          <w:lang w:val="es-CO"/>
        </w:rPr>
        <w:t xml:space="preserve"> la instalación del dispositivo porta carrete</w:t>
      </w:r>
      <w:r w:rsidRPr="00C8592D">
        <w:rPr>
          <w:rFonts w:asciiTheme="minorHAnsi" w:hAnsiTheme="minorHAnsi" w:cstheme="minorHAnsi"/>
          <w:lang w:val="es-CO"/>
        </w:rPr>
        <w:t xml:space="preserve"> frente a la trampa del foot </w:t>
      </w:r>
      <w:proofErr w:type="spellStart"/>
      <w:r w:rsidRPr="00C8592D">
        <w:rPr>
          <w:rFonts w:asciiTheme="minorHAnsi" w:hAnsiTheme="minorHAnsi" w:cstheme="minorHAnsi"/>
          <w:lang w:val="es-CO"/>
        </w:rPr>
        <w:t>clamp</w:t>
      </w:r>
      <w:r w:rsidR="00DD41DF" w:rsidRPr="00C8592D">
        <w:rPr>
          <w:rFonts w:asciiTheme="minorHAnsi" w:hAnsiTheme="minorHAnsi" w:cstheme="minorHAnsi"/>
          <w:lang w:val="es-CO"/>
        </w:rPr>
        <w:t>s</w:t>
      </w:r>
      <w:proofErr w:type="spellEnd"/>
      <w:r w:rsidR="00D30A46" w:rsidRPr="00C8592D">
        <w:rPr>
          <w:rFonts w:asciiTheme="minorHAnsi" w:hAnsiTheme="minorHAnsi" w:cstheme="minorHAnsi"/>
          <w:lang w:val="es-CO"/>
        </w:rPr>
        <w:t xml:space="preserve"> y se </w:t>
      </w:r>
      <w:r w:rsidR="00C8592D" w:rsidRPr="00C8592D">
        <w:rPr>
          <w:rFonts w:asciiTheme="minorHAnsi" w:hAnsiTheme="minorHAnsi" w:cstheme="minorHAnsi"/>
          <w:lang w:val="es-CO"/>
        </w:rPr>
        <w:t>delimitará</w:t>
      </w:r>
      <w:r w:rsidR="00D30A46" w:rsidRPr="00C8592D">
        <w:rPr>
          <w:rFonts w:asciiTheme="minorHAnsi" w:hAnsiTheme="minorHAnsi" w:cstheme="minorHAnsi"/>
          <w:lang w:val="es-CO"/>
        </w:rPr>
        <w:t xml:space="preserve"> el área de trabajo (zona de exclusión)</w:t>
      </w:r>
      <w:r w:rsidRPr="00C8592D">
        <w:rPr>
          <w:rFonts w:asciiTheme="minorHAnsi" w:hAnsiTheme="minorHAnsi" w:cstheme="minorHAnsi"/>
          <w:lang w:val="es-CO"/>
        </w:rPr>
        <w:t>.</w:t>
      </w:r>
    </w:p>
    <w:p w14:paraId="5AF1C060" w14:textId="67FF98A1" w:rsidR="00AB6CCC" w:rsidRPr="00C8592D" w:rsidRDefault="0028710F" w:rsidP="00DD2951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Una vez i</w:t>
      </w:r>
      <w:r w:rsidR="00C72EA6" w:rsidRPr="00C8592D">
        <w:rPr>
          <w:rFonts w:asciiTheme="minorHAnsi" w:hAnsiTheme="minorHAnsi" w:cstheme="minorHAnsi"/>
          <w:lang w:val="es-CO"/>
        </w:rPr>
        <w:t>nstalado el dispositivo porta carrete</w:t>
      </w:r>
      <w:r w:rsidR="00AB6CCC" w:rsidRPr="00C8592D">
        <w:rPr>
          <w:rFonts w:asciiTheme="minorHAnsi" w:hAnsiTheme="minorHAnsi" w:cstheme="minorHAnsi"/>
          <w:lang w:val="es-CO"/>
        </w:rPr>
        <w:t xml:space="preserve"> se </w:t>
      </w:r>
      <w:r w:rsidR="00C8592D" w:rsidRPr="00C8592D">
        <w:rPr>
          <w:rFonts w:asciiTheme="minorHAnsi" w:hAnsiTheme="minorHAnsi" w:cstheme="minorHAnsi"/>
          <w:lang w:val="es-CO"/>
        </w:rPr>
        <w:t>retirará</w:t>
      </w:r>
      <w:r w:rsidR="00AB6CCC" w:rsidRPr="00C8592D">
        <w:rPr>
          <w:rFonts w:asciiTheme="minorHAnsi" w:hAnsiTheme="minorHAnsi" w:cstheme="minorHAnsi"/>
          <w:lang w:val="es-CO"/>
        </w:rPr>
        <w:t xml:space="preserve"> la base</w:t>
      </w:r>
      <w:r w:rsidRPr="00C8592D">
        <w:rPr>
          <w:rFonts w:asciiTheme="minorHAnsi" w:hAnsiTheme="minorHAnsi" w:cstheme="minorHAnsi"/>
          <w:lang w:val="es-CO"/>
        </w:rPr>
        <w:t xml:space="preserve"> lateral para ingr</w:t>
      </w:r>
      <w:r w:rsidR="00C175E9" w:rsidRPr="00C8592D">
        <w:rPr>
          <w:rFonts w:asciiTheme="minorHAnsi" w:hAnsiTheme="minorHAnsi" w:cstheme="minorHAnsi"/>
          <w:lang w:val="es-CO"/>
        </w:rPr>
        <w:t>esar un carrete vacío.</w:t>
      </w:r>
    </w:p>
    <w:p w14:paraId="076E0F9A" w14:textId="77777777" w:rsidR="000E1C53" w:rsidRPr="00C8592D" w:rsidRDefault="000E1C53" w:rsidP="00240599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Se desconecta el pescante del cable</w:t>
      </w:r>
      <w:r w:rsidR="00490530" w:rsidRPr="00C8592D">
        <w:rPr>
          <w:rFonts w:asciiTheme="minorHAnsi" w:hAnsiTheme="minorHAnsi" w:cstheme="minorHAnsi"/>
          <w:lang w:val="es-CO"/>
        </w:rPr>
        <w:t xml:space="preserve"> (wire line) con el uso de las cizallas y</w:t>
      </w:r>
      <w:r w:rsidRPr="00C8592D">
        <w:rPr>
          <w:rFonts w:asciiTheme="minorHAnsi" w:hAnsiTheme="minorHAnsi" w:cstheme="minorHAnsi"/>
          <w:lang w:val="es-CO"/>
        </w:rPr>
        <w:t xml:space="preserve"> se </w:t>
      </w:r>
      <w:r w:rsidR="00240599" w:rsidRPr="00C8592D">
        <w:rPr>
          <w:rFonts w:asciiTheme="minorHAnsi" w:hAnsiTheme="minorHAnsi" w:cstheme="minorHAnsi"/>
          <w:lang w:val="es-CO"/>
        </w:rPr>
        <w:t>extiende</w:t>
      </w:r>
      <w:r w:rsidR="00490530" w:rsidRPr="00C8592D">
        <w:rPr>
          <w:rFonts w:asciiTheme="minorHAnsi" w:hAnsiTheme="minorHAnsi" w:cstheme="minorHAnsi"/>
          <w:lang w:val="es-CO"/>
        </w:rPr>
        <w:t xml:space="preserve"> hasta el dispositivo con el carrete vacío</w:t>
      </w:r>
      <w:r w:rsidRPr="00C8592D">
        <w:rPr>
          <w:rFonts w:asciiTheme="minorHAnsi" w:hAnsiTheme="minorHAnsi" w:cstheme="minorHAnsi"/>
          <w:lang w:val="es-CO"/>
        </w:rPr>
        <w:t>.</w:t>
      </w:r>
    </w:p>
    <w:p w14:paraId="24592990" w14:textId="77777777" w:rsidR="00836C80" w:rsidRPr="00C8592D" w:rsidRDefault="000E1C53" w:rsidP="00836C80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Se</w:t>
      </w:r>
      <w:r w:rsidR="00B26AE1" w:rsidRPr="00C8592D">
        <w:rPr>
          <w:rFonts w:asciiTheme="minorHAnsi" w:hAnsiTheme="minorHAnsi" w:cstheme="minorHAnsi"/>
          <w:lang w:val="es-CO"/>
        </w:rPr>
        <w:t xml:space="preserve"> sujeta el cable por medio de grapas</w:t>
      </w:r>
      <w:r w:rsidR="00D30A46" w:rsidRPr="00C8592D">
        <w:rPr>
          <w:rFonts w:asciiTheme="minorHAnsi" w:hAnsiTheme="minorHAnsi" w:cstheme="minorHAnsi"/>
          <w:lang w:val="es-CO"/>
        </w:rPr>
        <w:t xml:space="preserve"> </w:t>
      </w:r>
      <w:r w:rsidR="00490530" w:rsidRPr="00C8592D">
        <w:rPr>
          <w:rFonts w:asciiTheme="minorHAnsi" w:hAnsiTheme="minorHAnsi" w:cstheme="minorHAnsi"/>
          <w:lang w:val="es-CO"/>
        </w:rPr>
        <w:t>en el carrete vacío</w:t>
      </w:r>
      <w:r w:rsidRPr="00C8592D">
        <w:rPr>
          <w:rFonts w:asciiTheme="minorHAnsi" w:hAnsiTheme="minorHAnsi" w:cstheme="minorHAnsi"/>
          <w:lang w:val="es-CO"/>
        </w:rPr>
        <w:t xml:space="preserve"> y se</w:t>
      </w:r>
      <w:r w:rsidR="00B26AE1" w:rsidRPr="00C8592D">
        <w:rPr>
          <w:rFonts w:asciiTheme="minorHAnsi" w:hAnsiTheme="minorHAnsi" w:cstheme="minorHAnsi"/>
          <w:lang w:val="es-CO"/>
        </w:rPr>
        <w:t xml:space="preserve"> comienza la extracción de</w:t>
      </w:r>
      <w:r w:rsidR="00D30A46" w:rsidRPr="00C8592D">
        <w:rPr>
          <w:rFonts w:asciiTheme="minorHAnsi" w:hAnsiTheme="minorHAnsi" w:cstheme="minorHAnsi"/>
          <w:lang w:val="es-CO"/>
        </w:rPr>
        <w:t>l cable</w:t>
      </w:r>
      <w:r w:rsidR="00B26AE1" w:rsidRPr="00C8592D">
        <w:rPr>
          <w:rFonts w:asciiTheme="minorHAnsi" w:hAnsiTheme="minorHAnsi" w:cstheme="minorHAnsi"/>
          <w:lang w:val="es-CO"/>
        </w:rPr>
        <w:t xml:space="preserve"> haciendo girar</w:t>
      </w:r>
      <w:r w:rsidR="00D30A46" w:rsidRPr="00C8592D">
        <w:rPr>
          <w:rFonts w:asciiTheme="minorHAnsi" w:hAnsiTheme="minorHAnsi" w:cstheme="minorHAnsi"/>
          <w:lang w:val="es-CO"/>
        </w:rPr>
        <w:t xml:space="preserve"> de manera manual</w:t>
      </w:r>
      <w:r w:rsidR="00B26AE1" w:rsidRPr="00C8592D">
        <w:rPr>
          <w:rFonts w:asciiTheme="minorHAnsi" w:hAnsiTheme="minorHAnsi" w:cstheme="minorHAnsi"/>
          <w:lang w:val="es-CO"/>
        </w:rPr>
        <w:t xml:space="preserve"> el dispositivo</w:t>
      </w:r>
      <w:r w:rsidR="00490530" w:rsidRPr="00C8592D">
        <w:rPr>
          <w:rFonts w:asciiTheme="minorHAnsi" w:hAnsiTheme="minorHAnsi" w:cstheme="minorHAnsi"/>
          <w:lang w:val="es-CO"/>
        </w:rPr>
        <w:t xml:space="preserve"> con la manivela </w:t>
      </w:r>
      <w:r w:rsidR="00B26AE1" w:rsidRPr="00C8592D">
        <w:rPr>
          <w:rFonts w:asciiTheme="minorHAnsi" w:hAnsiTheme="minorHAnsi" w:cstheme="minorHAnsi"/>
          <w:lang w:val="es-CO"/>
        </w:rPr>
        <w:t>hasta lograr extraer</w:t>
      </w:r>
      <w:r w:rsidR="00D30A46" w:rsidRPr="00C8592D">
        <w:rPr>
          <w:rFonts w:asciiTheme="minorHAnsi" w:hAnsiTheme="minorHAnsi" w:cstheme="minorHAnsi"/>
          <w:lang w:val="es-CO"/>
        </w:rPr>
        <w:t xml:space="preserve"> todo el cable </w:t>
      </w:r>
      <w:r w:rsidR="00490530" w:rsidRPr="00C8592D">
        <w:rPr>
          <w:rFonts w:asciiTheme="minorHAnsi" w:hAnsiTheme="minorHAnsi" w:cstheme="minorHAnsi"/>
          <w:lang w:val="es-CO"/>
        </w:rPr>
        <w:t xml:space="preserve">(wire line) </w:t>
      </w:r>
      <w:r w:rsidR="00D30A46" w:rsidRPr="00C8592D">
        <w:rPr>
          <w:rFonts w:asciiTheme="minorHAnsi" w:hAnsiTheme="minorHAnsi" w:cstheme="minorHAnsi"/>
          <w:lang w:val="es-CO"/>
        </w:rPr>
        <w:t>dañado.</w:t>
      </w:r>
    </w:p>
    <w:p w14:paraId="0B9C5002" w14:textId="7092D04D" w:rsidR="00B83B61" w:rsidRPr="00C8592D" w:rsidRDefault="00B83B61" w:rsidP="00836C80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Una vez se llegue a la base del cable</w:t>
      </w:r>
      <w:r w:rsidR="00490530" w:rsidRPr="00C8592D">
        <w:rPr>
          <w:rFonts w:asciiTheme="minorHAnsi" w:hAnsiTheme="minorHAnsi" w:cstheme="minorHAnsi"/>
          <w:lang w:val="es-CO"/>
        </w:rPr>
        <w:t xml:space="preserve"> (wire line)</w:t>
      </w:r>
      <w:r w:rsidRPr="00C8592D">
        <w:rPr>
          <w:rFonts w:asciiTheme="minorHAnsi" w:hAnsiTheme="minorHAnsi" w:cstheme="minorHAnsi"/>
          <w:lang w:val="es-CO"/>
        </w:rPr>
        <w:t>, se debe</w:t>
      </w:r>
      <w:r w:rsidR="00490530" w:rsidRPr="00C8592D">
        <w:rPr>
          <w:rFonts w:asciiTheme="minorHAnsi" w:hAnsiTheme="minorHAnsi" w:cstheme="minorHAnsi"/>
          <w:lang w:val="es-CO"/>
        </w:rPr>
        <w:t xml:space="preserve"> cortar</w:t>
      </w:r>
      <w:r w:rsidRPr="00C8592D">
        <w:rPr>
          <w:rFonts w:asciiTheme="minorHAnsi" w:hAnsiTheme="minorHAnsi" w:cstheme="minorHAnsi"/>
          <w:lang w:val="es-CO"/>
        </w:rPr>
        <w:t xml:space="preserve"> con </w:t>
      </w:r>
      <w:r w:rsidR="00C8592D" w:rsidRPr="00C8592D">
        <w:rPr>
          <w:rFonts w:asciiTheme="minorHAnsi" w:hAnsiTheme="minorHAnsi" w:cstheme="minorHAnsi"/>
          <w:lang w:val="es-CO"/>
        </w:rPr>
        <w:t>las cizallas</w:t>
      </w:r>
      <w:r w:rsidRPr="00C8592D">
        <w:rPr>
          <w:rFonts w:asciiTheme="minorHAnsi" w:hAnsiTheme="minorHAnsi" w:cstheme="minorHAnsi"/>
          <w:lang w:val="es-CO"/>
        </w:rPr>
        <w:t xml:space="preserve"> el extremo asegurado en el carrete metálico del winche, y terminar de ordenar el extremo final grapándolo</w:t>
      </w:r>
      <w:r w:rsidR="00490530" w:rsidRPr="00C8592D">
        <w:rPr>
          <w:rFonts w:asciiTheme="minorHAnsi" w:hAnsiTheme="minorHAnsi" w:cstheme="minorHAnsi"/>
          <w:lang w:val="es-CO"/>
        </w:rPr>
        <w:t xml:space="preserve"> en el carrete</w:t>
      </w:r>
      <w:r w:rsidRPr="00C8592D">
        <w:rPr>
          <w:rFonts w:asciiTheme="minorHAnsi" w:hAnsiTheme="minorHAnsi" w:cstheme="minorHAnsi"/>
          <w:lang w:val="es-CO"/>
        </w:rPr>
        <w:t xml:space="preserve"> (madera</w:t>
      </w:r>
      <w:r w:rsidR="00C8592D" w:rsidRPr="00C8592D">
        <w:rPr>
          <w:rFonts w:asciiTheme="minorHAnsi" w:hAnsiTheme="minorHAnsi" w:cstheme="minorHAnsi"/>
          <w:lang w:val="es-CO"/>
        </w:rPr>
        <w:t>).</w:t>
      </w:r>
      <w:r w:rsidR="00490530" w:rsidRPr="00C8592D">
        <w:rPr>
          <w:rFonts w:asciiTheme="minorHAnsi" w:hAnsiTheme="minorHAnsi" w:cstheme="minorHAnsi"/>
          <w:lang w:val="es-CO"/>
        </w:rPr>
        <w:t xml:space="preserve"> Instalado en el dispositivo.</w:t>
      </w:r>
    </w:p>
    <w:p w14:paraId="12814217" w14:textId="186B63F7" w:rsidR="00AA0EC7" w:rsidRPr="00C8592D" w:rsidRDefault="00DE3407" w:rsidP="00693F31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Se retira la base lateral del dispositivo porta bobina para extraer el carrete con</w:t>
      </w:r>
      <w:r w:rsidR="00490530" w:rsidRPr="00C8592D">
        <w:rPr>
          <w:rFonts w:asciiTheme="minorHAnsi" w:hAnsiTheme="minorHAnsi" w:cstheme="minorHAnsi"/>
          <w:lang w:val="es-CO"/>
        </w:rPr>
        <w:t xml:space="preserve"> el cable</w:t>
      </w:r>
      <w:r w:rsidRPr="00C8592D">
        <w:rPr>
          <w:rFonts w:asciiTheme="minorHAnsi" w:hAnsiTheme="minorHAnsi" w:cstheme="minorHAnsi"/>
          <w:lang w:val="es-CO"/>
        </w:rPr>
        <w:t xml:space="preserve"> </w:t>
      </w:r>
      <w:r w:rsidR="00490530" w:rsidRPr="00C8592D">
        <w:rPr>
          <w:rFonts w:asciiTheme="minorHAnsi" w:hAnsiTheme="minorHAnsi" w:cstheme="minorHAnsi"/>
          <w:lang w:val="es-CO"/>
        </w:rPr>
        <w:t>(</w:t>
      </w:r>
      <w:r w:rsidRPr="00C8592D">
        <w:rPr>
          <w:rFonts w:asciiTheme="minorHAnsi" w:hAnsiTheme="minorHAnsi" w:cstheme="minorHAnsi"/>
          <w:lang w:val="es-CO"/>
        </w:rPr>
        <w:t>wire line</w:t>
      </w:r>
      <w:r w:rsidR="00490530" w:rsidRPr="00C8592D">
        <w:rPr>
          <w:rFonts w:asciiTheme="minorHAnsi" w:hAnsiTheme="minorHAnsi" w:cstheme="minorHAnsi"/>
          <w:lang w:val="es-CO"/>
        </w:rPr>
        <w:t>)</w:t>
      </w:r>
      <w:r w:rsidRPr="00C8592D">
        <w:rPr>
          <w:rFonts w:asciiTheme="minorHAnsi" w:hAnsiTheme="minorHAnsi" w:cstheme="minorHAnsi"/>
          <w:lang w:val="es-CO"/>
        </w:rPr>
        <w:t xml:space="preserve"> dañado para posteriormente colocar el carrete </w:t>
      </w:r>
      <w:r w:rsidR="00C8592D" w:rsidRPr="00C8592D">
        <w:rPr>
          <w:rFonts w:asciiTheme="minorHAnsi" w:hAnsiTheme="minorHAnsi" w:cstheme="minorHAnsi"/>
          <w:lang w:val="es-CO"/>
        </w:rPr>
        <w:t>con el</w:t>
      </w:r>
      <w:r w:rsidR="00490530" w:rsidRPr="00C8592D">
        <w:rPr>
          <w:rFonts w:asciiTheme="minorHAnsi" w:hAnsiTheme="minorHAnsi" w:cstheme="minorHAnsi"/>
          <w:lang w:val="es-CO"/>
        </w:rPr>
        <w:t xml:space="preserve"> cable (</w:t>
      </w:r>
      <w:r w:rsidRPr="00C8592D">
        <w:rPr>
          <w:rFonts w:asciiTheme="minorHAnsi" w:hAnsiTheme="minorHAnsi" w:cstheme="minorHAnsi"/>
          <w:lang w:val="es-CO"/>
        </w:rPr>
        <w:t>wire line</w:t>
      </w:r>
      <w:r w:rsidR="00490530" w:rsidRPr="00C8592D">
        <w:rPr>
          <w:rFonts w:asciiTheme="minorHAnsi" w:hAnsiTheme="minorHAnsi" w:cstheme="minorHAnsi"/>
          <w:lang w:val="es-CO"/>
        </w:rPr>
        <w:t>)</w:t>
      </w:r>
      <w:r w:rsidRPr="00C8592D">
        <w:rPr>
          <w:rFonts w:asciiTheme="minorHAnsi" w:hAnsiTheme="minorHAnsi" w:cstheme="minorHAnsi"/>
          <w:lang w:val="es-CO"/>
        </w:rPr>
        <w:t xml:space="preserve"> nuevo asegurándose de </w:t>
      </w:r>
      <w:r w:rsidR="00C8592D" w:rsidRPr="00C8592D">
        <w:rPr>
          <w:rFonts w:asciiTheme="minorHAnsi" w:hAnsiTheme="minorHAnsi" w:cstheme="minorHAnsi"/>
          <w:lang w:val="es-CO"/>
        </w:rPr>
        <w:t>colocar la</w:t>
      </w:r>
      <w:r w:rsidRPr="00C8592D">
        <w:rPr>
          <w:rFonts w:asciiTheme="minorHAnsi" w:hAnsiTheme="minorHAnsi" w:cstheme="minorHAnsi"/>
          <w:lang w:val="es-CO"/>
        </w:rPr>
        <w:t xml:space="preserve"> base lateral.</w:t>
      </w:r>
    </w:p>
    <w:p w14:paraId="03D12ADA" w14:textId="0DC5084E" w:rsidR="005D7FE1" w:rsidRPr="00C8592D" w:rsidRDefault="005D7FE1" w:rsidP="00DD2951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Se extraerá la punta del carrete del cable</w:t>
      </w:r>
      <w:r w:rsidR="00490530" w:rsidRPr="00C8592D">
        <w:rPr>
          <w:rFonts w:asciiTheme="minorHAnsi" w:hAnsiTheme="minorHAnsi" w:cstheme="minorHAnsi"/>
          <w:lang w:val="es-CO"/>
        </w:rPr>
        <w:t xml:space="preserve"> (wire line) nuevo y</w:t>
      </w:r>
      <w:r w:rsidR="00895979" w:rsidRPr="00C8592D">
        <w:rPr>
          <w:rFonts w:asciiTheme="minorHAnsi" w:hAnsiTheme="minorHAnsi" w:cstheme="minorHAnsi"/>
          <w:lang w:val="es-CO"/>
        </w:rPr>
        <w:t xml:space="preserve"> con ayuda de la sonda</w:t>
      </w:r>
      <w:r w:rsidR="00490530" w:rsidRPr="00C8592D">
        <w:rPr>
          <w:rFonts w:asciiTheme="minorHAnsi" w:hAnsiTheme="minorHAnsi" w:cstheme="minorHAnsi"/>
          <w:lang w:val="es-CO"/>
        </w:rPr>
        <w:t xml:space="preserve"> se </w:t>
      </w:r>
      <w:r w:rsidR="00693F31" w:rsidRPr="00C8592D">
        <w:rPr>
          <w:rFonts w:asciiTheme="minorHAnsi" w:hAnsiTheme="minorHAnsi" w:cstheme="minorHAnsi"/>
          <w:lang w:val="es-CO"/>
        </w:rPr>
        <w:t>colocará</w:t>
      </w:r>
      <w:r w:rsidRPr="00C8592D">
        <w:rPr>
          <w:rFonts w:asciiTheme="minorHAnsi" w:hAnsiTheme="minorHAnsi" w:cstheme="minorHAnsi"/>
          <w:lang w:val="es-CO"/>
        </w:rPr>
        <w:t xml:space="preserve"> </w:t>
      </w:r>
      <w:r w:rsidR="00895979" w:rsidRPr="00C8592D">
        <w:rPr>
          <w:rFonts w:asciiTheme="minorHAnsi" w:hAnsiTheme="minorHAnsi" w:cstheme="minorHAnsi"/>
          <w:lang w:val="es-CO"/>
        </w:rPr>
        <w:t>por la polea principal,</w:t>
      </w:r>
      <w:r w:rsidR="004B6EBC" w:rsidRPr="00C8592D">
        <w:rPr>
          <w:rFonts w:asciiTheme="minorHAnsi" w:hAnsiTheme="minorHAnsi" w:cstheme="minorHAnsi"/>
          <w:lang w:val="es-CO"/>
        </w:rPr>
        <w:t xml:space="preserve"> después desciende para pasar por la polea auxiliar</w:t>
      </w:r>
      <w:r w:rsidRPr="00C8592D">
        <w:rPr>
          <w:rFonts w:asciiTheme="minorHAnsi" w:hAnsiTheme="minorHAnsi" w:cstheme="minorHAnsi"/>
          <w:lang w:val="es-CO"/>
        </w:rPr>
        <w:t xml:space="preserve"> para colocarlo en el carrete </w:t>
      </w:r>
      <w:r w:rsidR="00B83B61" w:rsidRPr="00C8592D">
        <w:rPr>
          <w:rFonts w:asciiTheme="minorHAnsi" w:hAnsiTheme="minorHAnsi" w:cstheme="minorHAnsi"/>
          <w:lang w:val="es-CO"/>
        </w:rPr>
        <w:t xml:space="preserve">metálico </w:t>
      </w:r>
      <w:r w:rsidR="00C8592D" w:rsidRPr="00C8592D">
        <w:rPr>
          <w:rFonts w:asciiTheme="minorHAnsi" w:hAnsiTheme="minorHAnsi" w:cstheme="minorHAnsi"/>
          <w:lang w:val="es-CO"/>
        </w:rPr>
        <w:t>vacío</w:t>
      </w:r>
      <w:r w:rsidR="00860742" w:rsidRPr="00C8592D">
        <w:rPr>
          <w:rFonts w:asciiTheme="minorHAnsi" w:hAnsiTheme="minorHAnsi" w:cstheme="minorHAnsi"/>
          <w:lang w:val="es-CO"/>
        </w:rPr>
        <w:t xml:space="preserve"> (Winche)</w:t>
      </w:r>
      <w:r w:rsidRPr="00C8592D">
        <w:rPr>
          <w:rFonts w:asciiTheme="minorHAnsi" w:hAnsiTheme="minorHAnsi" w:cstheme="minorHAnsi"/>
          <w:lang w:val="es-CO"/>
        </w:rPr>
        <w:t xml:space="preserve"> y sujetarlo con un </w:t>
      </w:r>
      <w:proofErr w:type="spellStart"/>
      <w:r w:rsidRPr="00C8592D">
        <w:rPr>
          <w:rFonts w:asciiTheme="minorHAnsi" w:hAnsiTheme="minorHAnsi" w:cstheme="minorHAnsi"/>
          <w:lang w:val="es-CO"/>
        </w:rPr>
        <w:t>clamp</w:t>
      </w:r>
      <w:proofErr w:type="spellEnd"/>
      <w:r w:rsidRPr="00C8592D">
        <w:rPr>
          <w:rFonts w:asciiTheme="minorHAnsi" w:hAnsiTheme="minorHAnsi" w:cstheme="minorHAnsi"/>
          <w:lang w:val="es-CO"/>
        </w:rPr>
        <w:t xml:space="preserve"> (Casquillo de aluminio).</w:t>
      </w:r>
    </w:p>
    <w:p w14:paraId="0A658D0B" w14:textId="77777777" w:rsidR="005D7FE1" w:rsidRPr="00C8592D" w:rsidRDefault="005D7FE1" w:rsidP="00DD2951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Cuando el cable se encuentre sujetado se retiran los candados de bloqueo del máster y se enciende el equipo véase (MX-PR-OP-11 Procedimiento para bloqueo y etiquetado).</w:t>
      </w:r>
    </w:p>
    <w:p w14:paraId="74E09A09" w14:textId="77777777" w:rsidR="005D7FE1" w:rsidRPr="00C8592D" w:rsidRDefault="005D7FE1" w:rsidP="00DD2951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 xml:space="preserve">El </w:t>
      </w:r>
      <w:r w:rsidR="004B6EBC" w:rsidRPr="00C8592D">
        <w:rPr>
          <w:rFonts w:asciiTheme="minorHAnsi" w:hAnsiTheme="minorHAnsi" w:cstheme="minorHAnsi"/>
          <w:lang w:val="es-CO"/>
        </w:rPr>
        <w:t xml:space="preserve">perforista </w:t>
      </w:r>
      <w:r w:rsidR="00860742" w:rsidRPr="00C8592D">
        <w:rPr>
          <w:rFonts w:asciiTheme="minorHAnsi" w:hAnsiTheme="minorHAnsi" w:cstheme="minorHAnsi"/>
          <w:lang w:val="es-CO"/>
        </w:rPr>
        <w:t xml:space="preserve">accionara </w:t>
      </w:r>
      <w:r w:rsidR="00895979" w:rsidRPr="00C8592D">
        <w:rPr>
          <w:rFonts w:asciiTheme="minorHAnsi" w:hAnsiTheme="minorHAnsi" w:cstheme="minorHAnsi"/>
          <w:lang w:val="es-CO"/>
        </w:rPr>
        <w:t>los mandos del guiador</w:t>
      </w:r>
      <w:r w:rsidRPr="00C8592D">
        <w:rPr>
          <w:rFonts w:asciiTheme="minorHAnsi" w:hAnsiTheme="minorHAnsi" w:cstheme="minorHAnsi"/>
          <w:lang w:val="es-CO"/>
        </w:rPr>
        <w:t xml:space="preserve"> del cable </w:t>
      </w:r>
      <w:r w:rsidR="00895979" w:rsidRPr="00C8592D">
        <w:rPr>
          <w:rFonts w:asciiTheme="minorHAnsi" w:hAnsiTheme="minorHAnsi" w:cstheme="minorHAnsi"/>
          <w:lang w:val="es-CO"/>
        </w:rPr>
        <w:t>(</w:t>
      </w:r>
      <w:r w:rsidRPr="00C8592D">
        <w:rPr>
          <w:rFonts w:asciiTheme="minorHAnsi" w:hAnsiTheme="minorHAnsi" w:cstheme="minorHAnsi"/>
          <w:lang w:val="es-CO"/>
        </w:rPr>
        <w:t>wire line</w:t>
      </w:r>
      <w:r w:rsidR="00895979" w:rsidRPr="00C8592D">
        <w:rPr>
          <w:rFonts w:asciiTheme="minorHAnsi" w:hAnsiTheme="minorHAnsi" w:cstheme="minorHAnsi"/>
          <w:lang w:val="es-CO"/>
        </w:rPr>
        <w:t>)</w:t>
      </w:r>
      <w:r w:rsidR="00860742" w:rsidRPr="00C8592D">
        <w:rPr>
          <w:rFonts w:asciiTheme="minorHAnsi" w:hAnsiTheme="minorHAnsi" w:cstheme="minorHAnsi"/>
          <w:lang w:val="es-CO"/>
        </w:rPr>
        <w:t xml:space="preserve"> y la palanca de rotación del carrete (Winche) para comenzar a enrollar el cable</w:t>
      </w:r>
      <w:r w:rsidR="00895979" w:rsidRPr="00C8592D">
        <w:rPr>
          <w:rFonts w:asciiTheme="minorHAnsi" w:hAnsiTheme="minorHAnsi" w:cstheme="minorHAnsi"/>
          <w:lang w:val="es-CO"/>
        </w:rPr>
        <w:t xml:space="preserve"> (wire line)</w:t>
      </w:r>
      <w:r w:rsidR="00860742" w:rsidRPr="00C8592D">
        <w:rPr>
          <w:rFonts w:asciiTheme="minorHAnsi" w:hAnsiTheme="minorHAnsi" w:cstheme="minorHAnsi"/>
          <w:lang w:val="es-CO"/>
        </w:rPr>
        <w:t xml:space="preserve"> nuevo.</w:t>
      </w:r>
    </w:p>
    <w:p w14:paraId="67825091" w14:textId="77777777" w:rsidR="00860742" w:rsidRPr="00C8592D" w:rsidRDefault="00860742" w:rsidP="00DD2951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Cada vez que sean llenas dos filas del carrete (Winche) se detendrá el equipo y se</w:t>
      </w:r>
      <w:r w:rsidR="00895979" w:rsidRPr="00C8592D">
        <w:rPr>
          <w:rFonts w:asciiTheme="minorHAnsi" w:hAnsiTheme="minorHAnsi" w:cstheme="minorHAnsi"/>
          <w:lang w:val="es-CO"/>
        </w:rPr>
        <w:t xml:space="preserve"> accionara el dispositivo master</w:t>
      </w:r>
      <w:r w:rsidRPr="00C8592D">
        <w:rPr>
          <w:rFonts w:asciiTheme="minorHAnsi" w:hAnsiTheme="minorHAnsi" w:cstheme="minorHAnsi"/>
          <w:lang w:val="es-CO"/>
        </w:rPr>
        <w:t xml:space="preserve"> </w:t>
      </w:r>
      <w:r w:rsidR="00895979" w:rsidRPr="00C8592D">
        <w:rPr>
          <w:rFonts w:asciiTheme="minorHAnsi" w:hAnsiTheme="minorHAnsi" w:cstheme="minorHAnsi"/>
          <w:lang w:val="es-CO"/>
        </w:rPr>
        <w:t>para posterior bloquear y etiquetar</w:t>
      </w:r>
      <w:r w:rsidRPr="00C8592D">
        <w:rPr>
          <w:rFonts w:asciiTheme="minorHAnsi" w:hAnsiTheme="minorHAnsi" w:cstheme="minorHAnsi"/>
          <w:lang w:val="es-CO"/>
        </w:rPr>
        <w:t xml:space="preserve"> véase (MX-PR-OP-11 Procedimiento para bloqueo y etiquetado de equipo)</w:t>
      </w:r>
    </w:p>
    <w:p w14:paraId="0D59A9EA" w14:textId="53D07237" w:rsidR="00860742" w:rsidRPr="00C8592D" w:rsidRDefault="005A78AF" w:rsidP="00DD2951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 xml:space="preserve">Cuando el equipo este bloqueado se </w:t>
      </w:r>
      <w:r w:rsidR="00C8592D" w:rsidRPr="00C8592D">
        <w:rPr>
          <w:rFonts w:asciiTheme="minorHAnsi" w:hAnsiTheme="minorHAnsi" w:cstheme="minorHAnsi"/>
          <w:lang w:val="es-CO"/>
        </w:rPr>
        <w:t>colocará</w:t>
      </w:r>
      <w:r w:rsidRPr="00C8592D">
        <w:rPr>
          <w:rFonts w:asciiTheme="minorHAnsi" w:hAnsiTheme="minorHAnsi" w:cstheme="minorHAnsi"/>
          <w:lang w:val="es-CO"/>
        </w:rPr>
        <w:t xml:space="preserve"> grasa al cable</w:t>
      </w:r>
      <w:r w:rsidR="00895979" w:rsidRPr="00C8592D">
        <w:rPr>
          <w:rFonts w:asciiTheme="minorHAnsi" w:hAnsiTheme="minorHAnsi" w:cstheme="minorHAnsi"/>
          <w:lang w:val="es-CO"/>
        </w:rPr>
        <w:t xml:space="preserve"> (wire line)</w:t>
      </w:r>
      <w:r w:rsidRPr="00C8592D">
        <w:rPr>
          <w:rFonts w:asciiTheme="minorHAnsi" w:hAnsiTheme="minorHAnsi" w:cstheme="minorHAnsi"/>
          <w:lang w:val="es-CO"/>
        </w:rPr>
        <w:t xml:space="preserve"> enr</w:t>
      </w:r>
      <w:r w:rsidR="00895979" w:rsidRPr="00C8592D">
        <w:rPr>
          <w:rFonts w:asciiTheme="minorHAnsi" w:hAnsiTheme="minorHAnsi" w:cstheme="minorHAnsi"/>
          <w:lang w:val="es-CO"/>
        </w:rPr>
        <w:t>ollado</w:t>
      </w:r>
      <w:r w:rsidR="00CD326C" w:rsidRPr="00C8592D">
        <w:rPr>
          <w:rFonts w:asciiTheme="minorHAnsi" w:hAnsiTheme="minorHAnsi" w:cstheme="minorHAnsi"/>
          <w:lang w:val="es-CO"/>
        </w:rPr>
        <w:t xml:space="preserve"> con la finalidad de asegurar su capacidad instalada.</w:t>
      </w:r>
    </w:p>
    <w:p w14:paraId="43D82450" w14:textId="77777777" w:rsidR="005576A0" w:rsidRPr="00C8592D" w:rsidRDefault="00CD326C" w:rsidP="005576A0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lastRenderedPageBreak/>
        <w:t>Este proceso se repetirá hasta lograr enrollar el cable necesario para el equipo, basado en la profundidad de los barrenos.</w:t>
      </w:r>
    </w:p>
    <w:p w14:paraId="27714D08" w14:textId="77777777" w:rsidR="009636EC" w:rsidRPr="00C8592D" w:rsidRDefault="009636EC" w:rsidP="005576A0">
      <w:pPr>
        <w:jc w:val="both"/>
        <w:rPr>
          <w:rFonts w:asciiTheme="minorHAnsi" w:hAnsiTheme="minorHAnsi" w:cstheme="minorHAnsi"/>
          <w:lang w:val="es-CO"/>
        </w:rPr>
      </w:pPr>
    </w:p>
    <w:p w14:paraId="40A50479" w14:textId="77777777" w:rsidR="004D4881" w:rsidRPr="00C8592D" w:rsidRDefault="00AA2CEE" w:rsidP="004D4881">
      <w:pPr>
        <w:pStyle w:val="Ttulo1"/>
        <w:numPr>
          <w:ilvl w:val="1"/>
          <w:numId w:val="29"/>
        </w:numPr>
        <w:rPr>
          <w:rFonts w:asciiTheme="minorHAnsi" w:hAnsiTheme="minorHAnsi" w:cstheme="minorHAnsi"/>
          <w:sz w:val="24"/>
          <w:lang w:val="es-CO"/>
        </w:rPr>
      </w:pPr>
      <w:r w:rsidRPr="00C8592D">
        <w:rPr>
          <w:rFonts w:asciiTheme="minorHAnsi" w:hAnsiTheme="minorHAnsi" w:cstheme="minorHAnsi"/>
          <w:sz w:val="24"/>
          <w:lang w:val="es-CO"/>
        </w:rPr>
        <w:t xml:space="preserve">Rescate de cable </w:t>
      </w:r>
      <w:r w:rsidR="004D4881" w:rsidRPr="00C8592D">
        <w:rPr>
          <w:rFonts w:asciiTheme="minorHAnsi" w:hAnsiTheme="minorHAnsi" w:cstheme="minorHAnsi"/>
          <w:sz w:val="24"/>
          <w:lang w:val="es-CO"/>
        </w:rPr>
        <w:t>(</w:t>
      </w:r>
      <w:r w:rsidRPr="00C8592D">
        <w:rPr>
          <w:rFonts w:asciiTheme="minorHAnsi" w:hAnsiTheme="minorHAnsi" w:cstheme="minorHAnsi"/>
          <w:sz w:val="24"/>
          <w:lang w:val="es-CO"/>
        </w:rPr>
        <w:t>wire line</w:t>
      </w:r>
      <w:r w:rsidR="004D4881" w:rsidRPr="00C8592D">
        <w:rPr>
          <w:rFonts w:asciiTheme="minorHAnsi" w:hAnsiTheme="minorHAnsi" w:cstheme="minorHAnsi"/>
          <w:sz w:val="24"/>
          <w:lang w:val="es-CO"/>
        </w:rPr>
        <w:t>)</w:t>
      </w:r>
      <w:r w:rsidRPr="00C8592D">
        <w:rPr>
          <w:rFonts w:asciiTheme="minorHAnsi" w:hAnsiTheme="minorHAnsi" w:cstheme="minorHAnsi"/>
          <w:sz w:val="24"/>
          <w:lang w:val="es-CO"/>
        </w:rPr>
        <w:t xml:space="preserve"> </w:t>
      </w:r>
    </w:p>
    <w:p w14:paraId="15A96443" w14:textId="77777777" w:rsidR="004D4881" w:rsidRPr="00C8592D" w:rsidRDefault="004D4881" w:rsidP="004D4881">
      <w:pPr>
        <w:rPr>
          <w:rFonts w:asciiTheme="minorHAnsi" w:hAnsiTheme="minorHAnsi" w:cstheme="minorHAnsi"/>
          <w:lang w:val="es-CO"/>
        </w:rPr>
      </w:pPr>
    </w:p>
    <w:p w14:paraId="1E780AB3" w14:textId="32D4044F" w:rsidR="004D4881" w:rsidRPr="00C8592D" w:rsidRDefault="004D4881" w:rsidP="004D4881">
      <w:p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La rotura del cable (wire line) se puede dar por dos circunstancias; la primera por el mal estado del cable al extraer el tubo interior y la segunda por el tubo interior pegado en el fondo y al intentar despegarlo el cable se pueda reventar.</w:t>
      </w:r>
    </w:p>
    <w:p w14:paraId="7E3F3CE1" w14:textId="77777777" w:rsidR="004D4881" w:rsidRPr="00C8592D" w:rsidRDefault="004D4881" w:rsidP="004D4881">
      <w:pPr>
        <w:jc w:val="both"/>
        <w:rPr>
          <w:rFonts w:asciiTheme="minorHAnsi" w:hAnsiTheme="minorHAnsi" w:cstheme="minorHAnsi"/>
          <w:lang w:val="es-CO"/>
        </w:rPr>
      </w:pPr>
    </w:p>
    <w:p w14:paraId="5B0F8B5B" w14:textId="77777777" w:rsidR="004D4881" w:rsidRPr="00C8592D" w:rsidRDefault="004D4881" w:rsidP="004D4881">
      <w:p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Cuando el cable</w:t>
      </w:r>
      <w:r w:rsidR="00951765" w:rsidRPr="00C8592D">
        <w:rPr>
          <w:rFonts w:asciiTheme="minorHAnsi" w:hAnsiTheme="minorHAnsi" w:cstheme="minorHAnsi"/>
          <w:lang w:val="es-CO"/>
        </w:rPr>
        <w:t xml:space="preserve"> (wire line)</w:t>
      </w:r>
      <w:r w:rsidRPr="00C8592D">
        <w:rPr>
          <w:rFonts w:asciiTheme="minorHAnsi" w:hAnsiTheme="minorHAnsi" w:cstheme="minorHAnsi"/>
          <w:lang w:val="es-CO"/>
        </w:rPr>
        <w:t xml:space="preserve"> se revienta existen dos métodos para su recuperación:</w:t>
      </w:r>
    </w:p>
    <w:p w14:paraId="7E621991" w14:textId="77777777" w:rsidR="004D4881" w:rsidRPr="00C8592D" w:rsidRDefault="004D4881" w:rsidP="004D4881">
      <w:pPr>
        <w:jc w:val="both"/>
        <w:rPr>
          <w:rFonts w:asciiTheme="minorHAnsi" w:hAnsiTheme="minorHAnsi" w:cstheme="minorHAnsi"/>
          <w:lang w:val="es-CO"/>
        </w:rPr>
      </w:pPr>
    </w:p>
    <w:p w14:paraId="147BC504" w14:textId="77777777" w:rsidR="004D4881" w:rsidRPr="00C8592D" w:rsidRDefault="004D4881" w:rsidP="004D4881">
      <w:pPr>
        <w:pStyle w:val="Prrafodelista"/>
        <w:numPr>
          <w:ilvl w:val="0"/>
          <w:numId w:val="30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 xml:space="preserve">En el extremo de cable que está afuera, sujetar con un </w:t>
      </w:r>
      <w:proofErr w:type="spellStart"/>
      <w:r w:rsidRPr="00C8592D">
        <w:rPr>
          <w:rFonts w:asciiTheme="minorHAnsi" w:hAnsiTheme="minorHAnsi" w:cstheme="minorHAnsi"/>
          <w:lang w:val="es-CO"/>
        </w:rPr>
        <w:t>clamp</w:t>
      </w:r>
      <w:r w:rsidR="00AF77D0" w:rsidRPr="00C8592D">
        <w:rPr>
          <w:rFonts w:asciiTheme="minorHAnsi" w:hAnsiTheme="minorHAnsi" w:cstheme="minorHAnsi"/>
          <w:lang w:val="es-CO"/>
        </w:rPr>
        <w:t>s</w:t>
      </w:r>
      <w:proofErr w:type="spellEnd"/>
      <w:r w:rsidRPr="00C8592D">
        <w:rPr>
          <w:rFonts w:asciiTheme="minorHAnsi" w:hAnsiTheme="minorHAnsi" w:cstheme="minorHAnsi"/>
          <w:lang w:val="es-CO"/>
        </w:rPr>
        <w:t xml:space="preserve"> la herramienta “espina de pescado” y bajarla hasta donde está el otro extremo del cable en la columna de perforación para sujetarlo y poder extraer el tubo interior.</w:t>
      </w:r>
    </w:p>
    <w:p w14:paraId="6B41EF4F" w14:textId="77777777" w:rsidR="004D4881" w:rsidRPr="00C8592D" w:rsidRDefault="004D4881" w:rsidP="004D4881">
      <w:pPr>
        <w:pStyle w:val="Prrafodelista"/>
        <w:numPr>
          <w:ilvl w:val="0"/>
          <w:numId w:val="30"/>
        </w:num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Extraer tubería véase (</w:t>
      </w:r>
      <w:r w:rsidR="00DD41DF" w:rsidRPr="00C8592D">
        <w:rPr>
          <w:rFonts w:asciiTheme="minorHAnsi" w:hAnsiTheme="minorHAnsi" w:cstheme="minorHAnsi"/>
          <w:lang w:val="es-CO"/>
        </w:rPr>
        <w:t>MX-PR-OPP-08</w:t>
      </w:r>
      <w:r w:rsidRPr="00C8592D">
        <w:rPr>
          <w:rFonts w:asciiTheme="minorHAnsi" w:hAnsiTheme="minorHAnsi" w:cstheme="minorHAnsi"/>
          <w:lang w:val="es-CO"/>
        </w:rPr>
        <w:t xml:space="preserve"> Procedimiento para</w:t>
      </w:r>
      <w:r w:rsidR="00DD41DF" w:rsidRPr="00C8592D">
        <w:rPr>
          <w:rFonts w:asciiTheme="minorHAnsi" w:hAnsiTheme="minorHAnsi" w:cstheme="minorHAnsi"/>
          <w:lang w:val="es-CO"/>
        </w:rPr>
        <w:t xml:space="preserve"> adición y</w:t>
      </w:r>
      <w:r w:rsidRPr="00C8592D">
        <w:rPr>
          <w:rFonts w:asciiTheme="minorHAnsi" w:hAnsiTheme="minorHAnsi" w:cstheme="minorHAnsi"/>
          <w:lang w:val="es-CO"/>
        </w:rPr>
        <w:t xml:space="preserve"> extracción de tubería) hasta donde se vea el extremo del cable que se quedó en la columna de perforación. Una vez fuera realizar un nudo en el cable </w:t>
      </w:r>
      <w:r w:rsidR="00DD41DF" w:rsidRPr="00C8592D">
        <w:rPr>
          <w:rFonts w:asciiTheme="minorHAnsi" w:hAnsiTheme="minorHAnsi" w:cstheme="minorHAnsi"/>
          <w:lang w:val="es-CO"/>
        </w:rPr>
        <w:t>(</w:t>
      </w:r>
      <w:r w:rsidRPr="00C8592D">
        <w:rPr>
          <w:rFonts w:asciiTheme="minorHAnsi" w:hAnsiTheme="minorHAnsi" w:cstheme="minorHAnsi"/>
          <w:lang w:val="es-CO"/>
        </w:rPr>
        <w:t>wire line</w:t>
      </w:r>
      <w:r w:rsidR="00DD41DF" w:rsidRPr="00C8592D">
        <w:rPr>
          <w:rFonts w:asciiTheme="minorHAnsi" w:hAnsiTheme="minorHAnsi" w:cstheme="minorHAnsi"/>
          <w:lang w:val="es-CO"/>
        </w:rPr>
        <w:t xml:space="preserve">) asegurándolo con </w:t>
      </w:r>
      <w:proofErr w:type="spellStart"/>
      <w:r w:rsidR="00DD41DF" w:rsidRPr="00C8592D">
        <w:rPr>
          <w:rFonts w:asciiTheme="minorHAnsi" w:hAnsiTheme="minorHAnsi" w:cstheme="minorHAnsi"/>
          <w:lang w:val="es-CO"/>
        </w:rPr>
        <w:t>clamp</w:t>
      </w:r>
      <w:r w:rsidRPr="00C8592D">
        <w:rPr>
          <w:rFonts w:asciiTheme="minorHAnsi" w:hAnsiTheme="minorHAnsi" w:cstheme="minorHAnsi"/>
          <w:lang w:val="es-CO"/>
        </w:rPr>
        <w:t>s</w:t>
      </w:r>
      <w:proofErr w:type="spellEnd"/>
      <w:r w:rsidRPr="00C8592D">
        <w:rPr>
          <w:rFonts w:asciiTheme="minorHAnsi" w:hAnsiTheme="minorHAnsi" w:cstheme="minorHAnsi"/>
          <w:lang w:val="es-CO"/>
        </w:rPr>
        <w:t xml:space="preserve"> en cada extremo para extraer el tubo interior.</w:t>
      </w:r>
    </w:p>
    <w:p w14:paraId="5B86A721" w14:textId="77777777" w:rsidR="004D4881" w:rsidRPr="00C8592D" w:rsidRDefault="004D4881" w:rsidP="004D4881">
      <w:pPr>
        <w:jc w:val="both"/>
        <w:rPr>
          <w:rFonts w:asciiTheme="minorHAnsi" w:hAnsiTheme="minorHAnsi" w:cstheme="minorHAnsi"/>
          <w:lang w:val="es-CO"/>
        </w:rPr>
      </w:pPr>
    </w:p>
    <w:p w14:paraId="57C67986" w14:textId="77777777" w:rsidR="004D4881" w:rsidRPr="00C8592D" w:rsidRDefault="004D4881" w:rsidP="004D4881">
      <w:p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>Si el tubo interior no suelta, es necesario extraer la tubería véase (</w:t>
      </w:r>
      <w:r w:rsidR="00DD41DF" w:rsidRPr="00C8592D">
        <w:rPr>
          <w:rFonts w:asciiTheme="minorHAnsi" w:hAnsiTheme="minorHAnsi" w:cstheme="minorHAnsi"/>
          <w:lang w:val="es-CO"/>
        </w:rPr>
        <w:t>MX-PR-OPP-08 Procedimiento para adición y extracción de tubería</w:t>
      </w:r>
      <w:r w:rsidRPr="00C8592D">
        <w:rPr>
          <w:rFonts w:asciiTheme="minorHAnsi" w:hAnsiTheme="minorHAnsi" w:cstheme="minorHAnsi"/>
          <w:lang w:val="es-CO"/>
        </w:rPr>
        <w:t>) para conocer las causas del porque el tubo interior quedo atrapado en el core barrel.</w:t>
      </w:r>
    </w:p>
    <w:p w14:paraId="7430F007" w14:textId="77777777" w:rsidR="004D4881" w:rsidRPr="00C8592D" w:rsidRDefault="004D4881" w:rsidP="004D4881">
      <w:pPr>
        <w:jc w:val="both"/>
        <w:rPr>
          <w:rFonts w:asciiTheme="minorHAnsi" w:hAnsiTheme="minorHAnsi" w:cstheme="minorHAnsi"/>
          <w:lang w:val="es-CO"/>
        </w:rPr>
      </w:pPr>
    </w:p>
    <w:p w14:paraId="14754165" w14:textId="77777777" w:rsidR="004D4881" w:rsidRPr="00C8592D" w:rsidRDefault="004D4881" w:rsidP="004D4881">
      <w:p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lang w:val="es-CO"/>
        </w:rPr>
        <w:t xml:space="preserve">Si al reventarse, el cable </w:t>
      </w:r>
      <w:r w:rsidR="00DD41DF" w:rsidRPr="00C8592D">
        <w:rPr>
          <w:rFonts w:asciiTheme="minorHAnsi" w:hAnsiTheme="minorHAnsi" w:cstheme="minorHAnsi"/>
          <w:lang w:val="es-CO"/>
        </w:rPr>
        <w:t>(</w:t>
      </w:r>
      <w:r w:rsidRPr="00C8592D">
        <w:rPr>
          <w:rFonts w:asciiTheme="minorHAnsi" w:hAnsiTheme="minorHAnsi" w:cstheme="minorHAnsi"/>
          <w:lang w:val="es-CO"/>
        </w:rPr>
        <w:t>wire line</w:t>
      </w:r>
      <w:r w:rsidR="00DD41DF" w:rsidRPr="00C8592D">
        <w:rPr>
          <w:rFonts w:asciiTheme="minorHAnsi" w:hAnsiTheme="minorHAnsi" w:cstheme="minorHAnsi"/>
          <w:lang w:val="es-CO"/>
        </w:rPr>
        <w:t>)</w:t>
      </w:r>
      <w:r w:rsidRPr="00C8592D">
        <w:rPr>
          <w:rFonts w:asciiTheme="minorHAnsi" w:hAnsiTheme="minorHAnsi" w:cstheme="minorHAnsi"/>
          <w:lang w:val="es-CO"/>
        </w:rPr>
        <w:t xml:space="preserve"> se sale de la polea principal, es necesario volverlo a pasar por la polea guiándolo con la sonda y así unir los extremos nuevamente con un nudo sujeto con </w:t>
      </w:r>
      <w:proofErr w:type="spellStart"/>
      <w:r w:rsidRPr="00C8592D">
        <w:rPr>
          <w:rFonts w:asciiTheme="minorHAnsi" w:hAnsiTheme="minorHAnsi" w:cstheme="minorHAnsi"/>
          <w:lang w:val="es-CO"/>
        </w:rPr>
        <w:t>clamps</w:t>
      </w:r>
      <w:proofErr w:type="spellEnd"/>
      <w:r w:rsidRPr="00C8592D">
        <w:rPr>
          <w:rFonts w:asciiTheme="minorHAnsi" w:hAnsiTheme="minorHAnsi" w:cstheme="minorHAnsi"/>
          <w:lang w:val="es-CO"/>
        </w:rPr>
        <w:t xml:space="preserve"> en los extremos.</w:t>
      </w:r>
    </w:p>
    <w:p w14:paraId="715A751D" w14:textId="77777777" w:rsidR="004D4881" w:rsidRPr="00C8592D" w:rsidRDefault="004D4881" w:rsidP="004D4881">
      <w:pPr>
        <w:jc w:val="both"/>
        <w:rPr>
          <w:rFonts w:asciiTheme="minorHAnsi" w:hAnsiTheme="minorHAnsi" w:cstheme="minorHAnsi"/>
          <w:lang w:val="es-CO"/>
        </w:rPr>
      </w:pPr>
    </w:p>
    <w:p w14:paraId="364BC6EE" w14:textId="77777777" w:rsidR="004D4881" w:rsidRPr="00C8592D" w:rsidRDefault="004D4881" w:rsidP="004D4881">
      <w:pPr>
        <w:jc w:val="both"/>
        <w:rPr>
          <w:rFonts w:asciiTheme="minorHAnsi" w:hAnsiTheme="minorHAnsi" w:cstheme="minorHAnsi"/>
          <w:lang w:val="es-CO"/>
        </w:rPr>
      </w:pPr>
      <w:r w:rsidRPr="00C8592D">
        <w:rPr>
          <w:rFonts w:asciiTheme="minorHAnsi" w:hAnsiTheme="minorHAnsi" w:cstheme="minorHAnsi"/>
          <w:b/>
          <w:lang w:val="es-CO"/>
        </w:rPr>
        <w:t>Nota:</w:t>
      </w:r>
      <w:r w:rsidRPr="00C8592D">
        <w:rPr>
          <w:rFonts w:asciiTheme="minorHAnsi" w:hAnsiTheme="minorHAnsi" w:cstheme="minorHAnsi"/>
          <w:lang w:val="es-CO"/>
        </w:rPr>
        <w:t xml:space="preserve"> es muy importante nunca posicionar el cuerpo delante o detrás de la maquina durante la extracción del tubo interior para así evitar un golpe con el efecto látigo del cable si este se llegase a reventar.</w:t>
      </w:r>
    </w:p>
    <w:p w14:paraId="141B79CC" w14:textId="77777777" w:rsidR="00A2540B" w:rsidRPr="00C8592D" w:rsidRDefault="00A2540B" w:rsidP="00703D2F">
      <w:pPr>
        <w:jc w:val="both"/>
        <w:rPr>
          <w:rFonts w:asciiTheme="minorHAnsi" w:hAnsiTheme="minorHAnsi" w:cstheme="minorHAnsi"/>
          <w:lang w:val="es-CO"/>
        </w:rPr>
      </w:pPr>
    </w:p>
    <w:p w14:paraId="7D1C38B5" w14:textId="77777777" w:rsidR="00DA535E" w:rsidRPr="00C8592D" w:rsidRDefault="007C039C" w:rsidP="007C039C">
      <w:pPr>
        <w:pStyle w:val="Ttulo1"/>
        <w:numPr>
          <w:ilvl w:val="0"/>
          <w:numId w:val="0"/>
        </w:numPr>
        <w:rPr>
          <w:rFonts w:asciiTheme="minorHAnsi" w:hAnsiTheme="minorHAnsi" w:cstheme="minorHAnsi"/>
          <w:sz w:val="24"/>
        </w:rPr>
      </w:pPr>
      <w:r w:rsidRPr="00C8592D">
        <w:rPr>
          <w:rFonts w:asciiTheme="minorHAnsi" w:hAnsiTheme="minorHAnsi" w:cstheme="minorHAnsi"/>
          <w:sz w:val="24"/>
        </w:rPr>
        <w:t>RIESGOS ASOCIADOS</w:t>
      </w:r>
    </w:p>
    <w:p w14:paraId="3EB88166" w14:textId="77777777" w:rsidR="000579C2" w:rsidRPr="00C8592D" w:rsidRDefault="000579C2" w:rsidP="000F03A4">
      <w:pPr>
        <w:jc w:val="both"/>
        <w:rPr>
          <w:rFonts w:asciiTheme="minorHAnsi" w:hAnsiTheme="minorHAnsi" w:cstheme="minorHAnsi"/>
        </w:rPr>
      </w:pPr>
    </w:p>
    <w:p w14:paraId="4748F375" w14:textId="77777777" w:rsidR="00DA535E" w:rsidRPr="00C8592D" w:rsidRDefault="00DA535E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t>Golpeado por o contra.</w:t>
      </w:r>
    </w:p>
    <w:p w14:paraId="54B09B55" w14:textId="77777777" w:rsidR="00DA535E" w:rsidRPr="00C8592D" w:rsidRDefault="004B6EBC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t>Atrapamiento</w:t>
      </w:r>
      <w:r w:rsidR="00DA535E" w:rsidRPr="00C8592D">
        <w:rPr>
          <w:rFonts w:asciiTheme="minorHAnsi" w:hAnsiTheme="minorHAnsi" w:cstheme="minorHAnsi"/>
          <w:bCs/>
        </w:rPr>
        <w:t>.</w:t>
      </w:r>
    </w:p>
    <w:p w14:paraId="1643DED4" w14:textId="77777777" w:rsidR="00551C94" w:rsidRPr="00C8592D" w:rsidRDefault="00551C94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t>Amputaciones.</w:t>
      </w:r>
    </w:p>
    <w:p w14:paraId="44C8216A" w14:textId="77777777" w:rsidR="002F6881" w:rsidRPr="00C8592D" w:rsidRDefault="00267141" w:rsidP="00AE5168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t>Machucones.</w:t>
      </w:r>
    </w:p>
    <w:p w14:paraId="4CB6B467" w14:textId="77777777" w:rsidR="00E51C89" w:rsidRPr="00C8592D" w:rsidRDefault="00E51C89" w:rsidP="000F03A4">
      <w:pPr>
        <w:jc w:val="both"/>
        <w:rPr>
          <w:rFonts w:asciiTheme="minorHAnsi" w:hAnsiTheme="minorHAnsi" w:cstheme="minorHAnsi"/>
          <w:bCs/>
        </w:rPr>
      </w:pPr>
    </w:p>
    <w:p w14:paraId="1833A58B" w14:textId="77777777" w:rsidR="00DA535E" w:rsidRPr="00C8592D" w:rsidRDefault="000579C2" w:rsidP="007C039C">
      <w:pPr>
        <w:pStyle w:val="Ttulo1"/>
        <w:numPr>
          <w:ilvl w:val="0"/>
          <w:numId w:val="0"/>
        </w:numPr>
        <w:ind w:left="360" w:hanging="360"/>
        <w:rPr>
          <w:rFonts w:asciiTheme="minorHAnsi" w:hAnsiTheme="minorHAnsi" w:cstheme="minorHAnsi"/>
          <w:sz w:val="24"/>
        </w:rPr>
      </w:pPr>
      <w:r w:rsidRPr="00C8592D">
        <w:rPr>
          <w:rFonts w:asciiTheme="minorHAnsi" w:hAnsiTheme="minorHAnsi" w:cstheme="minorHAnsi"/>
          <w:sz w:val="24"/>
        </w:rPr>
        <w:lastRenderedPageBreak/>
        <w:t>MEDIDAS DE CONTROL</w:t>
      </w:r>
    </w:p>
    <w:p w14:paraId="10627BF9" w14:textId="77777777" w:rsidR="00DA535E" w:rsidRPr="00C8592D" w:rsidRDefault="00DA535E" w:rsidP="000F03A4">
      <w:pPr>
        <w:jc w:val="both"/>
        <w:rPr>
          <w:rFonts w:asciiTheme="minorHAnsi" w:hAnsiTheme="minorHAnsi" w:cstheme="minorHAnsi"/>
          <w:bCs/>
        </w:rPr>
      </w:pPr>
    </w:p>
    <w:p w14:paraId="2D3AB4F5" w14:textId="77777777" w:rsidR="00174560" w:rsidRPr="00C8592D" w:rsidRDefault="000D6FC4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t xml:space="preserve">Elaboración de AST, IP, OTS </w:t>
      </w:r>
      <w:r w:rsidR="005C6FB4" w:rsidRPr="00C8592D">
        <w:rPr>
          <w:rFonts w:asciiTheme="minorHAnsi" w:hAnsiTheme="minorHAnsi" w:cstheme="minorHAnsi"/>
          <w:bCs/>
        </w:rPr>
        <w:t xml:space="preserve">y </w:t>
      </w:r>
      <w:r w:rsidR="00174560" w:rsidRPr="00C8592D">
        <w:rPr>
          <w:rFonts w:asciiTheme="minorHAnsi" w:hAnsiTheme="minorHAnsi" w:cstheme="minorHAnsi"/>
          <w:bCs/>
        </w:rPr>
        <w:t>charla de 5 minutos.</w:t>
      </w:r>
    </w:p>
    <w:p w14:paraId="403CE901" w14:textId="77777777" w:rsidR="00306019" w:rsidRPr="00C8592D" w:rsidRDefault="00306019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t>Mantener buena comunicación entre los involucrados a la tarea.</w:t>
      </w:r>
    </w:p>
    <w:p w14:paraId="7BC3A892" w14:textId="77777777" w:rsidR="00306019" w:rsidRPr="00C8592D" w:rsidRDefault="00306019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t xml:space="preserve">Despejar </w:t>
      </w:r>
      <w:r w:rsidR="00A2540B" w:rsidRPr="00C8592D">
        <w:rPr>
          <w:rFonts w:asciiTheme="minorHAnsi" w:hAnsiTheme="minorHAnsi" w:cstheme="minorHAnsi"/>
          <w:bCs/>
        </w:rPr>
        <w:t>el área durante la maniobra y delimitarla (zona de exclusión)</w:t>
      </w:r>
    </w:p>
    <w:p w14:paraId="1C26E7BF" w14:textId="77777777" w:rsidR="00A60D42" w:rsidRPr="00C8592D" w:rsidRDefault="00A60D42" w:rsidP="00A60D42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t>Uso de la guarda principal de rotación durante la extracción del tubo interior</w:t>
      </w:r>
    </w:p>
    <w:p w14:paraId="1B9543DC" w14:textId="77777777" w:rsidR="00A60D42" w:rsidRPr="00C8592D" w:rsidRDefault="00A60D42" w:rsidP="00A60D42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t>Verificar las condiciones del cable para evitar que se rompa.</w:t>
      </w:r>
    </w:p>
    <w:p w14:paraId="48590E9C" w14:textId="77777777" w:rsidR="00BA14C7" w:rsidRPr="00C8592D" w:rsidRDefault="00A60D42" w:rsidP="00BA14C7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t>Verificar que el cable no cuente con más de 3 nudos durante su uso.</w:t>
      </w:r>
    </w:p>
    <w:p w14:paraId="1B925FA6" w14:textId="77777777" w:rsidR="00A60D42" w:rsidRPr="00C8592D" w:rsidRDefault="00BA14C7" w:rsidP="00BA14C7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t>Correcto uso de E.P.P. (casco, gafas, protección auditiva, overol, botas de seguridad y guantes).</w:t>
      </w:r>
    </w:p>
    <w:p w14:paraId="596C2923" w14:textId="77777777" w:rsidR="00BA14C7" w:rsidRPr="00C8592D" w:rsidRDefault="00BA14C7" w:rsidP="00BA14C7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t>Sonda para recolocar cable (wire line) en polea, evita trabajar en altura.</w:t>
      </w:r>
    </w:p>
    <w:p w14:paraId="257308A5" w14:textId="77777777" w:rsidR="00A2540B" w:rsidRPr="00C8592D" w:rsidRDefault="00A2540B" w:rsidP="00A2540B">
      <w:pPr>
        <w:ind w:left="786"/>
        <w:jc w:val="both"/>
        <w:rPr>
          <w:rFonts w:asciiTheme="minorHAnsi" w:hAnsiTheme="minorHAnsi" w:cstheme="minorHAnsi"/>
          <w:bCs/>
        </w:rPr>
      </w:pPr>
    </w:p>
    <w:p w14:paraId="491F6F1E" w14:textId="77777777" w:rsidR="00946A25" w:rsidRPr="00C8592D" w:rsidRDefault="00946A25" w:rsidP="00946A25">
      <w:pPr>
        <w:jc w:val="both"/>
        <w:rPr>
          <w:rFonts w:asciiTheme="minorHAnsi" w:hAnsiTheme="minorHAnsi" w:cstheme="minorHAnsi"/>
          <w:bCs/>
        </w:rPr>
      </w:pPr>
    </w:p>
    <w:p w14:paraId="55F6AF2F" w14:textId="77777777" w:rsidR="002C2091" w:rsidRPr="00C8592D" w:rsidRDefault="002C2091" w:rsidP="002C0481">
      <w:pPr>
        <w:pStyle w:val="Ttulo1"/>
        <w:numPr>
          <w:ilvl w:val="0"/>
          <w:numId w:val="26"/>
        </w:numPr>
        <w:rPr>
          <w:rFonts w:asciiTheme="minorHAnsi" w:hAnsiTheme="minorHAnsi" w:cstheme="minorHAnsi"/>
          <w:sz w:val="24"/>
        </w:rPr>
      </w:pPr>
      <w:r w:rsidRPr="00C8592D">
        <w:rPr>
          <w:rFonts w:asciiTheme="minorHAnsi" w:hAnsiTheme="minorHAnsi" w:cstheme="minorHAnsi"/>
          <w:sz w:val="24"/>
        </w:rPr>
        <w:t xml:space="preserve">CONTROLES AMBIENTALES </w:t>
      </w:r>
    </w:p>
    <w:p w14:paraId="73AB7D61" w14:textId="77777777" w:rsidR="002C2091" w:rsidRPr="00C8592D" w:rsidRDefault="002C2091" w:rsidP="002C2091">
      <w:pPr>
        <w:pStyle w:val="Prrafodelista"/>
        <w:numPr>
          <w:ilvl w:val="0"/>
          <w:numId w:val="32"/>
        </w:numPr>
        <w:rPr>
          <w:rFonts w:asciiTheme="minorHAnsi" w:hAnsiTheme="minorHAnsi" w:cstheme="minorHAnsi"/>
        </w:rPr>
      </w:pPr>
      <w:r w:rsidRPr="00C8592D">
        <w:rPr>
          <w:rFonts w:asciiTheme="minorHAnsi" w:hAnsiTheme="minorHAnsi" w:cstheme="minorHAnsi"/>
        </w:rPr>
        <w:t>Puntos ecológicos para la segregación de residuos sólidos urbano y residuos peligrosos</w:t>
      </w:r>
    </w:p>
    <w:p w14:paraId="14F5F43E" w14:textId="77777777" w:rsidR="002C2091" w:rsidRPr="00C8592D" w:rsidRDefault="002C2091" w:rsidP="002C2091">
      <w:pPr>
        <w:pStyle w:val="Prrafodelista"/>
        <w:numPr>
          <w:ilvl w:val="0"/>
          <w:numId w:val="32"/>
        </w:numPr>
        <w:rPr>
          <w:rFonts w:asciiTheme="minorHAnsi" w:hAnsiTheme="minorHAnsi" w:cstheme="minorHAnsi"/>
        </w:rPr>
      </w:pPr>
      <w:r w:rsidRPr="00C8592D">
        <w:rPr>
          <w:rFonts w:asciiTheme="minorHAnsi" w:hAnsiTheme="minorHAnsi" w:cstheme="minorHAnsi"/>
        </w:rPr>
        <w:t>Uso de geomembrana por debajo de la plataforma del taladro de perforación.</w:t>
      </w:r>
    </w:p>
    <w:p w14:paraId="3AA7A7B2" w14:textId="77777777" w:rsidR="002C2091" w:rsidRPr="00C8592D" w:rsidRDefault="002C2091" w:rsidP="002C2091">
      <w:pPr>
        <w:pStyle w:val="Prrafodelista"/>
        <w:numPr>
          <w:ilvl w:val="0"/>
          <w:numId w:val="32"/>
        </w:numPr>
        <w:rPr>
          <w:rFonts w:asciiTheme="minorHAnsi" w:hAnsiTheme="minorHAnsi" w:cstheme="minorHAnsi"/>
        </w:rPr>
      </w:pPr>
      <w:r w:rsidRPr="00C8592D">
        <w:rPr>
          <w:rFonts w:asciiTheme="minorHAnsi" w:hAnsiTheme="minorHAnsi" w:cstheme="minorHAnsi"/>
        </w:rPr>
        <w:t>Uso de papel absorbente y charolas de contención.</w:t>
      </w:r>
    </w:p>
    <w:p w14:paraId="4CD921D8" w14:textId="77777777" w:rsidR="002C2091" w:rsidRPr="00C8592D" w:rsidRDefault="002C2091" w:rsidP="002C2091">
      <w:pPr>
        <w:pStyle w:val="Prrafodelista"/>
        <w:numPr>
          <w:ilvl w:val="0"/>
          <w:numId w:val="32"/>
        </w:numPr>
        <w:rPr>
          <w:rFonts w:asciiTheme="minorHAnsi" w:hAnsiTheme="minorHAnsi" w:cstheme="minorHAnsi"/>
        </w:rPr>
      </w:pPr>
      <w:r w:rsidRPr="00C8592D">
        <w:rPr>
          <w:rFonts w:asciiTheme="minorHAnsi" w:hAnsiTheme="minorHAnsi" w:cstheme="minorHAnsi"/>
        </w:rPr>
        <w:t>Uso de kit de control de derrames.</w:t>
      </w:r>
    </w:p>
    <w:p w14:paraId="40F42E91" w14:textId="77777777" w:rsidR="002C2091" w:rsidRPr="00C8592D" w:rsidRDefault="002C2091" w:rsidP="002C2091">
      <w:pPr>
        <w:pStyle w:val="Prrafodelista"/>
        <w:ind w:left="720"/>
        <w:rPr>
          <w:rFonts w:asciiTheme="minorHAnsi" w:hAnsiTheme="minorHAnsi" w:cstheme="minorHAnsi"/>
        </w:rPr>
      </w:pPr>
    </w:p>
    <w:p w14:paraId="72AB3502" w14:textId="77777777" w:rsidR="00306019" w:rsidRPr="00C8592D" w:rsidRDefault="00343ECA" w:rsidP="002C0481">
      <w:pPr>
        <w:pStyle w:val="Ttulo1"/>
        <w:numPr>
          <w:ilvl w:val="0"/>
          <w:numId w:val="26"/>
        </w:numPr>
        <w:rPr>
          <w:rFonts w:asciiTheme="minorHAnsi" w:hAnsiTheme="minorHAnsi" w:cstheme="minorHAnsi"/>
          <w:sz w:val="24"/>
        </w:rPr>
      </w:pPr>
      <w:r w:rsidRPr="00C8592D">
        <w:rPr>
          <w:rFonts w:asciiTheme="minorHAnsi" w:hAnsiTheme="minorHAnsi" w:cstheme="minorHAnsi"/>
          <w:sz w:val="24"/>
        </w:rPr>
        <w:t>DOCUMENTOS DE REFERENCIA</w:t>
      </w:r>
    </w:p>
    <w:p w14:paraId="2D1D80BE" w14:textId="77777777" w:rsidR="00306019" w:rsidRPr="00C8592D" w:rsidRDefault="00306019" w:rsidP="00306019">
      <w:pPr>
        <w:pStyle w:val="Ttulo1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</w:rPr>
      </w:pPr>
    </w:p>
    <w:p w14:paraId="5FE0CBF8" w14:textId="77777777" w:rsidR="00297170" w:rsidRPr="00C8592D" w:rsidRDefault="00A2540B" w:rsidP="008C017B">
      <w:pPr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bCs/>
        </w:rPr>
        <w:t>MX-PR-OP-11 Procedimiento para bloqueo y etiquetado de equipo</w:t>
      </w:r>
    </w:p>
    <w:p w14:paraId="53082F43" w14:textId="6020A4BA" w:rsidR="00A2540B" w:rsidRPr="00C8592D" w:rsidRDefault="00AF77D0" w:rsidP="008C017B">
      <w:pPr>
        <w:rPr>
          <w:rFonts w:asciiTheme="minorHAnsi" w:hAnsiTheme="minorHAnsi" w:cstheme="minorHAnsi"/>
          <w:bCs/>
        </w:rPr>
      </w:pPr>
      <w:r w:rsidRPr="00C8592D">
        <w:rPr>
          <w:rFonts w:asciiTheme="minorHAnsi" w:hAnsiTheme="minorHAnsi" w:cstheme="minorHAnsi"/>
          <w:lang w:val="es-CO"/>
        </w:rPr>
        <w:t>MX-PR-OPP-08 Procedimiento para adición y extracción de tubería</w:t>
      </w:r>
    </w:p>
    <w:p w14:paraId="7C09FA2C" w14:textId="77777777" w:rsidR="00A2540B" w:rsidRPr="00C8592D" w:rsidRDefault="00A2540B" w:rsidP="008C017B">
      <w:pPr>
        <w:rPr>
          <w:rFonts w:asciiTheme="minorHAnsi" w:hAnsiTheme="minorHAnsi" w:cstheme="minorHAnsi"/>
          <w:bCs/>
        </w:rPr>
      </w:pPr>
    </w:p>
    <w:p w14:paraId="25CF6C36" w14:textId="77777777" w:rsidR="00AB1FD5" w:rsidRPr="00C8592D" w:rsidRDefault="00AB1FD5" w:rsidP="008C017B">
      <w:pPr>
        <w:pStyle w:val="Ttulo1"/>
        <w:numPr>
          <w:ilvl w:val="0"/>
          <w:numId w:val="26"/>
        </w:numPr>
        <w:rPr>
          <w:rFonts w:asciiTheme="minorHAnsi" w:hAnsiTheme="minorHAnsi" w:cstheme="minorHAnsi"/>
          <w:sz w:val="24"/>
        </w:rPr>
      </w:pPr>
      <w:r w:rsidRPr="00C8592D">
        <w:rPr>
          <w:rFonts w:asciiTheme="minorHAnsi" w:hAnsiTheme="minorHAnsi" w:cstheme="minorHAnsi"/>
          <w:sz w:val="24"/>
        </w:rPr>
        <w:t>CONTROL DE CAMBIOS</w:t>
      </w:r>
    </w:p>
    <w:p w14:paraId="217721C5" w14:textId="77777777" w:rsidR="00AB1FD5" w:rsidRPr="00C8592D" w:rsidRDefault="00AB1FD5" w:rsidP="00AB1FD5">
      <w:pPr>
        <w:rPr>
          <w:rFonts w:asciiTheme="minorHAnsi" w:hAnsiTheme="minorHAnsi" w:cstheme="minorHAnsi"/>
          <w:iCs/>
        </w:rPr>
      </w:pPr>
    </w:p>
    <w:tbl>
      <w:tblPr>
        <w:tblW w:w="5433" w:type="pct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3118"/>
        <w:gridCol w:w="1987"/>
        <w:gridCol w:w="1415"/>
        <w:gridCol w:w="568"/>
      </w:tblGrid>
      <w:tr w:rsidR="00162541" w:rsidRPr="00C8592D" w14:paraId="21D5C0C8" w14:textId="77777777" w:rsidTr="00D758BA">
        <w:trPr>
          <w:trHeight w:val="435"/>
        </w:trPr>
        <w:tc>
          <w:tcPr>
            <w:tcW w:w="1479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72574759" w14:textId="77777777" w:rsidR="007A1B59" w:rsidRPr="00C8592D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C8592D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Descripción del cambio</w:t>
            </w:r>
          </w:p>
        </w:tc>
        <w:tc>
          <w:tcPr>
            <w:tcW w:w="1549" w:type="pct"/>
            <w:tcBorders>
              <w:top w:val="single" w:sz="12" w:space="0" w:color="auto"/>
            </w:tcBorders>
            <w:shd w:val="clear" w:color="auto" w:fill="365F91"/>
          </w:tcPr>
          <w:p w14:paraId="195917CC" w14:textId="77777777" w:rsidR="007A1B59" w:rsidRPr="00C8592D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C8592D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 xml:space="preserve">Responsable De Aprobación del Cambio </w:t>
            </w:r>
          </w:p>
        </w:tc>
        <w:tc>
          <w:tcPr>
            <w:tcW w:w="987" w:type="pct"/>
            <w:tcBorders>
              <w:top w:val="single" w:sz="12" w:space="0" w:color="auto"/>
            </w:tcBorders>
            <w:shd w:val="clear" w:color="auto" w:fill="365F91"/>
          </w:tcPr>
          <w:p w14:paraId="09F2A755" w14:textId="77777777" w:rsidR="007A1B59" w:rsidRPr="00C8592D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C8592D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A Quien se le entrega el documento</w:t>
            </w:r>
          </w:p>
        </w:tc>
        <w:tc>
          <w:tcPr>
            <w:tcW w:w="703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3D0A2086" w14:textId="77777777" w:rsidR="007A1B59" w:rsidRPr="00C8592D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C8592D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Fecha Modificación</w:t>
            </w:r>
          </w:p>
        </w:tc>
        <w:tc>
          <w:tcPr>
            <w:tcW w:w="282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488E9ACF" w14:textId="6DF0F2F5" w:rsidR="007A1B59" w:rsidRPr="00C8592D" w:rsidRDefault="007A1B59" w:rsidP="002E5828">
            <w:pPr>
              <w:jc w:val="center"/>
              <w:rPr>
                <w:rFonts w:asciiTheme="minorHAnsi" w:hAnsiTheme="minorHAnsi" w:cstheme="minorHAnsi"/>
                <w:iCs/>
                <w:color w:val="FFFFFF"/>
              </w:rPr>
            </w:pPr>
            <w:proofErr w:type="spellStart"/>
            <w:r w:rsidRPr="00C8592D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Rev</w:t>
            </w:r>
            <w:proofErr w:type="spellEnd"/>
          </w:p>
        </w:tc>
      </w:tr>
      <w:tr w:rsidR="00162541" w:rsidRPr="00C8592D" w14:paraId="1FAAE327" w14:textId="77777777" w:rsidTr="00D758BA">
        <w:trPr>
          <w:trHeight w:val="329"/>
        </w:trPr>
        <w:tc>
          <w:tcPr>
            <w:tcW w:w="1479" w:type="pct"/>
            <w:tcBorders>
              <w:left w:val="single" w:sz="12" w:space="0" w:color="auto"/>
            </w:tcBorders>
          </w:tcPr>
          <w:tbl>
            <w:tblPr>
              <w:tblW w:w="312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40"/>
              <w:gridCol w:w="236"/>
              <w:gridCol w:w="236"/>
              <w:gridCol w:w="236"/>
              <w:gridCol w:w="236"/>
              <w:gridCol w:w="236"/>
            </w:tblGrid>
            <w:tr w:rsidR="00C8592D" w:rsidRPr="00C8592D" w14:paraId="75F1FC6F" w14:textId="4F5D0CD0" w:rsidTr="00C8592D">
              <w:trPr>
                <w:trHeight w:val="125"/>
              </w:trPr>
              <w:tc>
                <w:tcPr>
                  <w:tcW w:w="1940" w:type="dxa"/>
                </w:tcPr>
                <w:p w14:paraId="20517A5F" w14:textId="1FF57934" w:rsidR="00C8592D" w:rsidRPr="00C8592D" w:rsidRDefault="00D758BA" w:rsidP="00C8592D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0 </w:t>
                  </w:r>
                  <w:proofErr w:type="gramStart"/>
                  <w:r w:rsidR="00C8592D" w:rsidRPr="00C8592D">
                    <w:rPr>
                      <w:rFonts w:asciiTheme="minorHAnsi" w:hAnsiTheme="minorHAnsi" w:cstheme="minorHAnsi"/>
                    </w:rPr>
                    <w:t>Documento</w:t>
                  </w:r>
                  <w:proofErr w:type="gramEnd"/>
                  <w:r w:rsidR="00C8592D" w:rsidRPr="00C8592D">
                    <w:rPr>
                      <w:rFonts w:asciiTheme="minorHAnsi" w:hAnsiTheme="minorHAnsi" w:cstheme="minorHAnsi"/>
                    </w:rPr>
                    <w:t xml:space="preserve"> original </w:t>
                  </w:r>
                </w:p>
              </w:tc>
              <w:tc>
                <w:tcPr>
                  <w:tcW w:w="236" w:type="dxa"/>
                </w:tcPr>
                <w:p w14:paraId="70D04D73" w14:textId="77777777" w:rsidR="00C8592D" w:rsidRPr="00C8592D" w:rsidRDefault="00C8592D" w:rsidP="00C8592D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236" w:type="dxa"/>
                </w:tcPr>
                <w:p w14:paraId="023824CD" w14:textId="77777777" w:rsidR="00C8592D" w:rsidRPr="00C8592D" w:rsidRDefault="00C8592D" w:rsidP="00C8592D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236" w:type="dxa"/>
                </w:tcPr>
                <w:p w14:paraId="3EE86EDD" w14:textId="77777777" w:rsidR="00C8592D" w:rsidRPr="00C8592D" w:rsidRDefault="00C8592D" w:rsidP="00C8592D">
                  <w:pPr>
                    <w:pStyle w:val="Default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236" w:type="dxa"/>
                </w:tcPr>
                <w:p w14:paraId="3FC161A0" w14:textId="77777777" w:rsidR="00C8592D" w:rsidRPr="00C8592D" w:rsidRDefault="00C8592D" w:rsidP="00C8592D">
                  <w:pPr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236" w:type="dxa"/>
                </w:tcPr>
                <w:p w14:paraId="78CB1DB3" w14:textId="77777777" w:rsidR="00C8592D" w:rsidRPr="00C8592D" w:rsidRDefault="00C8592D" w:rsidP="00C8592D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5F6E3199" w14:textId="77777777" w:rsidR="00162541" w:rsidRPr="00C8592D" w:rsidRDefault="00162541" w:rsidP="00162541">
            <w:pPr>
              <w:jc w:val="both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1549" w:type="pct"/>
            <w:vAlign w:val="center"/>
          </w:tcPr>
          <w:p w14:paraId="21719D6A" w14:textId="77777777" w:rsidR="00162541" w:rsidRPr="00C8592D" w:rsidRDefault="00162541" w:rsidP="00162541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C8592D">
              <w:rPr>
                <w:rFonts w:asciiTheme="minorHAnsi" w:hAnsiTheme="minorHAnsi" w:cstheme="minorHAnsi"/>
                <w:iCs/>
              </w:rPr>
              <w:t>Mario Germán García Piedra</w:t>
            </w:r>
          </w:p>
        </w:tc>
        <w:tc>
          <w:tcPr>
            <w:tcW w:w="987" w:type="pct"/>
          </w:tcPr>
          <w:p w14:paraId="1EB0B564" w14:textId="77777777" w:rsidR="00162541" w:rsidRPr="00C8592D" w:rsidRDefault="00162541" w:rsidP="00162541">
            <w:pPr>
              <w:rPr>
                <w:rFonts w:asciiTheme="minorHAnsi" w:hAnsiTheme="minorHAnsi" w:cstheme="minorHAnsi"/>
              </w:rPr>
            </w:pPr>
            <w:r w:rsidRPr="00C8592D">
              <w:rPr>
                <w:rFonts w:asciiTheme="minorHAnsi" w:hAnsiTheme="minorHAnsi" w:cstheme="minorHAnsi"/>
                <w:iCs/>
              </w:rPr>
              <w:t>Líderes de proceso</w:t>
            </w:r>
          </w:p>
        </w:tc>
        <w:tc>
          <w:tcPr>
            <w:tcW w:w="703" w:type="pct"/>
            <w:vAlign w:val="center"/>
          </w:tcPr>
          <w:p w14:paraId="7C2B748C" w14:textId="77777777" w:rsidR="00162541" w:rsidRPr="00C8592D" w:rsidRDefault="00A2540B" w:rsidP="00162541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C8592D">
              <w:rPr>
                <w:rFonts w:asciiTheme="minorHAnsi" w:hAnsiTheme="minorHAnsi" w:cstheme="minorHAnsi"/>
                <w:iCs/>
              </w:rPr>
              <w:t>23/07</w:t>
            </w:r>
            <w:r w:rsidR="008C017B" w:rsidRPr="00C8592D">
              <w:rPr>
                <w:rFonts w:asciiTheme="minorHAnsi" w:hAnsiTheme="minorHAnsi" w:cstheme="minorHAnsi"/>
                <w:iCs/>
              </w:rPr>
              <w:t>/2021</w:t>
            </w:r>
          </w:p>
        </w:tc>
        <w:tc>
          <w:tcPr>
            <w:tcW w:w="282" w:type="pct"/>
            <w:tcBorders>
              <w:right w:val="single" w:sz="12" w:space="0" w:color="auto"/>
            </w:tcBorders>
            <w:vAlign w:val="center"/>
          </w:tcPr>
          <w:p w14:paraId="2A231A0B" w14:textId="77777777" w:rsidR="00162541" w:rsidRPr="00C8592D" w:rsidRDefault="00162541" w:rsidP="00162541">
            <w:pPr>
              <w:jc w:val="center"/>
              <w:rPr>
                <w:rFonts w:asciiTheme="minorHAnsi" w:hAnsiTheme="minorHAnsi" w:cstheme="minorHAnsi"/>
                <w:iCs/>
                <w:color w:val="000000"/>
              </w:rPr>
            </w:pPr>
            <w:r w:rsidRPr="00C8592D">
              <w:rPr>
                <w:rFonts w:asciiTheme="minorHAnsi" w:hAnsiTheme="minorHAnsi" w:cstheme="minorHAnsi"/>
                <w:iCs/>
                <w:color w:val="000000"/>
              </w:rPr>
              <w:t>0</w:t>
            </w:r>
          </w:p>
        </w:tc>
      </w:tr>
      <w:tr w:rsidR="00C8592D" w:rsidRPr="00C8592D" w14:paraId="36E7AC10" w14:textId="77777777" w:rsidTr="00D758BA">
        <w:trPr>
          <w:trHeight w:val="329"/>
        </w:trPr>
        <w:tc>
          <w:tcPr>
            <w:tcW w:w="1479" w:type="pct"/>
            <w:tcBorders>
              <w:left w:val="single" w:sz="12" w:space="0" w:color="auto"/>
            </w:tcBorders>
          </w:tcPr>
          <w:p w14:paraId="558AFAA0" w14:textId="2CA04494" w:rsidR="00C8592D" w:rsidRPr="00C8592D" w:rsidRDefault="00C8592D" w:rsidP="00C8592D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</w:rPr>
            </w:pPr>
            <w:r w:rsidRPr="00C8592D">
              <w:rPr>
                <w:rFonts w:asciiTheme="minorHAnsi" w:hAnsiTheme="minorHAnsi" w:cstheme="minorHAnsi"/>
              </w:rPr>
              <w:t>Se agregan los controles ambientales y se cambia logo corporativo</w:t>
            </w:r>
          </w:p>
        </w:tc>
        <w:tc>
          <w:tcPr>
            <w:tcW w:w="1549" w:type="pct"/>
            <w:vAlign w:val="center"/>
          </w:tcPr>
          <w:p w14:paraId="4FBD9F98" w14:textId="63B5FFB5" w:rsidR="00C8592D" w:rsidRPr="00C8592D" w:rsidRDefault="00C8592D" w:rsidP="00162541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C8592D">
              <w:rPr>
                <w:rFonts w:asciiTheme="minorHAnsi" w:hAnsiTheme="minorHAnsi" w:cstheme="minorHAnsi"/>
                <w:iCs/>
              </w:rPr>
              <w:t>Jose Juan Dominguez Sarmiento</w:t>
            </w:r>
          </w:p>
        </w:tc>
        <w:tc>
          <w:tcPr>
            <w:tcW w:w="987" w:type="pct"/>
            <w:vAlign w:val="center"/>
          </w:tcPr>
          <w:p w14:paraId="38A07165" w14:textId="4826EA4D" w:rsidR="00C8592D" w:rsidRPr="00C8592D" w:rsidRDefault="00C8592D" w:rsidP="00C8592D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C8592D">
              <w:rPr>
                <w:rFonts w:asciiTheme="minorHAnsi" w:hAnsiTheme="minorHAnsi" w:cstheme="minorHAnsi"/>
                <w:iCs/>
              </w:rPr>
              <w:t>Lideres de proceso</w:t>
            </w:r>
          </w:p>
        </w:tc>
        <w:tc>
          <w:tcPr>
            <w:tcW w:w="703" w:type="pct"/>
            <w:vAlign w:val="center"/>
          </w:tcPr>
          <w:p w14:paraId="7E2B0E19" w14:textId="599ECB69" w:rsidR="00C8592D" w:rsidRPr="00C8592D" w:rsidRDefault="00C8592D" w:rsidP="00162541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C8592D">
              <w:rPr>
                <w:rFonts w:asciiTheme="minorHAnsi" w:hAnsiTheme="minorHAnsi" w:cstheme="minorHAnsi"/>
                <w:iCs/>
              </w:rPr>
              <w:t>07/03/2024</w:t>
            </w:r>
          </w:p>
        </w:tc>
        <w:tc>
          <w:tcPr>
            <w:tcW w:w="282" w:type="pct"/>
            <w:tcBorders>
              <w:right w:val="single" w:sz="12" w:space="0" w:color="auto"/>
            </w:tcBorders>
            <w:vAlign w:val="center"/>
          </w:tcPr>
          <w:p w14:paraId="54C8D030" w14:textId="11200AFD" w:rsidR="00C8592D" w:rsidRPr="00C8592D" w:rsidRDefault="00C8592D" w:rsidP="00162541">
            <w:pPr>
              <w:jc w:val="center"/>
              <w:rPr>
                <w:rFonts w:asciiTheme="minorHAnsi" w:hAnsiTheme="minorHAnsi" w:cstheme="minorHAnsi"/>
                <w:iCs/>
                <w:color w:val="000000"/>
              </w:rPr>
            </w:pPr>
            <w:r w:rsidRPr="00C8592D">
              <w:rPr>
                <w:rFonts w:asciiTheme="minorHAnsi" w:hAnsiTheme="minorHAnsi" w:cstheme="minorHAnsi"/>
                <w:iCs/>
                <w:color w:val="000000"/>
              </w:rPr>
              <w:t>1</w:t>
            </w:r>
          </w:p>
        </w:tc>
      </w:tr>
    </w:tbl>
    <w:p w14:paraId="79D909C2" w14:textId="77777777" w:rsidR="00AB1FD5" w:rsidRPr="00C8592D" w:rsidRDefault="00AB1FD5" w:rsidP="00883BB5">
      <w:pPr>
        <w:tabs>
          <w:tab w:val="num" w:pos="780"/>
        </w:tabs>
        <w:rPr>
          <w:rFonts w:asciiTheme="minorHAnsi" w:hAnsiTheme="minorHAnsi" w:cstheme="minorHAnsi"/>
          <w:b/>
          <w:bCs/>
          <w:iCs/>
        </w:rPr>
      </w:pPr>
    </w:p>
    <w:sectPr w:rsidR="00AB1FD5" w:rsidRPr="00C8592D" w:rsidSect="0058346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2" w:h="15842" w:code="1"/>
      <w:pgMar w:top="2268" w:right="1418" w:bottom="1418" w:left="1701" w:header="709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D9E1D" w14:textId="77777777" w:rsidR="00583467" w:rsidRDefault="00583467">
      <w:r>
        <w:separator/>
      </w:r>
    </w:p>
  </w:endnote>
  <w:endnote w:type="continuationSeparator" w:id="0">
    <w:p w14:paraId="0CB1C7B5" w14:textId="77777777" w:rsidR="00583467" w:rsidRDefault="00583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05555" w14:textId="77777777" w:rsidR="00581C4A" w:rsidRPr="00293BBE" w:rsidRDefault="00F61895" w:rsidP="00BB01C0">
    <w:pPr>
      <w:pStyle w:val="Piedepgina"/>
      <w:jc w:val="both"/>
      <w:rPr>
        <w:rFonts w:ascii="Arial" w:hAnsi="Arial" w:cs="Arial"/>
        <w:b/>
        <w:bCs/>
        <w:i/>
        <w:iCs/>
        <w:color w:val="1F497D"/>
        <w:sz w:val="16"/>
        <w:szCs w:val="16"/>
      </w:rPr>
    </w:pPr>
    <w:r>
      <w:rPr>
        <w:rFonts w:ascii="Arial" w:hAnsi="Arial" w:cs="Arial"/>
        <w:b/>
        <w:bCs/>
        <w:i/>
        <w:iCs/>
        <w:noProof/>
        <w:color w:val="1F497D"/>
        <w:sz w:val="16"/>
        <w:szCs w:val="16"/>
        <w:lang w:val="es-MX" w:eastAsia="es-MX"/>
      </w:rPr>
      <mc:AlternateContent>
        <mc:Choice Requires="wps">
          <w:drawing>
            <wp:anchor distT="4294967292" distB="4294967292" distL="114300" distR="114300" simplePos="0" relativeHeight="251657728" behindDoc="0" locked="0" layoutInCell="1" allowOverlap="1" wp14:anchorId="5E2138C7" wp14:editId="3B8C0927">
              <wp:simplePos x="0" y="0"/>
              <wp:positionH relativeFrom="column">
                <wp:posOffset>-52705</wp:posOffset>
              </wp:positionH>
              <wp:positionV relativeFrom="paragraph">
                <wp:posOffset>-28576</wp:posOffset>
              </wp:positionV>
              <wp:extent cx="5831840" cy="0"/>
              <wp:effectExtent l="0" t="0" r="16510" b="19050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E61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B8E3FF" id="Line 11" o:spid="_x0000_s1026" style="position:absolute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" strokecolor="#4e6128" strokeweight="1pt"/>
          </w:pict>
        </mc:Fallback>
      </mc:AlternateContent>
    </w:r>
    <w:r w:rsidR="00581C4A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Documento Magnético Controlado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84AF3" w14:textId="77777777" w:rsidR="00581C4A" w:rsidRDefault="00581C4A" w:rsidP="00F53919"/>
  <w:tbl>
    <w:tblPr>
      <w:tblW w:w="5433" w:type="pct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229"/>
      <w:gridCol w:w="3434"/>
      <w:gridCol w:w="3402"/>
    </w:tblGrid>
    <w:tr w:rsidR="00581C4A" w:rsidRPr="002E3019" w14:paraId="7A3765E6" w14:textId="77777777" w:rsidTr="00AF5C0E">
      <w:trPr>
        <w:cantSplit/>
        <w:trHeight w:val="1096"/>
      </w:trPr>
      <w:tc>
        <w:tcPr>
          <w:tcW w:w="1604" w:type="pct"/>
          <w:vAlign w:val="center"/>
        </w:tcPr>
        <w:p w14:paraId="1FC02D16" w14:textId="77777777" w:rsidR="00581C4A" w:rsidRDefault="00581C4A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ELABORÓ</w:t>
          </w:r>
        </w:p>
        <w:p w14:paraId="2A8E728B" w14:textId="77777777" w:rsidR="00581C4A" w:rsidRDefault="00581C4A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 xml:space="preserve">                 </w:t>
          </w:r>
          <w:r w:rsidRPr="00395898">
            <w:rPr>
              <w:rFonts w:ascii="Arial" w:hAnsi="Arial" w:cs="Arial"/>
              <w:noProof/>
              <w:lang w:val="es-MX" w:eastAsia="es-MX"/>
            </w:rPr>
            <w:drawing>
              <wp:inline distT="0" distB="0" distL="0" distR="0" wp14:anchorId="119C9C3F" wp14:editId="4022DDDA">
                <wp:extent cx="858738" cy="579927"/>
                <wp:effectExtent l="38100" t="57150" r="36612" b="48723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20000"/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447431">
                          <a:off x="0" y="0"/>
                          <a:ext cx="858738" cy="579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5CD1843" w14:textId="77777777" w:rsidR="00581C4A" w:rsidRPr="00395898" w:rsidRDefault="00581C4A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18288D0C" w14:textId="77777777" w:rsidR="00581C4A" w:rsidRPr="0063162C" w:rsidRDefault="00581C4A" w:rsidP="00DC60CD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>
            <w:rPr>
              <w:rFonts w:ascii="Arial Narrow" w:hAnsi="Arial Narrow" w:cs="Arial"/>
              <w:iCs/>
              <w:color w:val="000000"/>
              <w:sz w:val="18"/>
              <w:szCs w:val="18"/>
            </w:rPr>
            <w:t>Ricardo Pegueros Pérez.</w:t>
          </w:r>
        </w:p>
        <w:p w14:paraId="66B7BC81" w14:textId="77777777" w:rsidR="00581C4A" w:rsidRPr="00395898" w:rsidRDefault="00581C4A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proofErr w:type="gramStart"/>
          <w:r>
            <w:rPr>
              <w:rFonts w:ascii="Arial Narrow" w:hAnsi="Arial Narrow" w:cs="Arial"/>
              <w:iCs/>
              <w:color w:val="000000"/>
              <w:sz w:val="18"/>
              <w:szCs w:val="18"/>
            </w:rPr>
            <w:t>Residente  de</w:t>
          </w:r>
          <w:proofErr w:type="gramEnd"/>
          <w:r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operaciones </w:t>
          </w:r>
        </w:p>
      </w:tc>
      <w:tc>
        <w:tcPr>
          <w:tcW w:w="1706" w:type="pct"/>
          <w:vAlign w:val="center"/>
        </w:tcPr>
        <w:p w14:paraId="622861B7" w14:textId="0B8AEF7F" w:rsidR="00581C4A" w:rsidRPr="00693F31" w:rsidRDefault="00581C4A" w:rsidP="00DC60CD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REVISÓ</w:t>
          </w:r>
        </w:p>
        <w:p w14:paraId="1818BCB7" w14:textId="0135E47B" w:rsidR="00581C4A" w:rsidRDefault="00693F31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6FEFBA6B" wp14:editId="5ACF929B">
                <wp:extent cx="1219200" cy="794837"/>
                <wp:effectExtent l="0" t="0" r="0" b="5715"/>
                <wp:docPr id="205669805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6698053" name="Imagen 2056698053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4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071" cy="79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80C7A32" w14:textId="545020FF" w:rsidR="00581C4A" w:rsidRDefault="00581C4A" w:rsidP="00DC60CD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693F31" w:rsidRPr="00693F31">
            <w:rPr>
              <w:rFonts w:ascii="Arial Narrow" w:hAnsi="Arial Narrow" w:cs="Arial"/>
              <w:iCs/>
              <w:color w:val="000000"/>
              <w:sz w:val="18"/>
              <w:szCs w:val="18"/>
            </w:rPr>
            <w:t>José Eduardo Galaviz Martínez</w:t>
          </w:r>
        </w:p>
        <w:p w14:paraId="61B88F1A" w14:textId="4B0555E9" w:rsidR="00581C4A" w:rsidRPr="0063162C" w:rsidRDefault="00581C4A" w:rsidP="00A5082C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Cargo: </w:t>
          </w:r>
          <w:r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Coordinador </w:t>
          </w:r>
          <w:r w:rsidR="00693F31">
            <w:rPr>
              <w:rFonts w:ascii="Arial Narrow" w:hAnsi="Arial Narrow" w:cs="Arial"/>
              <w:iCs/>
              <w:color w:val="000000"/>
              <w:sz w:val="18"/>
              <w:szCs w:val="18"/>
            </w:rPr>
            <w:t>de operaciones</w:t>
          </w:r>
        </w:p>
      </w:tc>
      <w:tc>
        <w:tcPr>
          <w:tcW w:w="1690" w:type="pct"/>
          <w:vAlign w:val="center"/>
        </w:tcPr>
        <w:p w14:paraId="0056C878" w14:textId="77777777" w:rsidR="00581C4A" w:rsidRPr="00395898" w:rsidRDefault="00581C4A" w:rsidP="00DC60CD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APROBÓ</w:t>
          </w:r>
        </w:p>
        <w:p w14:paraId="1C5545EA" w14:textId="5379416E" w:rsidR="00581C4A" w:rsidRPr="00395898" w:rsidRDefault="00693F31" w:rsidP="00DB4372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6DD00874" wp14:editId="60E12EC5">
                <wp:extent cx="806450" cy="623166"/>
                <wp:effectExtent l="0" t="0" r="0" b="5715"/>
                <wp:docPr id="19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BAD2CE-BA90-F6DE-A363-8CEAC58FC5D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1">
                          <a:extLst>
                            <a:ext uri="{FF2B5EF4-FFF2-40B4-BE49-F238E27FC236}">
                              <a16:creationId xmlns:a16="http://schemas.microsoft.com/office/drawing/2014/main" id="{9FBAD2CE-BA90-F6DE-A363-8CEAC58FC5D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07" t="6504" r="11111" b="10569"/>
                        <a:stretch/>
                      </pic:blipFill>
                      <pic:spPr bwMode="auto">
                        <a:xfrm>
                          <a:off x="0" y="0"/>
                          <a:ext cx="811366" cy="626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67DCD5" w14:textId="77777777" w:rsidR="00581C4A" w:rsidRPr="00395898" w:rsidRDefault="00581C4A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418F896E" w14:textId="0750C42C" w:rsidR="00581C4A" w:rsidRPr="0063162C" w:rsidRDefault="00581C4A" w:rsidP="00DC60CD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693F31">
            <w:rPr>
              <w:rFonts w:ascii="Arial Narrow" w:hAnsi="Arial Narrow" w:cs="Arial"/>
              <w:iCs/>
              <w:color w:val="000000"/>
              <w:sz w:val="18"/>
              <w:szCs w:val="18"/>
            </w:rPr>
            <w:t>José Juan Dominguez Sarmiento</w:t>
          </w:r>
        </w:p>
        <w:p w14:paraId="3A9827B0" w14:textId="77777777" w:rsidR="00581C4A" w:rsidRPr="00395898" w:rsidRDefault="00581C4A" w:rsidP="00DC60CD">
          <w:pPr>
            <w:rPr>
              <w:rFonts w:ascii="Arial" w:hAnsi="Arial" w:cs="Arial"/>
              <w:bCs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Pr="0063162C">
            <w:rPr>
              <w:rFonts w:ascii="Arial Narrow" w:hAnsi="Arial Narrow" w:cs="Arial"/>
              <w:iCs/>
              <w:color w:val="000000"/>
              <w:sz w:val="18"/>
              <w:szCs w:val="18"/>
            </w:rPr>
            <w:t>Gerente de Operaciones</w:t>
          </w:r>
          <w:r w:rsidRPr="00395898">
            <w:rPr>
              <w:rFonts w:ascii="Arial" w:hAnsi="Arial" w:cs="Arial"/>
              <w:iCs/>
              <w:color w:val="000000"/>
              <w:sz w:val="18"/>
              <w:szCs w:val="18"/>
            </w:rPr>
            <w:t>.</w:t>
          </w:r>
        </w:p>
      </w:tc>
    </w:tr>
    <w:tr w:rsidR="00581C4A" w:rsidRPr="002E3019" w14:paraId="272CAE97" w14:textId="77777777" w:rsidTr="00AF5C0E">
      <w:trPr>
        <w:cantSplit/>
        <w:trHeight w:val="373"/>
      </w:trPr>
      <w:tc>
        <w:tcPr>
          <w:tcW w:w="1604" w:type="pct"/>
          <w:vAlign w:val="center"/>
        </w:tcPr>
        <w:p w14:paraId="3A4D1607" w14:textId="77777777" w:rsidR="00581C4A" w:rsidRPr="00395898" w:rsidRDefault="00581C4A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Fecha: 23/07</w:t>
          </w:r>
          <w:r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/</w:t>
          </w: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2021</w:t>
          </w:r>
        </w:p>
      </w:tc>
      <w:tc>
        <w:tcPr>
          <w:tcW w:w="1706" w:type="pct"/>
          <w:vAlign w:val="center"/>
        </w:tcPr>
        <w:p w14:paraId="3A52CC8E" w14:textId="72DAAD98" w:rsidR="00581C4A" w:rsidRPr="00CF2DB9" w:rsidRDefault="00581C4A" w:rsidP="00DC60CD">
          <w:pPr>
            <w:rPr>
              <w:rFonts w:ascii="Arial" w:hAnsi="Arial" w:cs="Arial"/>
              <w:b/>
              <w:bCs/>
              <w:iCs/>
              <w:sz w:val="18"/>
              <w:szCs w:val="18"/>
            </w:rPr>
          </w:pPr>
          <w:r>
            <w:rPr>
              <w:rFonts w:ascii="Arial" w:hAnsi="Arial" w:cs="Arial"/>
              <w:b/>
              <w:iCs/>
              <w:sz w:val="18"/>
              <w:szCs w:val="18"/>
            </w:rPr>
            <w:t xml:space="preserve">Fecha: </w:t>
          </w:r>
          <w:r w:rsidR="00693F31">
            <w:rPr>
              <w:rFonts w:ascii="Arial" w:hAnsi="Arial" w:cs="Arial"/>
              <w:b/>
              <w:iCs/>
              <w:sz w:val="18"/>
              <w:szCs w:val="18"/>
            </w:rPr>
            <w:t>06/03/2024</w:t>
          </w:r>
        </w:p>
      </w:tc>
      <w:tc>
        <w:tcPr>
          <w:tcW w:w="1690" w:type="pct"/>
          <w:vAlign w:val="center"/>
        </w:tcPr>
        <w:p w14:paraId="157E3E67" w14:textId="3A57FDE1" w:rsidR="00581C4A" w:rsidRPr="00CF2DB9" w:rsidRDefault="00581C4A" w:rsidP="00DC60CD">
          <w:pPr>
            <w:rPr>
              <w:rFonts w:ascii="Arial" w:hAnsi="Arial" w:cs="Arial"/>
              <w:b/>
              <w:bCs/>
              <w:iCs/>
              <w:sz w:val="18"/>
              <w:szCs w:val="18"/>
            </w:rPr>
          </w:pPr>
          <w:r>
            <w:rPr>
              <w:rFonts w:ascii="Arial" w:hAnsi="Arial" w:cs="Arial"/>
              <w:b/>
              <w:iCs/>
              <w:sz w:val="18"/>
              <w:szCs w:val="18"/>
            </w:rPr>
            <w:t xml:space="preserve">Fecha: </w:t>
          </w:r>
          <w:r w:rsidR="00693F31">
            <w:rPr>
              <w:rFonts w:ascii="Arial" w:hAnsi="Arial" w:cs="Arial"/>
              <w:b/>
              <w:iCs/>
              <w:sz w:val="18"/>
              <w:szCs w:val="18"/>
            </w:rPr>
            <w:t>07/03/2024</w:t>
          </w:r>
        </w:p>
      </w:tc>
    </w:tr>
  </w:tbl>
  <w:p w14:paraId="7832A108" w14:textId="77777777" w:rsidR="00581C4A" w:rsidRDefault="00581C4A" w:rsidP="005C727E">
    <w:pPr>
      <w:rPr>
        <w:rFonts w:ascii="Arial" w:hAnsi="Arial" w:cs="Arial"/>
        <w:i/>
        <w:sz w:val="16"/>
        <w:szCs w:val="16"/>
      </w:rPr>
    </w:pPr>
  </w:p>
  <w:p w14:paraId="4958A95D" w14:textId="77777777" w:rsidR="00581C4A" w:rsidRDefault="00581C4A" w:rsidP="005C727E">
    <w:r w:rsidRPr="003B6F05">
      <w:rPr>
        <w:rFonts w:ascii="Arial" w:hAnsi="Arial" w:cs="Arial"/>
        <w:i/>
        <w:sz w:val="16"/>
        <w:szCs w:val="16"/>
      </w:rPr>
      <w:t>El presente documento no puede ser copiado ni dado a conocer a terceros, sin autorización expresa del Representante de la Alta Direc</w:t>
    </w:r>
    <w:r>
      <w:rPr>
        <w:rFonts w:ascii="Arial" w:hAnsi="Arial" w:cs="Arial"/>
        <w:i/>
        <w:sz w:val="16"/>
        <w:szCs w:val="16"/>
      </w:rPr>
      <w:t>ción para el Sistema de Gestión.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6865E" w14:textId="77777777" w:rsidR="00583467" w:rsidRDefault="00583467">
      <w:r>
        <w:separator/>
      </w:r>
    </w:p>
  </w:footnote>
  <w:footnote w:type="continuationSeparator" w:id="0">
    <w:p w14:paraId="529BFD6E" w14:textId="77777777" w:rsidR="00583467" w:rsidRDefault="00583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4230" w14:textId="77777777" w:rsidR="00581C4A" w:rsidRDefault="00000000">
    <w:pPr>
      <w:pStyle w:val="Encabezado"/>
    </w:pPr>
    <w:r>
      <w:rPr>
        <w:noProof/>
      </w:rPr>
      <w:pict w14:anchorId="4B04C3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0" o:spid="_x0000_s1026" type="#_x0000_t136" style="position:absolute;margin-left:0;margin-top:0;width:614.25pt;height:54pt;rotation:315;z-index:-251653632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33" w:type="pct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09"/>
      <w:gridCol w:w="1844"/>
      <w:gridCol w:w="3545"/>
      <w:gridCol w:w="2267"/>
    </w:tblGrid>
    <w:tr w:rsidR="00581C4A" w:rsidRPr="00F53919" w14:paraId="09B6495B" w14:textId="77777777" w:rsidTr="00162541">
      <w:trPr>
        <w:cantSplit/>
        <w:trHeight w:val="418"/>
      </w:trPr>
      <w:tc>
        <w:tcPr>
          <w:tcW w:w="1197" w:type="pct"/>
          <w:vMerge w:val="restart"/>
        </w:tcPr>
        <w:p w14:paraId="147A8068" w14:textId="1EC78067" w:rsidR="00581C4A" w:rsidRPr="00395898" w:rsidRDefault="00C8592D" w:rsidP="005979C4">
          <w:pPr>
            <w:rPr>
              <w:rFonts w:ascii="Arial" w:hAnsi="Arial" w:cs="Arial"/>
              <w:i/>
              <w:iCs/>
              <w:sz w:val="20"/>
              <w:szCs w:val="20"/>
            </w:rPr>
          </w:pPr>
          <w:r>
            <w:rPr>
              <w:rFonts w:ascii="Arial" w:hAnsi="Arial" w:cs="Arial"/>
              <w:i/>
              <w:iCs/>
              <w:noProof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66944" behindDoc="0" locked="0" layoutInCell="1" allowOverlap="1" wp14:anchorId="6695C0B7" wp14:editId="5980B71A">
                <wp:simplePos x="0" y="0"/>
                <wp:positionH relativeFrom="column">
                  <wp:posOffset>127635</wp:posOffset>
                </wp:positionH>
                <wp:positionV relativeFrom="paragraph">
                  <wp:posOffset>4445</wp:posOffset>
                </wp:positionV>
                <wp:extent cx="1184798" cy="915526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798" cy="915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03" w:type="pct"/>
          <w:gridSpan w:val="3"/>
          <w:vMerge w:val="restart"/>
        </w:tcPr>
        <w:p w14:paraId="3A9CCD9A" w14:textId="77777777" w:rsidR="00581C4A" w:rsidRPr="00395898" w:rsidRDefault="00581C4A" w:rsidP="00DC60CD">
          <w:pPr>
            <w:rPr>
              <w:rFonts w:ascii="Arial" w:hAnsi="Arial" w:cs="Arial"/>
              <w:iCs/>
              <w:sz w:val="20"/>
              <w:szCs w:val="20"/>
            </w:rPr>
          </w:pPr>
        </w:p>
        <w:p w14:paraId="2C887326" w14:textId="77777777" w:rsidR="00581C4A" w:rsidRPr="00395898" w:rsidRDefault="00581C4A" w:rsidP="00DC60CD">
          <w:pPr>
            <w:pStyle w:val="Ttulo2"/>
            <w:numPr>
              <w:ilvl w:val="0"/>
              <w:numId w:val="0"/>
            </w:num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sz w:val="24"/>
              <w:szCs w:val="24"/>
            </w:rPr>
            <w:t>GESTIÓN OPERACIONES</w:t>
          </w:r>
        </w:p>
      </w:tc>
    </w:tr>
    <w:tr w:rsidR="00581C4A" w:rsidRPr="00F53919" w14:paraId="3855E7AE" w14:textId="77777777" w:rsidTr="00162541">
      <w:trPr>
        <w:cantSplit/>
        <w:trHeight w:val="230"/>
      </w:trPr>
      <w:tc>
        <w:tcPr>
          <w:tcW w:w="1197" w:type="pct"/>
          <w:vMerge/>
        </w:tcPr>
        <w:p w14:paraId="3128E5A7" w14:textId="77777777" w:rsidR="00581C4A" w:rsidRPr="00395898" w:rsidRDefault="00581C4A" w:rsidP="00DC60CD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03" w:type="pct"/>
          <w:gridSpan w:val="3"/>
          <w:vMerge/>
        </w:tcPr>
        <w:p w14:paraId="08FEF6FC" w14:textId="77777777" w:rsidR="00581C4A" w:rsidRPr="00395898" w:rsidRDefault="00581C4A" w:rsidP="00DC60CD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581C4A" w:rsidRPr="00F53919" w14:paraId="4D4E1D7A" w14:textId="77777777" w:rsidTr="00162541">
      <w:trPr>
        <w:cantSplit/>
        <w:trHeight w:val="429"/>
      </w:trPr>
      <w:tc>
        <w:tcPr>
          <w:tcW w:w="1197" w:type="pct"/>
          <w:vMerge/>
        </w:tcPr>
        <w:p w14:paraId="52A5D8A6" w14:textId="77777777" w:rsidR="00581C4A" w:rsidRPr="00395898" w:rsidRDefault="00581C4A" w:rsidP="00DC60CD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03" w:type="pct"/>
          <w:gridSpan w:val="3"/>
          <w:vMerge w:val="restart"/>
        </w:tcPr>
        <w:p w14:paraId="3F753B5C" w14:textId="77777777" w:rsidR="00581C4A" w:rsidRPr="00CF2DB9" w:rsidRDefault="00581C4A" w:rsidP="00DC60CD">
          <w:pPr>
            <w:rPr>
              <w:rFonts w:ascii="Arial" w:hAnsi="Arial" w:cs="Arial"/>
              <w:iCs/>
              <w:sz w:val="16"/>
              <w:szCs w:val="16"/>
            </w:rPr>
          </w:pPr>
        </w:p>
        <w:p w14:paraId="0F731736" w14:textId="77777777" w:rsidR="00581C4A" w:rsidRPr="00CF2DB9" w:rsidRDefault="00581C4A" w:rsidP="00CF2DB9">
          <w:pPr>
            <w:jc w:val="center"/>
            <w:rPr>
              <w:rFonts w:ascii="Arial" w:hAnsi="Arial" w:cs="Arial"/>
              <w:b/>
              <w:bCs/>
              <w:iCs/>
              <w:szCs w:val="20"/>
            </w:rPr>
          </w:pPr>
          <w:r>
            <w:rPr>
              <w:rFonts w:ascii="Arial" w:hAnsi="Arial" w:cs="Arial"/>
              <w:b/>
              <w:bCs/>
              <w:iCs/>
            </w:rPr>
            <w:t>PROCEDIMIENTO PARA EL REMPLAZO DE CABLE WIRE LINE</w:t>
          </w:r>
        </w:p>
      </w:tc>
    </w:tr>
    <w:tr w:rsidR="00581C4A" w:rsidRPr="00F53919" w14:paraId="70F6B2C0" w14:textId="77777777" w:rsidTr="00162541">
      <w:trPr>
        <w:cantSplit/>
        <w:trHeight w:val="230"/>
      </w:trPr>
      <w:tc>
        <w:tcPr>
          <w:tcW w:w="1197" w:type="pct"/>
          <w:vMerge/>
        </w:tcPr>
        <w:p w14:paraId="48CDA743" w14:textId="77777777" w:rsidR="00581C4A" w:rsidRPr="00395898" w:rsidRDefault="00581C4A" w:rsidP="00DC60CD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03" w:type="pct"/>
          <w:gridSpan w:val="3"/>
          <w:vMerge/>
        </w:tcPr>
        <w:p w14:paraId="14969C4B" w14:textId="77777777" w:rsidR="00581C4A" w:rsidRPr="00CF2DB9" w:rsidRDefault="00581C4A" w:rsidP="00DC60CD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581C4A" w:rsidRPr="00F53919" w14:paraId="30F1BEC5" w14:textId="77777777" w:rsidTr="00162541">
      <w:trPr>
        <w:cantSplit/>
        <w:trHeight w:val="408"/>
      </w:trPr>
      <w:tc>
        <w:tcPr>
          <w:tcW w:w="1197" w:type="pct"/>
          <w:vAlign w:val="center"/>
        </w:tcPr>
        <w:p w14:paraId="433450DB" w14:textId="73AE44E8" w:rsidR="00581C4A" w:rsidRPr="0063162C" w:rsidRDefault="00693F31" w:rsidP="005C727E">
          <w:pPr>
            <w:rPr>
              <w:rFonts w:ascii="Arial" w:hAnsi="Arial" w:cs="Arial"/>
              <w:iCs/>
              <w:sz w:val="20"/>
              <w:szCs w:val="22"/>
            </w:rPr>
          </w:pPr>
          <w:r w:rsidRPr="0063162C">
            <w:rPr>
              <w:rFonts w:ascii="Arial" w:hAnsi="Arial" w:cs="Arial"/>
              <w:iCs/>
              <w:sz w:val="20"/>
              <w:szCs w:val="22"/>
            </w:rPr>
            <w:t>Código:</w:t>
          </w:r>
          <w:r w:rsidR="00581C4A" w:rsidRPr="0063162C">
            <w:rPr>
              <w:rFonts w:ascii="Arial" w:hAnsi="Arial" w:cs="Arial"/>
              <w:iCs/>
              <w:sz w:val="20"/>
              <w:szCs w:val="22"/>
            </w:rPr>
            <w:t xml:space="preserve"> MX</w:t>
          </w:r>
          <w:r w:rsidR="00581C4A">
            <w:rPr>
              <w:rFonts w:ascii="Arial" w:hAnsi="Arial" w:cs="Arial"/>
              <w:iCs/>
              <w:sz w:val="20"/>
              <w:szCs w:val="22"/>
            </w:rPr>
            <w:t>-PR-OP</w:t>
          </w:r>
          <w:r>
            <w:rPr>
              <w:rFonts w:ascii="Arial" w:hAnsi="Arial" w:cs="Arial"/>
              <w:iCs/>
              <w:sz w:val="20"/>
              <w:szCs w:val="22"/>
            </w:rPr>
            <w:t>P</w:t>
          </w:r>
          <w:r w:rsidR="00581C4A">
            <w:rPr>
              <w:rFonts w:ascii="Arial" w:hAnsi="Arial" w:cs="Arial"/>
              <w:iCs/>
              <w:sz w:val="20"/>
              <w:szCs w:val="22"/>
            </w:rPr>
            <w:t>-</w:t>
          </w:r>
          <w:r>
            <w:rPr>
              <w:rFonts w:ascii="Arial" w:hAnsi="Arial" w:cs="Arial"/>
              <w:iCs/>
              <w:sz w:val="20"/>
              <w:szCs w:val="22"/>
            </w:rPr>
            <w:t>3</w:t>
          </w:r>
          <w:r w:rsidR="00581C4A">
            <w:rPr>
              <w:rFonts w:ascii="Arial" w:hAnsi="Arial" w:cs="Arial"/>
              <w:iCs/>
              <w:sz w:val="20"/>
              <w:szCs w:val="22"/>
            </w:rPr>
            <w:t>2</w:t>
          </w:r>
        </w:p>
      </w:tc>
      <w:tc>
        <w:tcPr>
          <w:tcW w:w="916" w:type="pct"/>
          <w:vAlign w:val="center"/>
        </w:tcPr>
        <w:p w14:paraId="490ECAFC" w14:textId="055787E5" w:rsidR="00581C4A" w:rsidRPr="00CF2DB9" w:rsidRDefault="00581C4A" w:rsidP="00DC60CD">
          <w:pPr>
            <w:rPr>
              <w:rFonts w:ascii="Arial" w:hAnsi="Arial" w:cs="Arial"/>
              <w:iCs/>
              <w:sz w:val="20"/>
              <w:szCs w:val="22"/>
            </w:rPr>
          </w:pPr>
          <w:r w:rsidRPr="00CF2DB9">
            <w:rPr>
              <w:rFonts w:ascii="Arial" w:hAnsi="Arial" w:cs="Arial"/>
              <w:iCs/>
              <w:sz w:val="20"/>
              <w:szCs w:val="22"/>
            </w:rPr>
            <w:t xml:space="preserve">Revisión:   </w:t>
          </w:r>
          <w:r w:rsidR="00693F31">
            <w:rPr>
              <w:rFonts w:ascii="Arial" w:hAnsi="Arial" w:cs="Arial"/>
              <w:iCs/>
              <w:sz w:val="20"/>
              <w:szCs w:val="22"/>
            </w:rPr>
            <w:t>1</w:t>
          </w:r>
        </w:p>
      </w:tc>
      <w:tc>
        <w:tcPr>
          <w:tcW w:w="1761" w:type="pct"/>
          <w:vAlign w:val="center"/>
        </w:tcPr>
        <w:p w14:paraId="578DEED3" w14:textId="19A77C78" w:rsidR="00581C4A" w:rsidRPr="00CF2DB9" w:rsidRDefault="00581C4A" w:rsidP="00DC60CD">
          <w:pPr>
            <w:rPr>
              <w:rFonts w:ascii="Arial" w:hAnsi="Arial" w:cs="Arial"/>
              <w:iCs/>
              <w:sz w:val="20"/>
              <w:szCs w:val="22"/>
            </w:rPr>
          </w:pPr>
          <w:r w:rsidRPr="00CF2DB9">
            <w:rPr>
              <w:rFonts w:ascii="Arial" w:hAnsi="Arial" w:cs="Arial"/>
              <w:iCs/>
              <w:sz w:val="20"/>
              <w:szCs w:val="22"/>
            </w:rPr>
            <w:t>Fecha Aprobación:</w:t>
          </w:r>
          <w:r>
            <w:rPr>
              <w:rFonts w:ascii="Arial" w:hAnsi="Arial" w:cs="Arial"/>
              <w:iCs/>
              <w:sz w:val="20"/>
              <w:szCs w:val="22"/>
            </w:rPr>
            <w:t xml:space="preserve"> </w:t>
          </w:r>
          <w:r w:rsidR="00C8592D">
            <w:rPr>
              <w:rFonts w:ascii="Arial" w:hAnsi="Arial" w:cs="Arial"/>
              <w:iCs/>
              <w:sz w:val="20"/>
              <w:szCs w:val="22"/>
            </w:rPr>
            <w:t>07/03/2024</w:t>
          </w:r>
        </w:p>
      </w:tc>
      <w:tc>
        <w:tcPr>
          <w:tcW w:w="1127" w:type="pct"/>
          <w:vAlign w:val="center"/>
        </w:tcPr>
        <w:p w14:paraId="7B100737" w14:textId="77777777" w:rsidR="00581C4A" w:rsidRPr="0063162C" w:rsidRDefault="00581C4A" w:rsidP="00DC60CD">
          <w:pPr>
            <w:rPr>
              <w:rFonts w:ascii="Arial" w:hAnsi="Arial" w:cs="Arial"/>
              <w:iCs/>
              <w:sz w:val="20"/>
              <w:szCs w:val="22"/>
            </w:rPr>
          </w:pP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Páginas: </w:t>
          </w:r>
          <w:r w:rsidR="00D646D9" w:rsidRPr="0063162C">
            <w:rPr>
              <w:rFonts w:ascii="Arial" w:hAnsi="Arial" w:cs="Arial"/>
              <w:iCs/>
              <w:sz w:val="20"/>
              <w:szCs w:val="22"/>
            </w:rPr>
            <w:fldChar w:fldCharType="begin"/>
          </w:r>
          <w:r w:rsidRPr="0063162C">
            <w:rPr>
              <w:rFonts w:ascii="Arial" w:hAnsi="Arial" w:cs="Arial"/>
              <w:iCs/>
              <w:sz w:val="20"/>
              <w:szCs w:val="22"/>
            </w:rPr>
            <w:instrText xml:space="preserve"> PAGE </w:instrText>
          </w:r>
          <w:r w:rsidR="00D646D9" w:rsidRPr="0063162C">
            <w:rPr>
              <w:rFonts w:ascii="Arial" w:hAnsi="Arial" w:cs="Arial"/>
              <w:iCs/>
              <w:sz w:val="20"/>
              <w:szCs w:val="22"/>
            </w:rPr>
            <w:fldChar w:fldCharType="separate"/>
          </w:r>
          <w:r w:rsidR="002C2091">
            <w:rPr>
              <w:rFonts w:ascii="Arial" w:hAnsi="Arial" w:cs="Arial"/>
              <w:iCs/>
              <w:noProof/>
              <w:sz w:val="20"/>
              <w:szCs w:val="22"/>
            </w:rPr>
            <w:t>2</w:t>
          </w:r>
          <w:r w:rsidR="00D646D9" w:rsidRPr="0063162C">
            <w:rPr>
              <w:rFonts w:ascii="Arial" w:hAnsi="Arial" w:cs="Arial"/>
              <w:iCs/>
              <w:sz w:val="20"/>
              <w:szCs w:val="22"/>
            </w:rPr>
            <w:fldChar w:fldCharType="end"/>
          </w: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 de </w:t>
          </w:r>
          <w:r w:rsidR="00D646D9" w:rsidRPr="0063162C">
            <w:rPr>
              <w:rFonts w:ascii="Arial" w:hAnsi="Arial" w:cs="Arial"/>
              <w:iCs/>
              <w:sz w:val="20"/>
            </w:rPr>
            <w:fldChar w:fldCharType="begin"/>
          </w:r>
          <w:r w:rsidRPr="0063162C">
            <w:rPr>
              <w:rFonts w:ascii="Arial" w:hAnsi="Arial" w:cs="Arial"/>
              <w:iCs/>
              <w:sz w:val="20"/>
            </w:rPr>
            <w:instrText xml:space="preserve"> NUMPAGES </w:instrText>
          </w:r>
          <w:r w:rsidR="00D646D9" w:rsidRPr="0063162C">
            <w:rPr>
              <w:rFonts w:ascii="Arial" w:hAnsi="Arial" w:cs="Arial"/>
              <w:iCs/>
              <w:sz w:val="20"/>
            </w:rPr>
            <w:fldChar w:fldCharType="separate"/>
          </w:r>
          <w:r w:rsidR="002C2091">
            <w:rPr>
              <w:rFonts w:ascii="Arial" w:hAnsi="Arial" w:cs="Arial"/>
              <w:iCs/>
              <w:noProof/>
              <w:sz w:val="20"/>
            </w:rPr>
            <w:t>6</w:t>
          </w:r>
          <w:r w:rsidR="00D646D9" w:rsidRPr="0063162C">
            <w:rPr>
              <w:rFonts w:ascii="Arial" w:hAnsi="Arial" w:cs="Arial"/>
              <w:iCs/>
              <w:sz w:val="20"/>
            </w:rPr>
            <w:fldChar w:fldCharType="end"/>
          </w:r>
        </w:p>
      </w:tc>
    </w:tr>
  </w:tbl>
  <w:p w14:paraId="453053B9" w14:textId="77777777" w:rsidR="00581C4A" w:rsidRDefault="00000000">
    <w:pPr>
      <w:pStyle w:val="Encabezado"/>
      <w:rPr>
        <w:rFonts w:ascii="Arial" w:hAnsi="Arial" w:cs="Arial"/>
        <w:sz w:val="16"/>
      </w:rPr>
    </w:pPr>
    <w:r>
      <w:rPr>
        <w:rFonts w:ascii="Arial" w:hAnsi="Arial" w:cs="Arial"/>
        <w:noProof/>
      </w:rPr>
      <w:pict w14:anchorId="3639AF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1" o:spid="_x0000_s1031" type="#_x0000_t136" style="position:absolute;margin-left:0;margin-top:0;width:614.25pt;height:54pt;rotation:315;z-index:-251651584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D6586" w14:textId="77777777" w:rsidR="00581C4A" w:rsidRDefault="00000000" w:rsidP="000875E2">
    <w:pPr>
      <w:pStyle w:val="Encabezado"/>
      <w:jc w:val="right"/>
    </w:pPr>
    <w:r>
      <w:rPr>
        <w:noProof/>
      </w:rPr>
      <w:pict w14:anchorId="0647F5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59" o:spid="_x0000_s1025" type="#_x0000_t136" style="position:absolute;left:0;text-align:left;margin-left:0;margin-top:0;width:614.25pt;height:54pt;rotation:315;z-index:-25165568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173391C"/>
    <w:multiLevelType w:val="hybridMultilevel"/>
    <w:tmpl w:val="3CACFC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B2859"/>
    <w:multiLevelType w:val="hybridMultilevel"/>
    <w:tmpl w:val="BE926B06"/>
    <w:lvl w:ilvl="0" w:tplc="25C44A18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000AF"/>
    <w:multiLevelType w:val="hybridMultilevel"/>
    <w:tmpl w:val="EB0CD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51E2F"/>
    <w:multiLevelType w:val="hybridMultilevel"/>
    <w:tmpl w:val="6C36BA28"/>
    <w:lvl w:ilvl="0" w:tplc="3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C539D"/>
    <w:multiLevelType w:val="multilevel"/>
    <w:tmpl w:val="EE06E5B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290D78"/>
    <w:multiLevelType w:val="hybridMultilevel"/>
    <w:tmpl w:val="9D3A59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0FDAA">
      <w:numFmt w:val="bullet"/>
      <w:lvlText w:val="•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87F62"/>
    <w:multiLevelType w:val="multilevel"/>
    <w:tmpl w:val="363C1B44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8" w15:restartNumberingAfterBreak="0">
    <w:nsid w:val="1E4B6626"/>
    <w:multiLevelType w:val="hybridMultilevel"/>
    <w:tmpl w:val="0FEE68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83392"/>
    <w:multiLevelType w:val="multilevel"/>
    <w:tmpl w:val="2E2EEF2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0976E58"/>
    <w:multiLevelType w:val="hybridMultilevel"/>
    <w:tmpl w:val="9A401C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A2ABB"/>
    <w:multiLevelType w:val="hybridMultilevel"/>
    <w:tmpl w:val="53B83D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786F9C"/>
    <w:multiLevelType w:val="hybridMultilevel"/>
    <w:tmpl w:val="5B066E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50628"/>
    <w:multiLevelType w:val="hybridMultilevel"/>
    <w:tmpl w:val="397CA652"/>
    <w:lvl w:ilvl="0" w:tplc="340A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4" w15:restartNumberingAfterBreak="0">
    <w:nsid w:val="30F565EB"/>
    <w:multiLevelType w:val="hybridMultilevel"/>
    <w:tmpl w:val="8C2883C4"/>
    <w:lvl w:ilvl="0" w:tplc="080A001B">
      <w:start w:val="1"/>
      <w:numFmt w:val="lowerRoman"/>
      <w:lvlText w:val="%1."/>
      <w:lvlJc w:val="right"/>
      <w:pPr>
        <w:ind w:left="2340" w:hanging="360"/>
      </w:pPr>
    </w:lvl>
    <w:lvl w:ilvl="1" w:tplc="080A0019" w:tentative="1">
      <w:start w:val="1"/>
      <w:numFmt w:val="lowerLetter"/>
      <w:lvlText w:val="%2."/>
      <w:lvlJc w:val="left"/>
      <w:pPr>
        <w:ind w:left="3060" w:hanging="360"/>
      </w:pPr>
    </w:lvl>
    <w:lvl w:ilvl="2" w:tplc="080A001B" w:tentative="1">
      <w:start w:val="1"/>
      <w:numFmt w:val="lowerRoman"/>
      <w:lvlText w:val="%3."/>
      <w:lvlJc w:val="right"/>
      <w:pPr>
        <w:ind w:left="3780" w:hanging="180"/>
      </w:pPr>
    </w:lvl>
    <w:lvl w:ilvl="3" w:tplc="080A000F" w:tentative="1">
      <w:start w:val="1"/>
      <w:numFmt w:val="decimal"/>
      <w:lvlText w:val="%4."/>
      <w:lvlJc w:val="left"/>
      <w:pPr>
        <w:ind w:left="4500" w:hanging="360"/>
      </w:pPr>
    </w:lvl>
    <w:lvl w:ilvl="4" w:tplc="080A0019" w:tentative="1">
      <w:start w:val="1"/>
      <w:numFmt w:val="lowerLetter"/>
      <w:lvlText w:val="%5."/>
      <w:lvlJc w:val="left"/>
      <w:pPr>
        <w:ind w:left="5220" w:hanging="360"/>
      </w:pPr>
    </w:lvl>
    <w:lvl w:ilvl="5" w:tplc="080A001B" w:tentative="1">
      <w:start w:val="1"/>
      <w:numFmt w:val="lowerRoman"/>
      <w:lvlText w:val="%6."/>
      <w:lvlJc w:val="right"/>
      <w:pPr>
        <w:ind w:left="5940" w:hanging="180"/>
      </w:pPr>
    </w:lvl>
    <w:lvl w:ilvl="6" w:tplc="080A000F" w:tentative="1">
      <w:start w:val="1"/>
      <w:numFmt w:val="decimal"/>
      <w:lvlText w:val="%7."/>
      <w:lvlJc w:val="left"/>
      <w:pPr>
        <w:ind w:left="6660" w:hanging="360"/>
      </w:pPr>
    </w:lvl>
    <w:lvl w:ilvl="7" w:tplc="080A0019" w:tentative="1">
      <w:start w:val="1"/>
      <w:numFmt w:val="lowerLetter"/>
      <w:lvlText w:val="%8."/>
      <w:lvlJc w:val="left"/>
      <w:pPr>
        <w:ind w:left="7380" w:hanging="360"/>
      </w:pPr>
    </w:lvl>
    <w:lvl w:ilvl="8" w:tplc="08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37B67FE8"/>
    <w:multiLevelType w:val="multilevel"/>
    <w:tmpl w:val="8A3C8DAA"/>
    <w:name w:val="cmr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9B3349D"/>
    <w:multiLevelType w:val="hybridMultilevel"/>
    <w:tmpl w:val="332A5E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F06F7A"/>
    <w:multiLevelType w:val="hybridMultilevel"/>
    <w:tmpl w:val="DCF081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B39C6"/>
    <w:multiLevelType w:val="hybridMultilevel"/>
    <w:tmpl w:val="4E929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690B71"/>
    <w:multiLevelType w:val="hybridMultilevel"/>
    <w:tmpl w:val="62AE3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3B5CD5"/>
    <w:multiLevelType w:val="hybridMultilevel"/>
    <w:tmpl w:val="1F94C4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516FD"/>
    <w:multiLevelType w:val="hybridMultilevel"/>
    <w:tmpl w:val="C7D028BA"/>
    <w:lvl w:ilvl="0" w:tplc="DA36D35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A6827"/>
    <w:multiLevelType w:val="hybridMultilevel"/>
    <w:tmpl w:val="A1D627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A56227"/>
    <w:multiLevelType w:val="hybridMultilevel"/>
    <w:tmpl w:val="95A0C22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 w15:restartNumberingAfterBreak="0">
    <w:nsid w:val="594F057E"/>
    <w:multiLevelType w:val="hybridMultilevel"/>
    <w:tmpl w:val="CC7640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35BE2"/>
    <w:multiLevelType w:val="hybridMultilevel"/>
    <w:tmpl w:val="7A6AD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64301"/>
    <w:multiLevelType w:val="multilevel"/>
    <w:tmpl w:val="9006C1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E386E15"/>
    <w:multiLevelType w:val="multilevel"/>
    <w:tmpl w:val="BE2E682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Ttulo7"/>
      <w:isLgl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55267237">
    <w:abstractNumId w:val="24"/>
  </w:num>
  <w:num w:numId="2" w16cid:durableId="1168977777">
    <w:abstractNumId w:val="28"/>
  </w:num>
  <w:num w:numId="3" w16cid:durableId="43792682">
    <w:abstractNumId w:val="2"/>
  </w:num>
  <w:num w:numId="4" w16cid:durableId="1082678624">
    <w:abstractNumId w:val="4"/>
  </w:num>
  <w:num w:numId="5" w16cid:durableId="1722248226">
    <w:abstractNumId w:val="6"/>
  </w:num>
  <w:num w:numId="6" w16cid:durableId="1100293339">
    <w:abstractNumId w:val="1"/>
  </w:num>
  <w:num w:numId="7" w16cid:durableId="202524287">
    <w:abstractNumId w:val="12"/>
  </w:num>
  <w:num w:numId="8" w16cid:durableId="578639773">
    <w:abstractNumId w:val="13"/>
  </w:num>
  <w:num w:numId="9" w16cid:durableId="509759289">
    <w:abstractNumId w:val="25"/>
  </w:num>
  <w:num w:numId="10" w16cid:durableId="2062900640">
    <w:abstractNumId w:val="8"/>
  </w:num>
  <w:num w:numId="11" w16cid:durableId="77993681">
    <w:abstractNumId w:val="28"/>
  </w:num>
  <w:num w:numId="12" w16cid:durableId="540359100">
    <w:abstractNumId w:val="3"/>
  </w:num>
  <w:num w:numId="13" w16cid:durableId="840118622">
    <w:abstractNumId w:val="19"/>
  </w:num>
  <w:num w:numId="14" w16cid:durableId="2024431858">
    <w:abstractNumId w:val="23"/>
  </w:num>
  <w:num w:numId="15" w16cid:durableId="1685589757">
    <w:abstractNumId w:val="21"/>
  </w:num>
  <w:num w:numId="16" w16cid:durableId="1312950364">
    <w:abstractNumId w:val="26"/>
  </w:num>
  <w:num w:numId="17" w16cid:durableId="921258775">
    <w:abstractNumId w:val="18"/>
  </w:num>
  <w:num w:numId="18" w16cid:durableId="1592156960">
    <w:abstractNumId w:val="28"/>
    <w:lvlOverride w:ilvl="0">
      <w:startOverride w:val="4"/>
    </w:lvlOverride>
    <w:lvlOverride w:ilvl="1">
      <w:startOverride w:val="1"/>
    </w:lvlOverride>
    <w:lvlOverride w:ilvl="2">
      <w:startOverride w:val="3"/>
    </w:lvlOverride>
  </w:num>
  <w:num w:numId="19" w16cid:durableId="458305955">
    <w:abstractNumId w:val="16"/>
  </w:num>
  <w:num w:numId="20" w16cid:durableId="927033138">
    <w:abstractNumId w:val="28"/>
    <w:lvlOverride w:ilvl="0">
      <w:startOverride w:val="4"/>
    </w:lvlOverride>
    <w:lvlOverride w:ilvl="1">
      <w:startOverride w:val="1"/>
    </w:lvlOverride>
    <w:lvlOverride w:ilvl="2">
      <w:startOverride w:val="4"/>
    </w:lvlOverride>
  </w:num>
  <w:num w:numId="21" w16cid:durableId="1547528678">
    <w:abstractNumId w:val="11"/>
  </w:num>
  <w:num w:numId="22" w16cid:durableId="597447036">
    <w:abstractNumId w:val="22"/>
  </w:num>
  <w:num w:numId="23" w16cid:durableId="1050034791">
    <w:abstractNumId w:val="27"/>
  </w:num>
  <w:num w:numId="24" w16cid:durableId="1195533889">
    <w:abstractNumId w:val="14"/>
  </w:num>
  <w:num w:numId="25" w16cid:durableId="1677878315">
    <w:abstractNumId w:val="7"/>
  </w:num>
  <w:num w:numId="26" w16cid:durableId="1937708537">
    <w:abstractNumId w:val="9"/>
  </w:num>
  <w:num w:numId="27" w16cid:durableId="34355074">
    <w:abstractNumId w:val="20"/>
  </w:num>
  <w:num w:numId="28" w16cid:durableId="374472766">
    <w:abstractNumId w:val="28"/>
  </w:num>
  <w:num w:numId="29" w16cid:durableId="1088846924">
    <w:abstractNumId w:val="5"/>
  </w:num>
  <w:num w:numId="30" w16cid:durableId="10619038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85981484">
    <w:abstractNumId w:val="4"/>
  </w:num>
  <w:num w:numId="32" w16cid:durableId="99450629">
    <w:abstractNumId w:val="17"/>
  </w:num>
  <w:num w:numId="33" w16cid:durableId="919407514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  <o:colormru v:ext="edit" colors="#6363ff,green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549D"/>
    <w:rsid w:val="000004CF"/>
    <w:rsid w:val="00000858"/>
    <w:rsid w:val="0001217A"/>
    <w:rsid w:val="000137F9"/>
    <w:rsid w:val="00014343"/>
    <w:rsid w:val="00014631"/>
    <w:rsid w:val="00016445"/>
    <w:rsid w:val="00016B84"/>
    <w:rsid w:val="00017D79"/>
    <w:rsid w:val="00026F8D"/>
    <w:rsid w:val="00041A71"/>
    <w:rsid w:val="00043C1F"/>
    <w:rsid w:val="00044DAF"/>
    <w:rsid w:val="00045148"/>
    <w:rsid w:val="00046E67"/>
    <w:rsid w:val="00046FC0"/>
    <w:rsid w:val="00050CF6"/>
    <w:rsid w:val="00052932"/>
    <w:rsid w:val="00053AAE"/>
    <w:rsid w:val="000579C2"/>
    <w:rsid w:val="000609CB"/>
    <w:rsid w:val="000617E1"/>
    <w:rsid w:val="00063194"/>
    <w:rsid w:val="000642E0"/>
    <w:rsid w:val="000645D1"/>
    <w:rsid w:val="0007105A"/>
    <w:rsid w:val="00076241"/>
    <w:rsid w:val="000763DF"/>
    <w:rsid w:val="00080539"/>
    <w:rsid w:val="0008137F"/>
    <w:rsid w:val="00082557"/>
    <w:rsid w:val="00085EF9"/>
    <w:rsid w:val="000867EB"/>
    <w:rsid w:val="000868FF"/>
    <w:rsid w:val="0008714F"/>
    <w:rsid w:val="000875E2"/>
    <w:rsid w:val="000A2463"/>
    <w:rsid w:val="000B711F"/>
    <w:rsid w:val="000B7328"/>
    <w:rsid w:val="000C3C23"/>
    <w:rsid w:val="000C4A3F"/>
    <w:rsid w:val="000C4CBA"/>
    <w:rsid w:val="000C7951"/>
    <w:rsid w:val="000D154F"/>
    <w:rsid w:val="000D5A31"/>
    <w:rsid w:val="000D6FC4"/>
    <w:rsid w:val="000E1722"/>
    <w:rsid w:val="000E1C53"/>
    <w:rsid w:val="000E24D1"/>
    <w:rsid w:val="000E5487"/>
    <w:rsid w:val="000E5546"/>
    <w:rsid w:val="000F03A4"/>
    <w:rsid w:val="000F04BE"/>
    <w:rsid w:val="000F1F25"/>
    <w:rsid w:val="000F55E7"/>
    <w:rsid w:val="000F7249"/>
    <w:rsid w:val="00100028"/>
    <w:rsid w:val="00100A42"/>
    <w:rsid w:val="001023CA"/>
    <w:rsid w:val="001055FF"/>
    <w:rsid w:val="00105D86"/>
    <w:rsid w:val="00106E94"/>
    <w:rsid w:val="001071FA"/>
    <w:rsid w:val="001077E0"/>
    <w:rsid w:val="00111996"/>
    <w:rsid w:val="001153DC"/>
    <w:rsid w:val="001356DB"/>
    <w:rsid w:val="00137208"/>
    <w:rsid w:val="00146AC8"/>
    <w:rsid w:val="00150876"/>
    <w:rsid w:val="00152209"/>
    <w:rsid w:val="00154C03"/>
    <w:rsid w:val="00157917"/>
    <w:rsid w:val="00162541"/>
    <w:rsid w:val="001630AE"/>
    <w:rsid w:val="00163A10"/>
    <w:rsid w:val="00174560"/>
    <w:rsid w:val="001760E9"/>
    <w:rsid w:val="001761C1"/>
    <w:rsid w:val="00176A5A"/>
    <w:rsid w:val="00177021"/>
    <w:rsid w:val="001828BB"/>
    <w:rsid w:val="00184550"/>
    <w:rsid w:val="0019167C"/>
    <w:rsid w:val="00192190"/>
    <w:rsid w:val="001A69F7"/>
    <w:rsid w:val="001A702F"/>
    <w:rsid w:val="001A7D80"/>
    <w:rsid w:val="001B413F"/>
    <w:rsid w:val="001B480A"/>
    <w:rsid w:val="001B5A29"/>
    <w:rsid w:val="001B5A88"/>
    <w:rsid w:val="001C04FB"/>
    <w:rsid w:val="001C6E8C"/>
    <w:rsid w:val="001D003D"/>
    <w:rsid w:val="001D02A5"/>
    <w:rsid w:val="001D0B0C"/>
    <w:rsid w:val="001D1C88"/>
    <w:rsid w:val="001D2E43"/>
    <w:rsid w:val="001D6113"/>
    <w:rsid w:val="001D7024"/>
    <w:rsid w:val="001E044F"/>
    <w:rsid w:val="001E0767"/>
    <w:rsid w:val="001E07C9"/>
    <w:rsid w:val="001E61EA"/>
    <w:rsid w:val="001E630B"/>
    <w:rsid w:val="001E663C"/>
    <w:rsid w:val="001E7059"/>
    <w:rsid w:val="001E7D0E"/>
    <w:rsid w:val="001F0917"/>
    <w:rsid w:val="001F1781"/>
    <w:rsid w:val="001F25E8"/>
    <w:rsid w:val="001F2B69"/>
    <w:rsid w:val="001F392D"/>
    <w:rsid w:val="001F5351"/>
    <w:rsid w:val="00200A90"/>
    <w:rsid w:val="0020108C"/>
    <w:rsid w:val="00201DF7"/>
    <w:rsid w:val="00202A57"/>
    <w:rsid w:val="00203318"/>
    <w:rsid w:val="002034F7"/>
    <w:rsid w:val="002036B6"/>
    <w:rsid w:val="00204915"/>
    <w:rsid w:val="00205792"/>
    <w:rsid w:val="002109BF"/>
    <w:rsid w:val="00212C04"/>
    <w:rsid w:val="00213076"/>
    <w:rsid w:val="0021549D"/>
    <w:rsid w:val="0022027B"/>
    <w:rsid w:val="0023315A"/>
    <w:rsid w:val="0023356F"/>
    <w:rsid w:val="00235FCC"/>
    <w:rsid w:val="002373AB"/>
    <w:rsid w:val="00240599"/>
    <w:rsid w:val="002415C2"/>
    <w:rsid w:val="00241A4E"/>
    <w:rsid w:val="00242DA8"/>
    <w:rsid w:val="00244672"/>
    <w:rsid w:val="002454E6"/>
    <w:rsid w:val="00246379"/>
    <w:rsid w:val="0025410D"/>
    <w:rsid w:val="00257451"/>
    <w:rsid w:val="00264418"/>
    <w:rsid w:val="00265C57"/>
    <w:rsid w:val="00267141"/>
    <w:rsid w:val="00267EAF"/>
    <w:rsid w:val="00267EF8"/>
    <w:rsid w:val="0027075B"/>
    <w:rsid w:val="00270973"/>
    <w:rsid w:val="00273660"/>
    <w:rsid w:val="00283F9D"/>
    <w:rsid w:val="0028710F"/>
    <w:rsid w:val="0029373F"/>
    <w:rsid w:val="00293BBE"/>
    <w:rsid w:val="00294C6F"/>
    <w:rsid w:val="00297170"/>
    <w:rsid w:val="00297FE6"/>
    <w:rsid w:val="002A2897"/>
    <w:rsid w:val="002A2F72"/>
    <w:rsid w:val="002A4DBD"/>
    <w:rsid w:val="002A54C0"/>
    <w:rsid w:val="002B21EA"/>
    <w:rsid w:val="002B4498"/>
    <w:rsid w:val="002B6301"/>
    <w:rsid w:val="002B6304"/>
    <w:rsid w:val="002B6CFD"/>
    <w:rsid w:val="002C0481"/>
    <w:rsid w:val="002C2091"/>
    <w:rsid w:val="002C2E82"/>
    <w:rsid w:val="002C4E01"/>
    <w:rsid w:val="002C6448"/>
    <w:rsid w:val="002D16F7"/>
    <w:rsid w:val="002D4BD9"/>
    <w:rsid w:val="002D53A0"/>
    <w:rsid w:val="002E3248"/>
    <w:rsid w:val="002E4C69"/>
    <w:rsid w:val="002E5828"/>
    <w:rsid w:val="002E69C4"/>
    <w:rsid w:val="002E79DE"/>
    <w:rsid w:val="002F316B"/>
    <w:rsid w:val="002F456D"/>
    <w:rsid w:val="002F4EE2"/>
    <w:rsid w:val="002F5D19"/>
    <w:rsid w:val="002F6881"/>
    <w:rsid w:val="002F7487"/>
    <w:rsid w:val="00300EB5"/>
    <w:rsid w:val="00301686"/>
    <w:rsid w:val="003027FA"/>
    <w:rsid w:val="0030571F"/>
    <w:rsid w:val="00306019"/>
    <w:rsid w:val="00307AC7"/>
    <w:rsid w:val="00310E9B"/>
    <w:rsid w:val="00314B7E"/>
    <w:rsid w:val="003178E8"/>
    <w:rsid w:val="003205F0"/>
    <w:rsid w:val="0032197D"/>
    <w:rsid w:val="003231E7"/>
    <w:rsid w:val="00323782"/>
    <w:rsid w:val="00325F19"/>
    <w:rsid w:val="00326AFD"/>
    <w:rsid w:val="00331F31"/>
    <w:rsid w:val="00333FBD"/>
    <w:rsid w:val="003347BA"/>
    <w:rsid w:val="00336F19"/>
    <w:rsid w:val="00337D2C"/>
    <w:rsid w:val="00343ECA"/>
    <w:rsid w:val="00344A36"/>
    <w:rsid w:val="0034760A"/>
    <w:rsid w:val="00353BC5"/>
    <w:rsid w:val="00356092"/>
    <w:rsid w:val="003575A3"/>
    <w:rsid w:val="00357F06"/>
    <w:rsid w:val="0036154D"/>
    <w:rsid w:val="00362C1D"/>
    <w:rsid w:val="00363D40"/>
    <w:rsid w:val="003674F9"/>
    <w:rsid w:val="00367DDE"/>
    <w:rsid w:val="003701BB"/>
    <w:rsid w:val="00370B0A"/>
    <w:rsid w:val="00371DFA"/>
    <w:rsid w:val="00385899"/>
    <w:rsid w:val="003938A0"/>
    <w:rsid w:val="00394A3D"/>
    <w:rsid w:val="00395898"/>
    <w:rsid w:val="0039645C"/>
    <w:rsid w:val="00396617"/>
    <w:rsid w:val="0039770D"/>
    <w:rsid w:val="003A38BE"/>
    <w:rsid w:val="003A4206"/>
    <w:rsid w:val="003B180B"/>
    <w:rsid w:val="003B38E1"/>
    <w:rsid w:val="003B4441"/>
    <w:rsid w:val="003C1900"/>
    <w:rsid w:val="003C23E5"/>
    <w:rsid w:val="003C29FE"/>
    <w:rsid w:val="003C6173"/>
    <w:rsid w:val="003C76D8"/>
    <w:rsid w:val="003D248B"/>
    <w:rsid w:val="003D2933"/>
    <w:rsid w:val="003D35D2"/>
    <w:rsid w:val="003D376F"/>
    <w:rsid w:val="003D3CCB"/>
    <w:rsid w:val="003D4EA6"/>
    <w:rsid w:val="003D59AE"/>
    <w:rsid w:val="003D7649"/>
    <w:rsid w:val="003E0E0A"/>
    <w:rsid w:val="003E18B4"/>
    <w:rsid w:val="003E2630"/>
    <w:rsid w:val="003E4541"/>
    <w:rsid w:val="003E4A14"/>
    <w:rsid w:val="003F1F9E"/>
    <w:rsid w:val="003F3688"/>
    <w:rsid w:val="003F3BB8"/>
    <w:rsid w:val="003F5288"/>
    <w:rsid w:val="0040161C"/>
    <w:rsid w:val="004037FD"/>
    <w:rsid w:val="004076C3"/>
    <w:rsid w:val="00407D0B"/>
    <w:rsid w:val="004128EE"/>
    <w:rsid w:val="0041339C"/>
    <w:rsid w:val="00420F76"/>
    <w:rsid w:val="00421A82"/>
    <w:rsid w:val="00430637"/>
    <w:rsid w:val="004351C5"/>
    <w:rsid w:val="004353A3"/>
    <w:rsid w:val="00440F29"/>
    <w:rsid w:val="0044158C"/>
    <w:rsid w:val="004453D2"/>
    <w:rsid w:val="004456B1"/>
    <w:rsid w:val="00446D3F"/>
    <w:rsid w:val="004539D4"/>
    <w:rsid w:val="004558F2"/>
    <w:rsid w:val="004604FD"/>
    <w:rsid w:val="00460D44"/>
    <w:rsid w:val="004641ED"/>
    <w:rsid w:val="0046589B"/>
    <w:rsid w:val="00465AE6"/>
    <w:rsid w:val="00465E98"/>
    <w:rsid w:val="0047018E"/>
    <w:rsid w:val="004748F4"/>
    <w:rsid w:val="00474A4C"/>
    <w:rsid w:val="00475D83"/>
    <w:rsid w:val="0047796D"/>
    <w:rsid w:val="00485888"/>
    <w:rsid w:val="004865E7"/>
    <w:rsid w:val="00487DF0"/>
    <w:rsid w:val="00490530"/>
    <w:rsid w:val="00497EAD"/>
    <w:rsid w:val="004A20FA"/>
    <w:rsid w:val="004A4548"/>
    <w:rsid w:val="004B10E3"/>
    <w:rsid w:val="004B3705"/>
    <w:rsid w:val="004B4AAB"/>
    <w:rsid w:val="004B625B"/>
    <w:rsid w:val="004B6EBC"/>
    <w:rsid w:val="004C0CD3"/>
    <w:rsid w:val="004C1619"/>
    <w:rsid w:val="004C3523"/>
    <w:rsid w:val="004C731D"/>
    <w:rsid w:val="004D0FCF"/>
    <w:rsid w:val="004D4881"/>
    <w:rsid w:val="004D5113"/>
    <w:rsid w:val="004D76BF"/>
    <w:rsid w:val="004D77A6"/>
    <w:rsid w:val="004E029F"/>
    <w:rsid w:val="004E13D3"/>
    <w:rsid w:val="004E2C04"/>
    <w:rsid w:val="004E2E89"/>
    <w:rsid w:val="004E31D2"/>
    <w:rsid w:val="004E5437"/>
    <w:rsid w:val="004E61EE"/>
    <w:rsid w:val="004F03FA"/>
    <w:rsid w:val="004F76A2"/>
    <w:rsid w:val="00504AFD"/>
    <w:rsid w:val="00505053"/>
    <w:rsid w:val="00516009"/>
    <w:rsid w:val="0051724C"/>
    <w:rsid w:val="00520263"/>
    <w:rsid w:val="00520D77"/>
    <w:rsid w:val="00525680"/>
    <w:rsid w:val="00526172"/>
    <w:rsid w:val="00530217"/>
    <w:rsid w:val="00530324"/>
    <w:rsid w:val="00530E04"/>
    <w:rsid w:val="00532B9E"/>
    <w:rsid w:val="0053367F"/>
    <w:rsid w:val="0053368C"/>
    <w:rsid w:val="00535FE3"/>
    <w:rsid w:val="00544004"/>
    <w:rsid w:val="00550829"/>
    <w:rsid w:val="00551C94"/>
    <w:rsid w:val="00552E29"/>
    <w:rsid w:val="005576A0"/>
    <w:rsid w:val="00566C16"/>
    <w:rsid w:val="00571EDE"/>
    <w:rsid w:val="005757E1"/>
    <w:rsid w:val="00576099"/>
    <w:rsid w:val="005762F4"/>
    <w:rsid w:val="00576B26"/>
    <w:rsid w:val="00581C4A"/>
    <w:rsid w:val="005825FA"/>
    <w:rsid w:val="00582A1B"/>
    <w:rsid w:val="005832FA"/>
    <w:rsid w:val="00583467"/>
    <w:rsid w:val="00597343"/>
    <w:rsid w:val="005979C4"/>
    <w:rsid w:val="005A10C5"/>
    <w:rsid w:val="005A3B90"/>
    <w:rsid w:val="005A575E"/>
    <w:rsid w:val="005A57C7"/>
    <w:rsid w:val="005A6A9A"/>
    <w:rsid w:val="005A78AF"/>
    <w:rsid w:val="005B0B2C"/>
    <w:rsid w:val="005B1200"/>
    <w:rsid w:val="005B2615"/>
    <w:rsid w:val="005B26BE"/>
    <w:rsid w:val="005B3EE4"/>
    <w:rsid w:val="005B4222"/>
    <w:rsid w:val="005C265B"/>
    <w:rsid w:val="005C5CD5"/>
    <w:rsid w:val="005C6563"/>
    <w:rsid w:val="005C6FB4"/>
    <w:rsid w:val="005C727E"/>
    <w:rsid w:val="005D20EC"/>
    <w:rsid w:val="005D7FE1"/>
    <w:rsid w:val="005E2081"/>
    <w:rsid w:val="005F07B6"/>
    <w:rsid w:val="005F3B3E"/>
    <w:rsid w:val="005F7074"/>
    <w:rsid w:val="005F7118"/>
    <w:rsid w:val="00603863"/>
    <w:rsid w:val="00603B3E"/>
    <w:rsid w:val="00605D6E"/>
    <w:rsid w:val="00612B0F"/>
    <w:rsid w:val="00612F6D"/>
    <w:rsid w:val="00613489"/>
    <w:rsid w:val="00614344"/>
    <w:rsid w:val="00614DB3"/>
    <w:rsid w:val="006162D3"/>
    <w:rsid w:val="006207E9"/>
    <w:rsid w:val="0062489E"/>
    <w:rsid w:val="00627FC0"/>
    <w:rsid w:val="006303D2"/>
    <w:rsid w:val="00630560"/>
    <w:rsid w:val="00630785"/>
    <w:rsid w:val="006311E7"/>
    <w:rsid w:val="0063162C"/>
    <w:rsid w:val="006345D2"/>
    <w:rsid w:val="006345FE"/>
    <w:rsid w:val="006373FD"/>
    <w:rsid w:val="006411E0"/>
    <w:rsid w:val="00644F13"/>
    <w:rsid w:val="00651548"/>
    <w:rsid w:val="00651B2E"/>
    <w:rsid w:val="00653B92"/>
    <w:rsid w:val="006557E3"/>
    <w:rsid w:val="00655F8D"/>
    <w:rsid w:val="0066368D"/>
    <w:rsid w:val="00675737"/>
    <w:rsid w:val="00676FF6"/>
    <w:rsid w:val="00680ACE"/>
    <w:rsid w:val="006817B3"/>
    <w:rsid w:val="00682CBA"/>
    <w:rsid w:val="006847F1"/>
    <w:rsid w:val="00684B61"/>
    <w:rsid w:val="00686B8D"/>
    <w:rsid w:val="00693843"/>
    <w:rsid w:val="00693F31"/>
    <w:rsid w:val="00697D57"/>
    <w:rsid w:val="006A1C87"/>
    <w:rsid w:val="006A490A"/>
    <w:rsid w:val="006A70D1"/>
    <w:rsid w:val="006A7DA5"/>
    <w:rsid w:val="006B04ED"/>
    <w:rsid w:val="006B15D9"/>
    <w:rsid w:val="006B3847"/>
    <w:rsid w:val="006B39ED"/>
    <w:rsid w:val="006B5B92"/>
    <w:rsid w:val="006B73B2"/>
    <w:rsid w:val="006C1626"/>
    <w:rsid w:val="006C7B46"/>
    <w:rsid w:val="006D1A9C"/>
    <w:rsid w:val="006D1D84"/>
    <w:rsid w:val="006D7666"/>
    <w:rsid w:val="006D78A0"/>
    <w:rsid w:val="006E1CB9"/>
    <w:rsid w:val="006E7BDB"/>
    <w:rsid w:val="006F20F3"/>
    <w:rsid w:val="006F4DAD"/>
    <w:rsid w:val="006F5289"/>
    <w:rsid w:val="006F5A4B"/>
    <w:rsid w:val="006F66F0"/>
    <w:rsid w:val="00701C03"/>
    <w:rsid w:val="00703D2F"/>
    <w:rsid w:val="00706E9E"/>
    <w:rsid w:val="007079E7"/>
    <w:rsid w:val="00710E91"/>
    <w:rsid w:val="007111A3"/>
    <w:rsid w:val="00712E81"/>
    <w:rsid w:val="00712FF4"/>
    <w:rsid w:val="00717F50"/>
    <w:rsid w:val="00720DC7"/>
    <w:rsid w:val="00720EEE"/>
    <w:rsid w:val="00735067"/>
    <w:rsid w:val="00736955"/>
    <w:rsid w:val="00736ED3"/>
    <w:rsid w:val="00740DBF"/>
    <w:rsid w:val="00741CE3"/>
    <w:rsid w:val="0074276B"/>
    <w:rsid w:val="00747EBB"/>
    <w:rsid w:val="00750714"/>
    <w:rsid w:val="00756BCD"/>
    <w:rsid w:val="007601A5"/>
    <w:rsid w:val="00761427"/>
    <w:rsid w:val="00763807"/>
    <w:rsid w:val="00763E4B"/>
    <w:rsid w:val="00763F35"/>
    <w:rsid w:val="007704AD"/>
    <w:rsid w:val="007717FB"/>
    <w:rsid w:val="007744BE"/>
    <w:rsid w:val="00774F11"/>
    <w:rsid w:val="0077680A"/>
    <w:rsid w:val="00780D50"/>
    <w:rsid w:val="007836CF"/>
    <w:rsid w:val="007953F7"/>
    <w:rsid w:val="007A0DD3"/>
    <w:rsid w:val="007A1B59"/>
    <w:rsid w:val="007A2FDB"/>
    <w:rsid w:val="007A643E"/>
    <w:rsid w:val="007A683D"/>
    <w:rsid w:val="007B0333"/>
    <w:rsid w:val="007B0BF1"/>
    <w:rsid w:val="007B1A90"/>
    <w:rsid w:val="007B3923"/>
    <w:rsid w:val="007B42CF"/>
    <w:rsid w:val="007B7550"/>
    <w:rsid w:val="007C039C"/>
    <w:rsid w:val="007C0EC0"/>
    <w:rsid w:val="007C3B86"/>
    <w:rsid w:val="007C455C"/>
    <w:rsid w:val="007D138E"/>
    <w:rsid w:val="007D4317"/>
    <w:rsid w:val="007E0877"/>
    <w:rsid w:val="007E430C"/>
    <w:rsid w:val="007E70DB"/>
    <w:rsid w:val="007F17E0"/>
    <w:rsid w:val="007F2156"/>
    <w:rsid w:val="007F3727"/>
    <w:rsid w:val="007F77B1"/>
    <w:rsid w:val="00805741"/>
    <w:rsid w:val="00813769"/>
    <w:rsid w:val="0081416A"/>
    <w:rsid w:val="0082084A"/>
    <w:rsid w:val="00822032"/>
    <w:rsid w:val="00822CF9"/>
    <w:rsid w:val="0082565F"/>
    <w:rsid w:val="008265FB"/>
    <w:rsid w:val="00831F57"/>
    <w:rsid w:val="0083274A"/>
    <w:rsid w:val="0083285F"/>
    <w:rsid w:val="008353D0"/>
    <w:rsid w:val="008360D8"/>
    <w:rsid w:val="00836C80"/>
    <w:rsid w:val="00837BD8"/>
    <w:rsid w:val="0084453F"/>
    <w:rsid w:val="00844595"/>
    <w:rsid w:val="008479C0"/>
    <w:rsid w:val="0085196E"/>
    <w:rsid w:val="008521ED"/>
    <w:rsid w:val="00853E9B"/>
    <w:rsid w:val="00857C45"/>
    <w:rsid w:val="00860742"/>
    <w:rsid w:val="00861EFE"/>
    <w:rsid w:val="0086288E"/>
    <w:rsid w:val="00862F37"/>
    <w:rsid w:val="008637B2"/>
    <w:rsid w:val="00866B03"/>
    <w:rsid w:val="00871491"/>
    <w:rsid w:val="00882FDA"/>
    <w:rsid w:val="00883BB5"/>
    <w:rsid w:val="00883FB6"/>
    <w:rsid w:val="00884D24"/>
    <w:rsid w:val="008865F8"/>
    <w:rsid w:val="00892E8D"/>
    <w:rsid w:val="0089577F"/>
    <w:rsid w:val="00895979"/>
    <w:rsid w:val="008969E2"/>
    <w:rsid w:val="008A0B6D"/>
    <w:rsid w:val="008A3908"/>
    <w:rsid w:val="008B074C"/>
    <w:rsid w:val="008B09F6"/>
    <w:rsid w:val="008B0CB7"/>
    <w:rsid w:val="008B1CA6"/>
    <w:rsid w:val="008B23F3"/>
    <w:rsid w:val="008B25E7"/>
    <w:rsid w:val="008B4B38"/>
    <w:rsid w:val="008B4C39"/>
    <w:rsid w:val="008C017B"/>
    <w:rsid w:val="008C4502"/>
    <w:rsid w:val="008C4FAF"/>
    <w:rsid w:val="008D2818"/>
    <w:rsid w:val="008D6FC8"/>
    <w:rsid w:val="008E23DA"/>
    <w:rsid w:val="008E34A9"/>
    <w:rsid w:val="008E473A"/>
    <w:rsid w:val="008E5624"/>
    <w:rsid w:val="008E7CF7"/>
    <w:rsid w:val="008F08FE"/>
    <w:rsid w:val="008F0BD5"/>
    <w:rsid w:val="008F197D"/>
    <w:rsid w:val="008F2318"/>
    <w:rsid w:val="008F27F3"/>
    <w:rsid w:val="008F40BB"/>
    <w:rsid w:val="008F7510"/>
    <w:rsid w:val="008F78C4"/>
    <w:rsid w:val="009008AD"/>
    <w:rsid w:val="00912697"/>
    <w:rsid w:val="00914A9F"/>
    <w:rsid w:val="009152BA"/>
    <w:rsid w:val="00920353"/>
    <w:rsid w:val="009213B3"/>
    <w:rsid w:val="009217C7"/>
    <w:rsid w:val="009220B4"/>
    <w:rsid w:val="00930C64"/>
    <w:rsid w:val="00931865"/>
    <w:rsid w:val="009368F6"/>
    <w:rsid w:val="009425B0"/>
    <w:rsid w:val="009442B1"/>
    <w:rsid w:val="00946A25"/>
    <w:rsid w:val="00947FC1"/>
    <w:rsid w:val="00951765"/>
    <w:rsid w:val="00951C41"/>
    <w:rsid w:val="00957693"/>
    <w:rsid w:val="009622CA"/>
    <w:rsid w:val="00962C43"/>
    <w:rsid w:val="009636EC"/>
    <w:rsid w:val="009658E2"/>
    <w:rsid w:val="00966FDF"/>
    <w:rsid w:val="0097205E"/>
    <w:rsid w:val="00982806"/>
    <w:rsid w:val="00987747"/>
    <w:rsid w:val="009908D4"/>
    <w:rsid w:val="00990A72"/>
    <w:rsid w:val="00992613"/>
    <w:rsid w:val="009973DC"/>
    <w:rsid w:val="00997B8E"/>
    <w:rsid w:val="00997E42"/>
    <w:rsid w:val="00997EF0"/>
    <w:rsid w:val="009A281E"/>
    <w:rsid w:val="009B125C"/>
    <w:rsid w:val="009B34CC"/>
    <w:rsid w:val="009B5BB9"/>
    <w:rsid w:val="009B763C"/>
    <w:rsid w:val="009B7F27"/>
    <w:rsid w:val="009C0A34"/>
    <w:rsid w:val="009C2329"/>
    <w:rsid w:val="009C4541"/>
    <w:rsid w:val="009C5854"/>
    <w:rsid w:val="009C6095"/>
    <w:rsid w:val="009C767D"/>
    <w:rsid w:val="009D1B60"/>
    <w:rsid w:val="009D3177"/>
    <w:rsid w:val="009D3EE9"/>
    <w:rsid w:val="009D4161"/>
    <w:rsid w:val="009D5CB4"/>
    <w:rsid w:val="009E0415"/>
    <w:rsid w:val="009E36C0"/>
    <w:rsid w:val="009E4143"/>
    <w:rsid w:val="009E4FA1"/>
    <w:rsid w:val="009E7151"/>
    <w:rsid w:val="009F6D69"/>
    <w:rsid w:val="009F6E3B"/>
    <w:rsid w:val="009F787E"/>
    <w:rsid w:val="00A0336F"/>
    <w:rsid w:val="00A04348"/>
    <w:rsid w:val="00A117EA"/>
    <w:rsid w:val="00A11A34"/>
    <w:rsid w:val="00A12389"/>
    <w:rsid w:val="00A12497"/>
    <w:rsid w:val="00A13464"/>
    <w:rsid w:val="00A13691"/>
    <w:rsid w:val="00A138BA"/>
    <w:rsid w:val="00A1416B"/>
    <w:rsid w:val="00A179ED"/>
    <w:rsid w:val="00A20250"/>
    <w:rsid w:val="00A2145B"/>
    <w:rsid w:val="00A23CF6"/>
    <w:rsid w:val="00A2540B"/>
    <w:rsid w:val="00A275FF"/>
    <w:rsid w:val="00A30804"/>
    <w:rsid w:val="00A33C76"/>
    <w:rsid w:val="00A358B1"/>
    <w:rsid w:val="00A35A2F"/>
    <w:rsid w:val="00A412E9"/>
    <w:rsid w:val="00A4339F"/>
    <w:rsid w:val="00A43A97"/>
    <w:rsid w:val="00A45B54"/>
    <w:rsid w:val="00A46E95"/>
    <w:rsid w:val="00A47A07"/>
    <w:rsid w:val="00A5082C"/>
    <w:rsid w:val="00A518A9"/>
    <w:rsid w:val="00A575F8"/>
    <w:rsid w:val="00A5785C"/>
    <w:rsid w:val="00A6002E"/>
    <w:rsid w:val="00A60D42"/>
    <w:rsid w:val="00A63B78"/>
    <w:rsid w:val="00A66643"/>
    <w:rsid w:val="00A70A0E"/>
    <w:rsid w:val="00A71460"/>
    <w:rsid w:val="00A749D6"/>
    <w:rsid w:val="00A80124"/>
    <w:rsid w:val="00A8284D"/>
    <w:rsid w:val="00A851E8"/>
    <w:rsid w:val="00A872EE"/>
    <w:rsid w:val="00A90EE5"/>
    <w:rsid w:val="00A91EEB"/>
    <w:rsid w:val="00A95A8C"/>
    <w:rsid w:val="00A963D3"/>
    <w:rsid w:val="00A977E7"/>
    <w:rsid w:val="00A97B02"/>
    <w:rsid w:val="00AA07EF"/>
    <w:rsid w:val="00AA0EC7"/>
    <w:rsid w:val="00AA1AC6"/>
    <w:rsid w:val="00AA2CEE"/>
    <w:rsid w:val="00AA2D04"/>
    <w:rsid w:val="00AB1FD5"/>
    <w:rsid w:val="00AB37F3"/>
    <w:rsid w:val="00AB467A"/>
    <w:rsid w:val="00AB6CCC"/>
    <w:rsid w:val="00AC075F"/>
    <w:rsid w:val="00AC15BF"/>
    <w:rsid w:val="00AC205D"/>
    <w:rsid w:val="00AC4F1F"/>
    <w:rsid w:val="00AC5BA9"/>
    <w:rsid w:val="00AC5E2B"/>
    <w:rsid w:val="00AD2157"/>
    <w:rsid w:val="00AD36D8"/>
    <w:rsid w:val="00AD44F9"/>
    <w:rsid w:val="00AE0310"/>
    <w:rsid w:val="00AE2E55"/>
    <w:rsid w:val="00AE3A94"/>
    <w:rsid w:val="00AE5168"/>
    <w:rsid w:val="00AE517A"/>
    <w:rsid w:val="00AE647B"/>
    <w:rsid w:val="00AE7A88"/>
    <w:rsid w:val="00AF3B0A"/>
    <w:rsid w:val="00AF5C0E"/>
    <w:rsid w:val="00AF605D"/>
    <w:rsid w:val="00AF77D0"/>
    <w:rsid w:val="00B004BF"/>
    <w:rsid w:val="00B04118"/>
    <w:rsid w:val="00B043AD"/>
    <w:rsid w:val="00B10BF1"/>
    <w:rsid w:val="00B10D06"/>
    <w:rsid w:val="00B174EF"/>
    <w:rsid w:val="00B2242A"/>
    <w:rsid w:val="00B26AE1"/>
    <w:rsid w:val="00B34EB9"/>
    <w:rsid w:val="00B4033E"/>
    <w:rsid w:val="00B42978"/>
    <w:rsid w:val="00B455EE"/>
    <w:rsid w:val="00B45D31"/>
    <w:rsid w:val="00B4771D"/>
    <w:rsid w:val="00B47E92"/>
    <w:rsid w:val="00B51ACA"/>
    <w:rsid w:val="00B53A88"/>
    <w:rsid w:val="00B5570C"/>
    <w:rsid w:val="00B611C6"/>
    <w:rsid w:val="00B61A07"/>
    <w:rsid w:val="00B718BE"/>
    <w:rsid w:val="00B73550"/>
    <w:rsid w:val="00B76C07"/>
    <w:rsid w:val="00B82C59"/>
    <w:rsid w:val="00B83B61"/>
    <w:rsid w:val="00B86E69"/>
    <w:rsid w:val="00B952CC"/>
    <w:rsid w:val="00B965F7"/>
    <w:rsid w:val="00B97CE7"/>
    <w:rsid w:val="00BA14C7"/>
    <w:rsid w:val="00BA1BB1"/>
    <w:rsid w:val="00BA219A"/>
    <w:rsid w:val="00BA250D"/>
    <w:rsid w:val="00BA2F3C"/>
    <w:rsid w:val="00BA6C43"/>
    <w:rsid w:val="00BA72E3"/>
    <w:rsid w:val="00BB01C0"/>
    <w:rsid w:val="00BB0FA4"/>
    <w:rsid w:val="00BB2345"/>
    <w:rsid w:val="00BB45D3"/>
    <w:rsid w:val="00BB5002"/>
    <w:rsid w:val="00BB7E0B"/>
    <w:rsid w:val="00BC5E50"/>
    <w:rsid w:val="00BD0DE1"/>
    <w:rsid w:val="00BD1D4F"/>
    <w:rsid w:val="00BD21C5"/>
    <w:rsid w:val="00BD68A6"/>
    <w:rsid w:val="00BE136A"/>
    <w:rsid w:val="00BE14AE"/>
    <w:rsid w:val="00BE168D"/>
    <w:rsid w:val="00BE2EF7"/>
    <w:rsid w:val="00BE6758"/>
    <w:rsid w:val="00BF1DB7"/>
    <w:rsid w:val="00BF27E8"/>
    <w:rsid w:val="00BF44DF"/>
    <w:rsid w:val="00BF4BD2"/>
    <w:rsid w:val="00BF537C"/>
    <w:rsid w:val="00C057BD"/>
    <w:rsid w:val="00C05D9C"/>
    <w:rsid w:val="00C10D82"/>
    <w:rsid w:val="00C12C6E"/>
    <w:rsid w:val="00C13DCE"/>
    <w:rsid w:val="00C145B7"/>
    <w:rsid w:val="00C15E67"/>
    <w:rsid w:val="00C160F1"/>
    <w:rsid w:val="00C175E9"/>
    <w:rsid w:val="00C22F74"/>
    <w:rsid w:val="00C2458B"/>
    <w:rsid w:val="00C306AC"/>
    <w:rsid w:val="00C32585"/>
    <w:rsid w:val="00C32AEA"/>
    <w:rsid w:val="00C3486B"/>
    <w:rsid w:val="00C35CA6"/>
    <w:rsid w:val="00C3667A"/>
    <w:rsid w:val="00C41CAC"/>
    <w:rsid w:val="00C41EA2"/>
    <w:rsid w:val="00C4448F"/>
    <w:rsid w:val="00C47ED4"/>
    <w:rsid w:val="00C51ABE"/>
    <w:rsid w:val="00C55A0B"/>
    <w:rsid w:val="00C55AC6"/>
    <w:rsid w:val="00C56C93"/>
    <w:rsid w:val="00C57ABA"/>
    <w:rsid w:val="00C659C5"/>
    <w:rsid w:val="00C70FAF"/>
    <w:rsid w:val="00C72EA6"/>
    <w:rsid w:val="00C82FE6"/>
    <w:rsid w:val="00C83AF8"/>
    <w:rsid w:val="00C8503F"/>
    <w:rsid w:val="00C8592D"/>
    <w:rsid w:val="00C917AE"/>
    <w:rsid w:val="00C96167"/>
    <w:rsid w:val="00C973E4"/>
    <w:rsid w:val="00C97746"/>
    <w:rsid w:val="00CA469E"/>
    <w:rsid w:val="00CA56AB"/>
    <w:rsid w:val="00CA7712"/>
    <w:rsid w:val="00CB1701"/>
    <w:rsid w:val="00CB3460"/>
    <w:rsid w:val="00CB4068"/>
    <w:rsid w:val="00CB43CF"/>
    <w:rsid w:val="00CB6CC7"/>
    <w:rsid w:val="00CB6D9B"/>
    <w:rsid w:val="00CC2DCC"/>
    <w:rsid w:val="00CC5985"/>
    <w:rsid w:val="00CC68E6"/>
    <w:rsid w:val="00CD326C"/>
    <w:rsid w:val="00CD3527"/>
    <w:rsid w:val="00CD47B6"/>
    <w:rsid w:val="00CD4B5D"/>
    <w:rsid w:val="00CE3943"/>
    <w:rsid w:val="00CE4F53"/>
    <w:rsid w:val="00CE5AB4"/>
    <w:rsid w:val="00CF2DB9"/>
    <w:rsid w:val="00CF3538"/>
    <w:rsid w:val="00CF7CB4"/>
    <w:rsid w:val="00D0740C"/>
    <w:rsid w:val="00D1010C"/>
    <w:rsid w:val="00D12564"/>
    <w:rsid w:val="00D13F46"/>
    <w:rsid w:val="00D14AC9"/>
    <w:rsid w:val="00D14E96"/>
    <w:rsid w:val="00D15F5B"/>
    <w:rsid w:val="00D16CD1"/>
    <w:rsid w:val="00D222D3"/>
    <w:rsid w:val="00D22DFD"/>
    <w:rsid w:val="00D23413"/>
    <w:rsid w:val="00D2375F"/>
    <w:rsid w:val="00D27AA8"/>
    <w:rsid w:val="00D27FD5"/>
    <w:rsid w:val="00D30585"/>
    <w:rsid w:val="00D30A46"/>
    <w:rsid w:val="00D34A94"/>
    <w:rsid w:val="00D34ADD"/>
    <w:rsid w:val="00D34FE2"/>
    <w:rsid w:val="00D35242"/>
    <w:rsid w:val="00D36F1F"/>
    <w:rsid w:val="00D37BC2"/>
    <w:rsid w:val="00D4033A"/>
    <w:rsid w:val="00D44555"/>
    <w:rsid w:val="00D500BC"/>
    <w:rsid w:val="00D50603"/>
    <w:rsid w:val="00D52E37"/>
    <w:rsid w:val="00D5355E"/>
    <w:rsid w:val="00D54FDA"/>
    <w:rsid w:val="00D55BD8"/>
    <w:rsid w:val="00D5629B"/>
    <w:rsid w:val="00D60FCB"/>
    <w:rsid w:val="00D61391"/>
    <w:rsid w:val="00D646D9"/>
    <w:rsid w:val="00D64D63"/>
    <w:rsid w:val="00D73C3B"/>
    <w:rsid w:val="00D73DAA"/>
    <w:rsid w:val="00D73EE8"/>
    <w:rsid w:val="00D758BA"/>
    <w:rsid w:val="00D76F92"/>
    <w:rsid w:val="00D7705C"/>
    <w:rsid w:val="00D7774C"/>
    <w:rsid w:val="00D810DE"/>
    <w:rsid w:val="00D85E3D"/>
    <w:rsid w:val="00D86940"/>
    <w:rsid w:val="00D9344A"/>
    <w:rsid w:val="00D93F09"/>
    <w:rsid w:val="00DA01FB"/>
    <w:rsid w:val="00DA102A"/>
    <w:rsid w:val="00DA535E"/>
    <w:rsid w:val="00DA5CFD"/>
    <w:rsid w:val="00DA5E9C"/>
    <w:rsid w:val="00DB3D99"/>
    <w:rsid w:val="00DB41CB"/>
    <w:rsid w:val="00DB4274"/>
    <w:rsid w:val="00DB4372"/>
    <w:rsid w:val="00DB5F90"/>
    <w:rsid w:val="00DB6BDE"/>
    <w:rsid w:val="00DC410F"/>
    <w:rsid w:val="00DC60CD"/>
    <w:rsid w:val="00DC75C6"/>
    <w:rsid w:val="00DD0752"/>
    <w:rsid w:val="00DD0941"/>
    <w:rsid w:val="00DD2951"/>
    <w:rsid w:val="00DD3785"/>
    <w:rsid w:val="00DD3998"/>
    <w:rsid w:val="00DD41DF"/>
    <w:rsid w:val="00DD51EE"/>
    <w:rsid w:val="00DE0D95"/>
    <w:rsid w:val="00DE1A95"/>
    <w:rsid w:val="00DE3407"/>
    <w:rsid w:val="00DE6A8A"/>
    <w:rsid w:val="00DF1EA1"/>
    <w:rsid w:val="00DF4CE2"/>
    <w:rsid w:val="00DF5547"/>
    <w:rsid w:val="00E01DF2"/>
    <w:rsid w:val="00E1286A"/>
    <w:rsid w:val="00E141D0"/>
    <w:rsid w:val="00E15607"/>
    <w:rsid w:val="00E15D1E"/>
    <w:rsid w:val="00E15EF0"/>
    <w:rsid w:val="00E240D4"/>
    <w:rsid w:val="00E25017"/>
    <w:rsid w:val="00E363A1"/>
    <w:rsid w:val="00E36423"/>
    <w:rsid w:val="00E3661F"/>
    <w:rsid w:val="00E42A36"/>
    <w:rsid w:val="00E43FBD"/>
    <w:rsid w:val="00E51C89"/>
    <w:rsid w:val="00E535D0"/>
    <w:rsid w:val="00E578F6"/>
    <w:rsid w:val="00E57AA1"/>
    <w:rsid w:val="00E66DFF"/>
    <w:rsid w:val="00E6756A"/>
    <w:rsid w:val="00E67CEC"/>
    <w:rsid w:val="00E7520F"/>
    <w:rsid w:val="00E75F61"/>
    <w:rsid w:val="00E778E6"/>
    <w:rsid w:val="00E820FB"/>
    <w:rsid w:val="00E85731"/>
    <w:rsid w:val="00E85A75"/>
    <w:rsid w:val="00E91FC2"/>
    <w:rsid w:val="00E9298B"/>
    <w:rsid w:val="00E93674"/>
    <w:rsid w:val="00E94115"/>
    <w:rsid w:val="00E96E8C"/>
    <w:rsid w:val="00EA0CA5"/>
    <w:rsid w:val="00EA1158"/>
    <w:rsid w:val="00EA12E1"/>
    <w:rsid w:val="00EA2286"/>
    <w:rsid w:val="00EA7B93"/>
    <w:rsid w:val="00EB054E"/>
    <w:rsid w:val="00EB4C6C"/>
    <w:rsid w:val="00EC158A"/>
    <w:rsid w:val="00EC2E2B"/>
    <w:rsid w:val="00EC3E63"/>
    <w:rsid w:val="00EC6AB8"/>
    <w:rsid w:val="00ED0C14"/>
    <w:rsid w:val="00ED1524"/>
    <w:rsid w:val="00ED17CD"/>
    <w:rsid w:val="00EE0B8C"/>
    <w:rsid w:val="00EE170F"/>
    <w:rsid w:val="00EE2F0B"/>
    <w:rsid w:val="00EE4569"/>
    <w:rsid w:val="00EE49FF"/>
    <w:rsid w:val="00EF246B"/>
    <w:rsid w:val="00F02813"/>
    <w:rsid w:val="00F02C8F"/>
    <w:rsid w:val="00F02CC2"/>
    <w:rsid w:val="00F0786D"/>
    <w:rsid w:val="00F11EB7"/>
    <w:rsid w:val="00F13028"/>
    <w:rsid w:val="00F13DE9"/>
    <w:rsid w:val="00F16105"/>
    <w:rsid w:val="00F17246"/>
    <w:rsid w:val="00F201E3"/>
    <w:rsid w:val="00F20F1D"/>
    <w:rsid w:val="00F2147E"/>
    <w:rsid w:val="00F24964"/>
    <w:rsid w:val="00F2687E"/>
    <w:rsid w:val="00F269AF"/>
    <w:rsid w:val="00F303BD"/>
    <w:rsid w:val="00F33B46"/>
    <w:rsid w:val="00F42063"/>
    <w:rsid w:val="00F44FBF"/>
    <w:rsid w:val="00F45E9C"/>
    <w:rsid w:val="00F46145"/>
    <w:rsid w:val="00F476AE"/>
    <w:rsid w:val="00F52CEB"/>
    <w:rsid w:val="00F5313A"/>
    <w:rsid w:val="00F53919"/>
    <w:rsid w:val="00F575BA"/>
    <w:rsid w:val="00F60CD0"/>
    <w:rsid w:val="00F61895"/>
    <w:rsid w:val="00F6328C"/>
    <w:rsid w:val="00F65AF0"/>
    <w:rsid w:val="00F6667A"/>
    <w:rsid w:val="00F70919"/>
    <w:rsid w:val="00F70AAA"/>
    <w:rsid w:val="00F7204F"/>
    <w:rsid w:val="00F723AF"/>
    <w:rsid w:val="00F72E05"/>
    <w:rsid w:val="00F73751"/>
    <w:rsid w:val="00F756DA"/>
    <w:rsid w:val="00F75F14"/>
    <w:rsid w:val="00F80009"/>
    <w:rsid w:val="00F813C5"/>
    <w:rsid w:val="00F82409"/>
    <w:rsid w:val="00F842D5"/>
    <w:rsid w:val="00F84320"/>
    <w:rsid w:val="00F8473F"/>
    <w:rsid w:val="00F8559E"/>
    <w:rsid w:val="00F91EFC"/>
    <w:rsid w:val="00F976A9"/>
    <w:rsid w:val="00FA24EB"/>
    <w:rsid w:val="00FA448F"/>
    <w:rsid w:val="00FA4792"/>
    <w:rsid w:val="00FB147C"/>
    <w:rsid w:val="00FB49F6"/>
    <w:rsid w:val="00FB5575"/>
    <w:rsid w:val="00FC1340"/>
    <w:rsid w:val="00FC2961"/>
    <w:rsid w:val="00FC410D"/>
    <w:rsid w:val="00FD0F38"/>
    <w:rsid w:val="00FD59D7"/>
    <w:rsid w:val="00FD7559"/>
    <w:rsid w:val="00FD77E0"/>
    <w:rsid w:val="00FE14B7"/>
    <w:rsid w:val="00FE5E25"/>
    <w:rsid w:val="00FE7860"/>
    <w:rsid w:val="00FF0A64"/>
    <w:rsid w:val="00FF0C30"/>
    <w:rsid w:val="00FF1C88"/>
    <w:rsid w:val="00FF254C"/>
    <w:rsid w:val="00FF4B54"/>
    <w:rsid w:val="00FF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o:colormru v:ext="edit" colors="#6363ff,green"/>
    </o:shapedefaults>
    <o:shapelayout v:ext="edit">
      <o:idmap v:ext="edit" data="2"/>
    </o:shapelayout>
  </w:shapeDefaults>
  <w:decimalSymbol w:val="."/>
  <w:listSeparator w:val=","/>
  <w14:docId w14:val="72B83242"/>
  <w15:docId w15:val="{BFF29634-FE7A-46DD-85DD-D7DB94E2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352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A56AB"/>
    <w:pPr>
      <w:keepNext/>
      <w:numPr>
        <w:numId w:val="2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</w:rPr>
  </w:style>
  <w:style w:type="paragraph" w:styleId="Ttulo2">
    <w:name w:val="heading 2"/>
    <w:basedOn w:val="Normal"/>
    <w:next w:val="Normal"/>
    <w:qFormat/>
    <w:rsid w:val="009F6D69"/>
    <w:pPr>
      <w:keepNext/>
      <w:numPr>
        <w:ilvl w:val="1"/>
        <w:numId w:val="2"/>
      </w:numPr>
      <w:outlineLvl w:val="1"/>
    </w:pPr>
    <w:rPr>
      <w:rFonts w:ascii="Calibri" w:hAnsi="Calibri" w:cs="Calibri"/>
      <w:b/>
      <w:bCs/>
      <w:sz w:val="22"/>
      <w:szCs w:val="22"/>
      <w:lang w:val="es-CO"/>
    </w:rPr>
  </w:style>
  <w:style w:type="paragraph" w:styleId="Ttulo3">
    <w:name w:val="heading 3"/>
    <w:basedOn w:val="Normal"/>
    <w:next w:val="Normal"/>
    <w:qFormat/>
    <w:rsid w:val="00E240D4"/>
    <w:pPr>
      <w:keepNext/>
      <w:jc w:val="both"/>
      <w:outlineLvl w:val="2"/>
    </w:pPr>
    <w:rPr>
      <w:rFonts w:ascii="Arial" w:hAnsi="Arial" w:cs="Arial"/>
      <w:b/>
      <w:sz w:val="20"/>
      <w:lang w:val="es-CO"/>
    </w:rPr>
  </w:style>
  <w:style w:type="paragraph" w:styleId="Ttulo4">
    <w:name w:val="heading 4"/>
    <w:basedOn w:val="Normal"/>
    <w:next w:val="Normal"/>
    <w:qFormat/>
    <w:rsid w:val="004C3523"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rsid w:val="004C3523"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rsid w:val="004C3523"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Ttulo2"/>
    <w:next w:val="Normal"/>
    <w:qFormat/>
    <w:rsid w:val="00337D2C"/>
    <w:pPr>
      <w:numPr>
        <w:ilvl w:val="2"/>
      </w:numPr>
      <w:outlineLvl w:val="6"/>
    </w:pPr>
    <w:rPr>
      <w:b w:val="0"/>
      <w:i/>
    </w:rPr>
  </w:style>
  <w:style w:type="paragraph" w:styleId="Ttulo8">
    <w:name w:val="heading 8"/>
    <w:basedOn w:val="Normal"/>
    <w:next w:val="Normal"/>
    <w:qFormat/>
    <w:rsid w:val="004C3523"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rsid w:val="004C3523"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3523"/>
    <w:rPr>
      <w:color w:val="0000FF"/>
      <w:u w:val="single"/>
    </w:rPr>
  </w:style>
  <w:style w:type="paragraph" w:styleId="Encabezado">
    <w:name w:val="header"/>
    <w:basedOn w:val="Normal"/>
    <w:rsid w:val="004C35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C35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C3523"/>
  </w:style>
  <w:style w:type="paragraph" w:styleId="Lista2">
    <w:name w:val="List 2"/>
    <w:basedOn w:val="Normal"/>
    <w:rsid w:val="004C3523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basedOn w:val="Fuentedeprrafopredeter"/>
    <w:semiHidden/>
    <w:rsid w:val="004C3523"/>
    <w:rPr>
      <w:sz w:val="16"/>
      <w:szCs w:val="16"/>
    </w:rPr>
  </w:style>
  <w:style w:type="paragraph" w:styleId="Textocomentario">
    <w:name w:val="annotation text"/>
    <w:basedOn w:val="Normal"/>
    <w:semiHidden/>
    <w:rsid w:val="004C35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4C3523"/>
    <w:rPr>
      <w:b/>
      <w:bCs/>
    </w:rPr>
  </w:style>
  <w:style w:type="paragraph" w:styleId="Textodeglobo">
    <w:name w:val="Balloon Text"/>
    <w:basedOn w:val="Normal"/>
    <w:semiHidden/>
    <w:rsid w:val="004C3523"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rsid w:val="004C3523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rsid w:val="004C3523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rsid w:val="004C3523"/>
    <w:pPr>
      <w:tabs>
        <w:tab w:val="num" w:pos="1080"/>
      </w:tabs>
      <w:ind w:left="0" w:firstLine="0"/>
    </w:pPr>
    <w:rPr>
      <w:rFonts w:ascii="Arial" w:hAnsi="Arial"/>
      <w:b/>
      <w:sz w:val="20"/>
    </w:rPr>
  </w:style>
  <w:style w:type="paragraph" w:styleId="Lista">
    <w:name w:val="List"/>
    <w:basedOn w:val="Normal"/>
    <w:rsid w:val="004C3523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rsid w:val="004C3523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rsid w:val="004C3523"/>
    <w:pPr>
      <w:suppressAutoHyphens/>
      <w:overflowPunct w:val="0"/>
      <w:autoSpaceDE w:val="0"/>
      <w:textAlignment w:val="baseline"/>
    </w:pPr>
    <w:rPr>
      <w:szCs w:val="20"/>
      <w:lang w:val="es-CO" w:eastAsia="es-CO"/>
    </w:rPr>
  </w:style>
  <w:style w:type="paragraph" w:styleId="Textoindependiente2">
    <w:name w:val="Body Text 2"/>
    <w:basedOn w:val="Normal"/>
    <w:rsid w:val="004C3523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basedOn w:val="Fuentedeprrafopredeter"/>
    <w:rsid w:val="004C3523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1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1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basedOn w:val="Fuentedeprrafopredeter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BB01C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C5E2B"/>
    <w:pPr>
      <w:ind w:left="708"/>
    </w:pPr>
  </w:style>
  <w:style w:type="paragraph" w:styleId="NormalWeb">
    <w:name w:val="Normal (Web)"/>
    <w:basedOn w:val="Normal"/>
    <w:uiPriority w:val="99"/>
    <w:rsid w:val="00E141D0"/>
    <w:pPr>
      <w:spacing w:before="100" w:beforeAutospacing="1" w:after="100" w:afterAutospacing="1"/>
    </w:pPr>
    <w:rPr>
      <w:color w:val="00000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9577F"/>
    <w:rPr>
      <w:rFonts w:ascii="Courier New" w:hAnsi="Courier New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11A34"/>
    <w:rPr>
      <w:rFonts w:cs="Times New Roman"/>
      <w:b/>
      <w:bCs/>
    </w:rPr>
  </w:style>
  <w:style w:type="character" w:customStyle="1" w:styleId="longtext1">
    <w:name w:val="long_text1"/>
    <w:basedOn w:val="Fuentedeprrafopredeter"/>
    <w:rsid w:val="007C3B86"/>
    <w:rPr>
      <w:sz w:val="22"/>
      <w:szCs w:val="22"/>
    </w:rPr>
  </w:style>
  <w:style w:type="character" w:customStyle="1" w:styleId="mediumtext1">
    <w:name w:val="medium_text1"/>
    <w:basedOn w:val="Fuentedeprrafopredeter"/>
    <w:rsid w:val="00430637"/>
    <w:rPr>
      <w:sz w:val="27"/>
      <w:szCs w:val="27"/>
    </w:rPr>
  </w:style>
  <w:style w:type="paragraph" w:styleId="Textoindependiente3">
    <w:name w:val="Body Text 3"/>
    <w:basedOn w:val="Normal"/>
    <w:link w:val="Textoindependiente3Car"/>
    <w:rsid w:val="000E24D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0E24D1"/>
    <w:rPr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DA535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DA535E"/>
    <w:rPr>
      <w:sz w:val="24"/>
      <w:szCs w:val="24"/>
    </w:rPr>
  </w:style>
  <w:style w:type="paragraph" w:customStyle="1" w:styleId="Default">
    <w:name w:val="Default"/>
    <w:rsid w:val="00DA5E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3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8246C-0BA4-4662-9986-58AD38C86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1407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9132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creator>CHCN</dc:creator>
  <cp:lastModifiedBy>Jose Eduardo Galaviz Martinez</cp:lastModifiedBy>
  <cp:revision>17</cp:revision>
  <cp:lastPrinted>2013-05-28T21:02:00Z</cp:lastPrinted>
  <dcterms:created xsi:type="dcterms:W3CDTF">2023-07-14T14:51:00Z</dcterms:created>
  <dcterms:modified xsi:type="dcterms:W3CDTF">2024-03-06T21:31:00Z</dcterms:modified>
</cp:coreProperties>
</file>