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E2CF3" w14:textId="77777777" w:rsidR="000875E2" w:rsidRDefault="00162541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  <w:r>
        <w:rPr>
          <w:rFonts w:asciiTheme="minorHAnsi" w:hAnsiTheme="minorHAnsi" w:cstheme="minorHAnsi"/>
          <w:b/>
          <w:bCs/>
          <w:iCs/>
          <w:noProof/>
          <w:color w:val="183962"/>
          <w:sz w:val="56"/>
          <w:szCs w:val="56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716E2B0E" wp14:editId="2A76AFD3">
            <wp:simplePos x="0" y="0"/>
            <wp:positionH relativeFrom="column">
              <wp:posOffset>-297409</wp:posOffset>
            </wp:positionH>
            <wp:positionV relativeFrom="paragraph">
              <wp:posOffset>-1184148</wp:posOffset>
            </wp:positionV>
            <wp:extent cx="6395085" cy="6861658"/>
            <wp:effectExtent l="0" t="0" r="0" b="0"/>
            <wp:wrapNone/>
            <wp:docPr id="5" name="Imagen 5" descr="Descripción: 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02" cy="6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5F134E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20749DE9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34DAAFD0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449792EF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05ECA289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62240EBA" w14:textId="77777777" w:rsidR="002036B6" w:rsidRPr="00043C1F" w:rsidRDefault="002036B6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1C55CED0" w14:textId="77777777" w:rsidR="002036B6" w:rsidRDefault="002036B6">
      <w:pPr>
        <w:rPr>
          <w:rFonts w:asciiTheme="minorHAnsi" w:hAnsiTheme="minorHAnsi" w:cstheme="minorHAnsi"/>
          <w:b/>
          <w:bCs/>
          <w:iCs/>
        </w:rPr>
      </w:pPr>
    </w:p>
    <w:p w14:paraId="22EBC1DA" w14:textId="77777777" w:rsidR="00A8284D" w:rsidRPr="005C727E" w:rsidRDefault="00A8284D">
      <w:pPr>
        <w:rPr>
          <w:rFonts w:ascii="Calibri" w:hAnsi="Calibri" w:cs="Calibri"/>
          <w:b/>
          <w:bCs/>
          <w:i/>
          <w:iCs/>
          <w:color w:val="244061"/>
        </w:rPr>
      </w:pPr>
    </w:p>
    <w:p w14:paraId="49789C31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30CCF08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D6F2779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C49FDF5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DA09844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4FE30B5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69F7EF3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1FD5F909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6EBF900E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4606555B" w14:textId="77777777" w:rsidR="00A358B1" w:rsidRDefault="00A358B1" w:rsidP="00A8284D">
      <w:pPr>
        <w:tabs>
          <w:tab w:val="left" w:pos="945"/>
        </w:tabs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C057007" w14:textId="77777777" w:rsidR="00055CB5" w:rsidRDefault="00055CB5" w:rsidP="00A8284D">
      <w:pPr>
        <w:tabs>
          <w:tab w:val="left" w:pos="945"/>
        </w:tabs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7A7B2ED" w14:textId="77777777" w:rsidR="00055CB5" w:rsidRDefault="00055CB5" w:rsidP="00A8284D">
      <w:pPr>
        <w:tabs>
          <w:tab w:val="left" w:pos="945"/>
        </w:tabs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7882DFF" w14:textId="77777777" w:rsidR="002036B6" w:rsidRDefault="002036B6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D4BF8B8" w14:textId="77777777" w:rsidR="0063162C" w:rsidRDefault="00EC2E2B" w:rsidP="007853EA">
      <w:pPr>
        <w:rPr>
          <w:rFonts w:ascii="Arial" w:hAnsi="Arial" w:cs="Arial"/>
          <w:b/>
          <w:bCs/>
          <w:iCs/>
          <w:color w:val="FFFFFF" w:themeColor="background1"/>
          <w:szCs w:val="28"/>
        </w:rPr>
      </w:pPr>
      <w:r w:rsidRPr="0063162C">
        <w:rPr>
          <w:rFonts w:ascii="Arial" w:hAnsi="Arial" w:cs="Arial"/>
          <w:b/>
          <w:bCs/>
          <w:iCs/>
          <w:color w:val="FFFFFF" w:themeColor="background1"/>
          <w:szCs w:val="28"/>
        </w:rPr>
        <w:t>PROCEDIMIENTO</w:t>
      </w:r>
      <w:r w:rsidR="00055CB5">
        <w:rPr>
          <w:rFonts w:ascii="Arial" w:hAnsi="Arial" w:cs="Arial"/>
          <w:b/>
          <w:bCs/>
          <w:iCs/>
          <w:color w:val="FFFFFF" w:themeColor="background1"/>
          <w:szCs w:val="28"/>
        </w:rPr>
        <w:t xml:space="preserve"> DE RECEPCION DE VISITANTES EN AREAS OPERATIVAS</w:t>
      </w:r>
    </w:p>
    <w:p w14:paraId="42C6A0C5" w14:textId="77777777" w:rsidR="00563AC0" w:rsidRPr="00CF2DB9" w:rsidRDefault="00563AC0" w:rsidP="007853EA">
      <w:pPr>
        <w:rPr>
          <w:rFonts w:ascii="Arial" w:hAnsi="Arial" w:cs="Arial"/>
          <w:b/>
          <w:bCs/>
          <w:iCs/>
          <w:color w:val="FFFFFF" w:themeColor="background1"/>
          <w:szCs w:val="28"/>
        </w:rPr>
      </w:pPr>
    </w:p>
    <w:p w14:paraId="3691540E" w14:textId="24455940" w:rsidR="00946A25" w:rsidRDefault="007853EA" w:rsidP="00946A25">
      <w:pPr>
        <w:jc w:val="both"/>
        <w:rPr>
          <w:rFonts w:ascii="Arial" w:hAnsi="Arial" w:cs="Arial"/>
          <w:b/>
          <w:bCs/>
          <w:iCs/>
          <w:color w:val="000066"/>
        </w:rPr>
      </w:pPr>
      <w:r w:rsidRPr="00563AC0">
        <w:rPr>
          <w:rFonts w:ascii="Arial" w:hAnsi="Arial" w:cs="Arial"/>
          <w:b/>
          <w:bCs/>
          <w:iCs/>
          <w:color w:val="000066"/>
        </w:rPr>
        <w:t>MX-PR-OP</w:t>
      </w:r>
      <w:r w:rsidR="00561178" w:rsidRPr="00563AC0">
        <w:rPr>
          <w:rFonts w:ascii="Arial" w:hAnsi="Arial" w:cs="Arial"/>
          <w:b/>
          <w:bCs/>
          <w:iCs/>
          <w:color w:val="000066"/>
        </w:rPr>
        <w:t>P</w:t>
      </w:r>
      <w:r w:rsidRPr="00563AC0">
        <w:rPr>
          <w:rFonts w:ascii="Arial" w:hAnsi="Arial" w:cs="Arial"/>
          <w:b/>
          <w:bCs/>
          <w:iCs/>
          <w:color w:val="000066"/>
        </w:rPr>
        <w:t xml:space="preserve">-36                                </w:t>
      </w:r>
      <w:r w:rsidR="00710E91" w:rsidRPr="00563AC0">
        <w:rPr>
          <w:rFonts w:ascii="Arial" w:hAnsi="Arial" w:cs="Arial"/>
          <w:b/>
          <w:bCs/>
          <w:iCs/>
          <w:color w:val="000066"/>
        </w:rPr>
        <w:t>REV-</w:t>
      </w:r>
      <w:r w:rsidR="00563AC0">
        <w:rPr>
          <w:rFonts w:ascii="Arial" w:hAnsi="Arial" w:cs="Arial"/>
          <w:b/>
          <w:bCs/>
          <w:iCs/>
          <w:color w:val="000066"/>
        </w:rPr>
        <w:t>1</w:t>
      </w:r>
      <w:r w:rsidRPr="00563AC0">
        <w:rPr>
          <w:rFonts w:ascii="Arial" w:hAnsi="Arial" w:cs="Arial"/>
          <w:b/>
          <w:bCs/>
          <w:iCs/>
          <w:color w:val="000066"/>
        </w:rPr>
        <w:t xml:space="preserve">                                </w:t>
      </w:r>
      <w:r w:rsidR="00563AC0">
        <w:rPr>
          <w:rFonts w:ascii="Arial" w:hAnsi="Arial" w:cs="Arial"/>
          <w:b/>
          <w:bCs/>
          <w:iCs/>
          <w:color w:val="000066"/>
        </w:rPr>
        <w:t>07 de marzo</w:t>
      </w:r>
      <w:r w:rsidR="00A5082C" w:rsidRPr="00563AC0">
        <w:rPr>
          <w:rFonts w:ascii="Arial" w:hAnsi="Arial" w:cs="Arial"/>
          <w:b/>
          <w:bCs/>
          <w:iCs/>
          <w:color w:val="000066"/>
        </w:rPr>
        <w:t xml:space="preserve"> del 202</w:t>
      </w:r>
      <w:r w:rsidR="00563AC0">
        <w:rPr>
          <w:rFonts w:ascii="Arial" w:hAnsi="Arial" w:cs="Arial"/>
          <w:b/>
          <w:bCs/>
          <w:iCs/>
          <w:color w:val="000066"/>
        </w:rPr>
        <w:t>4</w:t>
      </w:r>
    </w:p>
    <w:p w14:paraId="0052732F" w14:textId="77777777" w:rsidR="00DC410F" w:rsidRPr="00DC410F" w:rsidRDefault="00DC410F" w:rsidP="00946A25">
      <w:pPr>
        <w:jc w:val="both"/>
        <w:rPr>
          <w:rFonts w:ascii="Arial" w:hAnsi="Arial" w:cs="Arial"/>
          <w:b/>
          <w:bCs/>
          <w:iCs/>
          <w:color w:val="000066"/>
        </w:rPr>
      </w:pPr>
    </w:p>
    <w:p w14:paraId="76197A3C" w14:textId="77777777" w:rsidR="00D23413" w:rsidRPr="00A0314A" w:rsidRDefault="00946A25" w:rsidP="00946A25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A0314A">
        <w:rPr>
          <w:rFonts w:asciiTheme="minorHAnsi" w:hAnsiTheme="minorHAnsi" w:cstheme="minorHAnsi"/>
          <w:sz w:val="24"/>
        </w:rPr>
        <w:t>OBJETIVO</w:t>
      </w:r>
    </w:p>
    <w:p w14:paraId="4A73376D" w14:textId="77777777" w:rsidR="0069389F" w:rsidRPr="00A0314A" w:rsidRDefault="0069389F" w:rsidP="0069389F">
      <w:pPr>
        <w:rPr>
          <w:rFonts w:asciiTheme="minorHAnsi" w:hAnsiTheme="minorHAnsi" w:cstheme="minorHAnsi"/>
        </w:rPr>
      </w:pPr>
    </w:p>
    <w:p w14:paraId="41221A8D" w14:textId="1FB036A7" w:rsidR="0069389F" w:rsidRPr="00A0314A" w:rsidRDefault="0069389F" w:rsidP="00C306AC">
      <w:pPr>
        <w:jc w:val="both"/>
        <w:rPr>
          <w:rFonts w:asciiTheme="minorHAnsi" w:hAnsiTheme="minorHAnsi" w:cstheme="minorHAnsi"/>
          <w:lang w:val="es-CO"/>
        </w:rPr>
      </w:pPr>
      <w:r w:rsidRPr="00A0314A">
        <w:rPr>
          <w:rFonts w:asciiTheme="minorHAnsi" w:hAnsiTheme="minorHAnsi" w:cstheme="minorHAnsi"/>
          <w:lang w:val="es-CO"/>
        </w:rPr>
        <w:t>Establecer, implementar y mantener</w:t>
      </w:r>
      <w:r w:rsidR="00561178" w:rsidRPr="00A0314A">
        <w:rPr>
          <w:rFonts w:asciiTheme="minorHAnsi" w:hAnsiTheme="minorHAnsi" w:cstheme="minorHAnsi"/>
          <w:lang w:val="es-CO"/>
        </w:rPr>
        <w:t xml:space="preserve"> </w:t>
      </w:r>
      <w:r w:rsidRPr="00A0314A">
        <w:rPr>
          <w:rFonts w:asciiTheme="minorHAnsi" w:hAnsiTheme="minorHAnsi" w:cstheme="minorHAnsi"/>
          <w:lang w:val="es-CO"/>
        </w:rPr>
        <w:t xml:space="preserve">el adecuado procedimiento para la </w:t>
      </w:r>
      <w:r w:rsidR="00AB0CEE" w:rsidRPr="00A0314A">
        <w:rPr>
          <w:rFonts w:asciiTheme="minorHAnsi" w:hAnsiTheme="minorHAnsi" w:cstheme="minorHAnsi"/>
          <w:lang w:val="es-CO"/>
        </w:rPr>
        <w:t>recepción</w:t>
      </w:r>
      <w:r w:rsidRPr="00A0314A">
        <w:rPr>
          <w:rFonts w:asciiTheme="minorHAnsi" w:hAnsiTheme="minorHAnsi" w:cstheme="minorHAnsi"/>
          <w:lang w:val="es-CO"/>
        </w:rPr>
        <w:t xml:space="preserve"> de visitantes en áreas </w:t>
      </w:r>
      <w:r w:rsidR="00A0314A" w:rsidRPr="00A0314A">
        <w:rPr>
          <w:rFonts w:asciiTheme="minorHAnsi" w:hAnsiTheme="minorHAnsi" w:cstheme="minorHAnsi"/>
          <w:lang w:val="es-CO"/>
        </w:rPr>
        <w:t>operativas informando</w:t>
      </w:r>
      <w:r w:rsidR="00AB0CEE" w:rsidRPr="00A0314A">
        <w:rPr>
          <w:rFonts w:asciiTheme="minorHAnsi" w:hAnsiTheme="minorHAnsi" w:cstheme="minorHAnsi"/>
          <w:lang w:val="es-CO"/>
        </w:rPr>
        <w:t xml:space="preserve"> sobre los factores de riesgo presentes en la operación y garantizando</w:t>
      </w:r>
      <w:r w:rsidRPr="00A0314A">
        <w:rPr>
          <w:rFonts w:asciiTheme="minorHAnsi" w:hAnsiTheme="minorHAnsi" w:cstheme="minorHAnsi"/>
          <w:lang w:val="es-CO"/>
        </w:rPr>
        <w:t xml:space="preserve"> que se cumplan las medidas de seguridad</w:t>
      </w:r>
      <w:r w:rsidR="00FA7100" w:rsidRPr="00A0314A">
        <w:rPr>
          <w:rFonts w:asciiTheme="minorHAnsi" w:hAnsiTheme="minorHAnsi" w:cstheme="minorHAnsi"/>
          <w:lang w:val="es-CO"/>
        </w:rPr>
        <w:t>.</w:t>
      </w:r>
    </w:p>
    <w:p w14:paraId="546177C7" w14:textId="77777777" w:rsidR="00DC410F" w:rsidRPr="00A0314A" w:rsidRDefault="00DC410F" w:rsidP="000F03A4">
      <w:pPr>
        <w:jc w:val="both"/>
        <w:rPr>
          <w:rFonts w:asciiTheme="minorHAnsi" w:hAnsiTheme="minorHAnsi" w:cstheme="minorHAnsi"/>
        </w:rPr>
      </w:pPr>
    </w:p>
    <w:p w14:paraId="3A3CDDFE" w14:textId="77777777" w:rsidR="00DC410F" w:rsidRPr="00A0314A" w:rsidRDefault="00DC410F" w:rsidP="000F03A4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A0314A">
        <w:rPr>
          <w:rFonts w:asciiTheme="minorHAnsi" w:hAnsiTheme="minorHAnsi" w:cstheme="minorHAnsi"/>
          <w:sz w:val="24"/>
          <w:lang w:val="es-ES_tradnl"/>
        </w:rPr>
        <w:t>ALCANCE</w:t>
      </w:r>
    </w:p>
    <w:p w14:paraId="4C1D24CD" w14:textId="77777777" w:rsidR="00A412E9" w:rsidRPr="00A0314A" w:rsidRDefault="00A412E9" w:rsidP="000F03A4">
      <w:pPr>
        <w:jc w:val="both"/>
        <w:rPr>
          <w:rFonts w:asciiTheme="minorHAnsi" w:hAnsiTheme="minorHAnsi" w:cstheme="minorHAnsi"/>
        </w:rPr>
      </w:pPr>
    </w:p>
    <w:p w14:paraId="1519A9E9" w14:textId="786AB448" w:rsidR="00946A25" w:rsidRPr="00A0314A" w:rsidRDefault="00A412E9" w:rsidP="000F03A4">
      <w:pPr>
        <w:jc w:val="both"/>
        <w:rPr>
          <w:rFonts w:asciiTheme="minorHAnsi" w:hAnsiTheme="minorHAnsi" w:cstheme="minorHAnsi"/>
          <w:lang w:val="es-CO"/>
        </w:rPr>
      </w:pPr>
      <w:r w:rsidRPr="00A0314A">
        <w:rPr>
          <w:rFonts w:asciiTheme="minorHAnsi" w:hAnsiTheme="minorHAnsi" w:cstheme="minorHAnsi"/>
          <w:lang w:val="es-CO"/>
        </w:rPr>
        <w:t>Este procedimiento debe ser de conocimiento y aplicac</w:t>
      </w:r>
      <w:r w:rsidR="00DC75C6" w:rsidRPr="00A0314A">
        <w:rPr>
          <w:rFonts w:asciiTheme="minorHAnsi" w:hAnsiTheme="minorHAnsi" w:cstheme="minorHAnsi"/>
          <w:lang w:val="es-CO"/>
        </w:rPr>
        <w:t>ión de todos los supervisores, p</w:t>
      </w:r>
      <w:r w:rsidRPr="00A0314A">
        <w:rPr>
          <w:rFonts w:asciiTheme="minorHAnsi" w:hAnsiTheme="minorHAnsi" w:cstheme="minorHAnsi"/>
          <w:lang w:val="es-CO"/>
        </w:rPr>
        <w:t>erforista</w:t>
      </w:r>
      <w:r w:rsidR="004A20FA" w:rsidRPr="00A0314A">
        <w:rPr>
          <w:rFonts w:asciiTheme="minorHAnsi" w:hAnsiTheme="minorHAnsi" w:cstheme="minorHAnsi"/>
          <w:lang w:val="es-CO"/>
        </w:rPr>
        <w:t>s</w:t>
      </w:r>
      <w:r w:rsidRPr="00A0314A">
        <w:rPr>
          <w:rFonts w:asciiTheme="minorHAnsi" w:hAnsiTheme="minorHAnsi" w:cstheme="minorHAnsi"/>
          <w:lang w:val="es-CO"/>
        </w:rPr>
        <w:t xml:space="preserve"> y </w:t>
      </w:r>
      <w:r w:rsidR="00DC75C6" w:rsidRPr="00A0314A">
        <w:rPr>
          <w:rFonts w:asciiTheme="minorHAnsi" w:hAnsiTheme="minorHAnsi" w:cstheme="minorHAnsi"/>
          <w:lang w:val="es-CO"/>
        </w:rPr>
        <w:t>a</w:t>
      </w:r>
      <w:r w:rsidR="00053AAE" w:rsidRPr="00A0314A">
        <w:rPr>
          <w:rFonts w:asciiTheme="minorHAnsi" w:hAnsiTheme="minorHAnsi" w:cstheme="minorHAnsi"/>
          <w:lang w:val="es-CO"/>
        </w:rPr>
        <w:t>uxiliares</w:t>
      </w:r>
      <w:r w:rsidR="00EB56F5" w:rsidRPr="00A0314A">
        <w:rPr>
          <w:rFonts w:asciiTheme="minorHAnsi" w:hAnsiTheme="minorHAnsi" w:cstheme="minorHAnsi"/>
          <w:lang w:val="es-CO"/>
        </w:rPr>
        <w:t xml:space="preserve"> de Kluane Services</w:t>
      </w:r>
      <w:r w:rsidRPr="00A0314A">
        <w:rPr>
          <w:rFonts w:asciiTheme="minorHAnsi" w:hAnsiTheme="minorHAnsi" w:cstheme="minorHAnsi"/>
          <w:lang w:val="es-CO"/>
        </w:rPr>
        <w:t xml:space="preserve"> que realicen esta tarea.</w:t>
      </w:r>
    </w:p>
    <w:p w14:paraId="14981688" w14:textId="77777777" w:rsidR="00946A25" w:rsidRPr="00A0314A" w:rsidRDefault="00946A25" w:rsidP="000F03A4">
      <w:pPr>
        <w:jc w:val="both"/>
        <w:rPr>
          <w:rFonts w:asciiTheme="minorHAnsi" w:hAnsiTheme="minorHAnsi" w:cstheme="minorHAnsi"/>
          <w:lang w:val="es-CO"/>
        </w:rPr>
      </w:pPr>
    </w:p>
    <w:p w14:paraId="29A50C71" w14:textId="77777777" w:rsidR="00055CB5" w:rsidRPr="00A0314A" w:rsidRDefault="007E0877" w:rsidP="00055CB5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A0314A">
        <w:rPr>
          <w:rFonts w:asciiTheme="minorHAnsi" w:hAnsiTheme="minorHAnsi" w:cstheme="minorHAnsi"/>
          <w:sz w:val="24"/>
          <w:lang w:val="es-ES_tradnl"/>
        </w:rPr>
        <w:t>RESPONSABLES</w:t>
      </w:r>
    </w:p>
    <w:p w14:paraId="3BDB04E5" w14:textId="77777777" w:rsidR="00ED0C14" w:rsidRPr="00A0314A" w:rsidRDefault="00ED0C14" w:rsidP="000F03A4">
      <w:pPr>
        <w:jc w:val="both"/>
        <w:rPr>
          <w:rFonts w:asciiTheme="minorHAnsi" w:hAnsiTheme="minorHAnsi" w:cstheme="minorHAnsi"/>
          <w:b/>
          <w:lang w:val="es-ES_tradnl"/>
        </w:rPr>
      </w:pPr>
    </w:p>
    <w:p w14:paraId="5C57A7B9" w14:textId="77777777" w:rsidR="00A412E9" w:rsidRPr="00A0314A" w:rsidRDefault="006C7B46" w:rsidP="000F03A4">
      <w:pPr>
        <w:jc w:val="both"/>
        <w:rPr>
          <w:rFonts w:asciiTheme="minorHAnsi" w:hAnsiTheme="minorHAnsi" w:cstheme="minorHAnsi"/>
          <w:lang w:val="es-MX"/>
        </w:rPr>
      </w:pPr>
      <w:r w:rsidRPr="00A0314A">
        <w:rPr>
          <w:rFonts w:asciiTheme="minorHAnsi" w:hAnsiTheme="minorHAnsi" w:cstheme="minorHAnsi"/>
          <w:b/>
          <w:lang w:val="es-ES_tradnl"/>
        </w:rPr>
        <w:t>Coordinador</w:t>
      </w:r>
      <w:r w:rsidR="00EB56F5" w:rsidRPr="00A0314A">
        <w:rPr>
          <w:rFonts w:asciiTheme="minorHAnsi" w:hAnsiTheme="minorHAnsi" w:cstheme="minorHAnsi"/>
          <w:b/>
          <w:lang w:val="es-ES_tradnl"/>
        </w:rPr>
        <w:t xml:space="preserve"> </w:t>
      </w:r>
      <w:r w:rsidR="00E141D0" w:rsidRPr="00A0314A">
        <w:rPr>
          <w:rFonts w:asciiTheme="minorHAnsi" w:hAnsiTheme="minorHAnsi" w:cstheme="minorHAnsi"/>
          <w:b/>
          <w:lang w:val="es-ES_tradnl"/>
        </w:rPr>
        <w:t>HSE</w:t>
      </w:r>
      <w:r w:rsidR="004F76A2" w:rsidRPr="00A0314A">
        <w:rPr>
          <w:rFonts w:asciiTheme="minorHAnsi" w:hAnsiTheme="minorHAnsi" w:cstheme="minorHAnsi"/>
          <w:lang w:val="es-ES_tradnl"/>
        </w:rPr>
        <w:t>:</w:t>
      </w:r>
      <w:r w:rsidR="00EB56F5" w:rsidRPr="00A0314A">
        <w:rPr>
          <w:rFonts w:asciiTheme="minorHAnsi" w:hAnsiTheme="minorHAnsi" w:cstheme="minorHAnsi"/>
          <w:lang w:val="es-ES_tradnl"/>
        </w:rPr>
        <w:t xml:space="preserve"> </w:t>
      </w:r>
      <w:r w:rsidR="00A412E9" w:rsidRPr="00A0314A">
        <w:rPr>
          <w:rFonts w:asciiTheme="minorHAnsi" w:hAnsiTheme="minorHAnsi" w:cstheme="minorHAnsi"/>
          <w:lang w:val="es-MX"/>
        </w:rPr>
        <w:t xml:space="preserve">Asesorar en la identificación de peligros, evaluación de riesgos y medidas de </w:t>
      </w:r>
      <w:r w:rsidR="00DC60CD" w:rsidRPr="00A0314A">
        <w:rPr>
          <w:rFonts w:asciiTheme="minorHAnsi" w:hAnsiTheme="minorHAnsi" w:cstheme="minorHAnsi"/>
          <w:lang w:val="es-MX"/>
        </w:rPr>
        <w:t>control</w:t>
      </w:r>
      <w:r w:rsidR="00A412E9" w:rsidRPr="00A0314A">
        <w:rPr>
          <w:rFonts w:asciiTheme="minorHAnsi" w:hAnsiTheme="minorHAnsi" w:cstheme="minorHAnsi"/>
          <w:lang w:val="es-MX"/>
        </w:rPr>
        <w:t xml:space="preserve"> para el buen entendimiento de los contenidos en este documento. Apoyar a la Supervisión respectiva solicitante. Controlar que se cumplan las exigencias </w:t>
      </w:r>
      <w:r w:rsidR="00014631" w:rsidRPr="00A0314A">
        <w:rPr>
          <w:rFonts w:asciiTheme="minorHAnsi" w:hAnsiTheme="minorHAnsi" w:cstheme="minorHAnsi"/>
          <w:lang w:val="es-MX"/>
        </w:rPr>
        <w:t>i</w:t>
      </w:r>
      <w:r w:rsidR="00DC60CD" w:rsidRPr="00A0314A">
        <w:rPr>
          <w:rFonts w:asciiTheme="minorHAnsi" w:hAnsiTheme="minorHAnsi" w:cstheme="minorHAnsi"/>
          <w:lang w:val="es-MX"/>
        </w:rPr>
        <w:t>ndicadas</w:t>
      </w:r>
      <w:r w:rsidR="00A412E9" w:rsidRPr="00A0314A">
        <w:rPr>
          <w:rFonts w:asciiTheme="minorHAnsi" w:hAnsiTheme="minorHAnsi" w:cstheme="minorHAnsi"/>
          <w:lang w:val="es-MX"/>
        </w:rPr>
        <w:t xml:space="preserve"> en el presente procedimiento.</w:t>
      </w:r>
    </w:p>
    <w:p w14:paraId="29CA3894" w14:textId="77777777" w:rsidR="00DC75C6" w:rsidRPr="00A0314A" w:rsidRDefault="00DC75C6" w:rsidP="000F03A4">
      <w:pPr>
        <w:jc w:val="both"/>
        <w:rPr>
          <w:rFonts w:asciiTheme="minorHAnsi" w:hAnsiTheme="minorHAnsi" w:cstheme="minorHAnsi"/>
          <w:lang w:val="es-MX"/>
        </w:rPr>
      </w:pPr>
    </w:p>
    <w:p w14:paraId="4DE94D79" w14:textId="77777777" w:rsidR="00FA7100" w:rsidRPr="00A0314A" w:rsidRDefault="00DC75C6" w:rsidP="000F03A4">
      <w:pPr>
        <w:jc w:val="both"/>
        <w:rPr>
          <w:rFonts w:asciiTheme="minorHAnsi" w:hAnsiTheme="minorHAnsi" w:cstheme="minorHAnsi"/>
          <w:lang w:val="es-MX"/>
        </w:rPr>
      </w:pPr>
      <w:r w:rsidRPr="00A0314A">
        <w:rPr>
          <w:rFonts w:asciiTheme="minorHAnsi" w:hAnsiTheme="minorHAnsi" w:cstheme="minorHAnsi"/>
          <w:b/>
          <w:lang w:val="es-MX"/>
        </w:rPr>
        <w:t>Supervisor de operaciones</w:t>
      </w:r>
      <w:r w:rsidR="00FA7100" w:rsidRPr="00A0314A">
        <w:rPr>
          <w:rFonts w:asciiTheme="minorHAnsi" w:hAnsiTheme="minorHAnsi" w:cstheme="minorHAnsi"/>
          <w:b/>
          <w:lang w:val="es-MX"/>
        </w:rPr>
        <w:t xml:space="preserve"> y supervisor HSE</w:t>
      </w:r>
      <w:r w:rsidRPr="00A0314A">
        <w:rPr>
          <w:rFonts w:asciiTheme="minorHAnsi" w:hAnsiTheme="minorHAnsi" w:cstheme="minorHAnsi"/>
          <w:b/>
          <w:lang w:val="es-MX"/>
        </w:rPr>
        <w:t>:</w:t>
      </w:r>
      <w:r w:rsidR="00FA7100" w:rsidRPr="00A0314A">
        <w:rPr>
          <w:rFonts w:asciiTheme="minorHAnsi" w:hAnsiTheme="minorHAnsi" w:cstheme="minorHAnsi"/>
          <w:lang w:val="es-MX"/>
        </w:rPr>
        <w:t xml:space="preserve"> Atender los requerimientos de los visitantes asegurando que se cumpla con todas las medidas de seguridad descritas en este documento durante su estadía en áreas operativas.</w:t>
      </w:r>
    </w:p>
    <w:p w14:paraId="0A4DEE48" w14:textId="77777777" w:rsidR="00E141D0" w:rsidRPr="00A0314A" w:rsidRDefault="00E141D0" w:rsidP="000F03A4">
      <w:pPr>
        <w:jc w:val="both"/>
        <w:rPr>
          <w:rFonts w:asciiTheme="minorHAnsi" w:hAnsiTheme="minorHAnsi" w:cstheme="minorHAnsi"/>
          <w:lang w:val="es-ES_tradnl"/>
        </w:rPr>
      </w:pPr>
    </w:p>
    <w:p w14:paraId="6ABAF308" w14:textId="77777777" w:rsidR="00A66643" w:rsidRPr="00A0314A" w:rsidRDefault="00DE0D95" w:rsidP="000F03A4">
      <w:p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/>
          <w:bCs/>
        </w:rPr>
        <w:t>Perforista</w:t>
      </w:r>
      <w:r w:rsidR="00A66643" w:rsidRPr="00A0314A">
        <w:rPr>
          <w:rFonts w:asciiTheme="minorHAnsi" w:hAnsiTheme="minorHAnsi" w:cstheme="minorHAnsi"/>
          <w:b/>
          <w:bCs/>
        </w:rPr>
        <w:t xml:space="preserve">: </w:t>
      </w:r>
      <w:r w:rsidR="00A66643" w:rsidRPr="00A0314A">
        <w:rPr>
          <w:rFonts w:asciiTheme="minorHAnsi" w:hAnsiTheme="minorHAnsi" w:cstheme="minorHAnsi"/>
          <w:bCs/>
        </w:rPr>
        <w:t>es responsable de:</w:t>
      </w:r>
    </w:p>
    <w:p w14:paraId="210A608F" w14:textId="77777777" w:rsidR="00DA5E9C" w:rsidRPr="00A0314A" w:rsidRDefault="00DA5E9C" w:rsidP="000F03A4">
      <w:pPr>
        <w:pStyle w:val="Default"/>
        <w:spacing w:after="13"/>
        <w:jc w:val="both"/>
        <w:rPr>
          <w:rFonts w:asciiTheme="minorHAnsi" w:hAnsiTheme="minorHAnsi" w:cstheme="minorHAnsi"/>
        </w:rPr>
      </w:pPr>
    </w:p>
    <w:p w14:paraId="262721F2" w14:textId="77777777" w:rsidR="00343DA2" w:rsidRPr="00A0314A" w:rsidRDefault="00343DA2" w:rsidP="000F03A4">
      <w:pPr>
        <w:pStyle w:val="Default"/>
        <w:numPr>
          <w:ilvl w:val="0"/>
          <w:numId w:val="7"/>
        </w:numPr>
        <w:spacing w:after="13"/>
        <w:jc w:val="both"/>
        <w:rPr>
          <w:rFonts w:asciiTheme="minorHAnsi" w:hAnsiTheme="minorHAnsi" w:cstheme="minorHAnsi"/>
        </w:rPr>
      </w:pPr>
      <w:r w:rsidRPr="00A0314A">
        <w:rPr>
          <w:rFonts w:asciiTheme="minorHAnsi" w:hAnsiTheme="minorHAnsi" w:cstheme="minorHAnsi"/>
        </w:rPr>
        <w:t xml:space="preserve">Evaluar el riesgo de la actividad realizada y permitir </w:t>
      </w:r>
      <w:r w:rsidR="00DE3FED" w:rsidRPr="00A0314A">
        <w:rPr>
          <w:rFonts w:asciiTheme="minorHAnsi" w:hAnsiTheme="minorHAnsi" w:cstheme="minorHAnsi"/>
        </w:rPr>
        <w:t xml:space="preserve">o no </w:t>
      </w:r>
      <w:r w:rsidRPr="00A0314A">
        <w:rPr>
          <w:rFonts w:asciiTheme="minorHAnsi" w:hAnsiTheme="minorHAnsi" w:cstheme="minorHAnsi"/>
        </w:rPr>
        <w:t>el acceso de los visitantes a la plataforma</w:t>
      </w:r>
    </w:p>
    <w:p w14:paraId="464E0C24" w14:textId="3AE64EA1" w:rsidR="00DA5E9C" w:rsidRPr="00A0314A" w:rsidRDefault="00741CE3" w:rsidP="000F03A4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A0314A">
        <w:rPr>
          <w:rFonts w:asciiTheme="minorHAnsi" w:hAnsiTheme="minorHAnsi" w:cstheme="minorHAnsi"/>
        </w:rPr>
        <w:t>Identificar</w:t>
      </w:r>
      <w:r w:rsidR="00DA5E9C" w:rsidRPr="00A0314A">
        <w:rPr>
          <w:rFonts w:asciiTheme="minorHAnsi" w:hAnsiTheme="minorHAnsi" w:cstheme="minorHAnsi"/>
        </w:rPr>
        <w:t xml:space="preserve"> mejoras al procedimiento </w:t>
      </w:r>
      <w:r w:rsidR="00A0314A" w:rsidRPr="00A0314A">
        <w:rPr>
          <w:rFonts w:asciiTheme="minorHAnsi" w:hAnsiTheme="minorHAnsi" w:cstheme="minorHAnsi"/>
        </w:rPr>
        <w:t>de acuerdo con</w:t>
      </w:r>
      <w:r w:rsidRPr="00A0314A">
        <w:rPr>
          <w:rFonts w:asciiTheme="minorHAnsi" w:hAnsiTheme="minorHAnsi" w:cstheme="minorHAnsi"/>
        </w:rPr>
        <w:t xml:space="preserve"> necesidades de la operación.</w:t>
      </w:r>
    </w:p>
    <w:p w14:paraId="3B34A901" w14:textId="77777777" w:rsidR="00A412E9" w:rsidRPr="00A0314A" w:rsidRDefault="00A412E9" w:rsidP="000F03A4">
      <w:pPr>
        <w:jc w:val="both"/>
        <w:rPr>
          <w:rFonts w:asciiTheme="minorHAnsi" w:hAnsiTheme="minorHAnsi" w:cstheme="minorHAnsi"/>
          <w:b/>
          <w:bCs/>
          <w:lang w:val="es-CO"/>
        </w:rPr>
      </w:pPr>
    </w:p>
    <w:p w14:paraId="6E4462BA" w14:textId="77777777" w:rsidR="001F25E8" w:rsidRPr="00A0314A" w:rsidRDefault="00AC5E2B" w:rsidP="000F03A4">
      <w:pPr>
        <w:jc w:val="both"/>
        <w:rPr>
          <w:rFonts w:asciiTheme="minorHAnsi" w:hAnsiTheme="minorHAnsi" w:cstheme="minorHAnsi"/>
        </w:rPr>
      </w:pPr>
      <w:r w:rsidRPr="00A0314A">
        <w:rPr>
          <w:rFonts w:asciiTheme="minorHAnsi" w:hAnsiTheme="minorHAnsi" w:cstheme="minorHAnsi"/>
          <w:b/>
          <w:bCs/>
        </w:rPr>
        <w:t>Auxiliares</w:t>
      </w:r>
      <w:r w:rsidR="00DE3FED" w:rsidRPr="00A0314A">
        <w:rPr>
          <w:rFonts w:asciiTheme="minorHAnsi" w:hAnsiTheme="minorHAnsi" w:cstheme="minorHAnsi"/>
          <w:b/>
        </w:rPr>
        <w:t>:</w:t>
      </w:r>
      <w:r w:rsidR="00EB56F5" w:rsidRPr="00A0314A">
        <w:rPr>
          <w:rFonts w:asciiTheme="minorHAnsi" w:hAnsiTheme="minorHAnsi" w:cstheme="minorHAnsi"/>
          <w:b/>
        </w:rPr>
        <w:t xml:space="preserve"> </w:t>
      </w:r>
      <w:r w:rsidR="00697A5A" w:rsidRPr="00A0314A">
        <w:rPr>
          <w:rFonts w:asciiTheme="minorHAnsi" w:hAnsiTheme="minorHAnsi" w:cstheme="minorHAnsi"/>
        </w:rPr>
        <w:t>Registrar e i</w:t>
      </w:r>
      <w:r w:rsidR="00DE3FED" w:rsidRPr="00A0314A">
        <w:rPr>
          <w:rFonts w:asciiTheme="minorHAnsi" w:hAnsiTheme="minorHAnsi" w:cstheme="minorHAnsi"/>
          <w:bCs/>
        </w:rPr>
        <w:t>nformar a los visitante</w:t>
      </w:r>
      <w:r w:rsidR="00697A5A" w:rsidRPr="00A0314A">
        <w:rPr>
          <w:rFonts w:asciiTheme="minorHAnsi" w:hAnsiTheme="minorHAnsi" w:cstheme="minorHAnsi"/>
          <w:bCs/>
        </w:rPr>
        <w:t>s sobre la actividad realizada,</w:t>
      </w:r>
      <w:r w:rsidR="00DE3FED" w:rsidRPr="00A0314A">
        <w:rPr>
          <w:rFonts w:asciiTheme="minorHAnsi" w:hAnsiTheme="minorHAnsi" w:cstheme="minorHAnsi"/>
          <w:bCs/>
        </w:rPr>
        <w:t xml:space="preserve"> los factores de riesgo que conlleva el ingreso al área operativa</w:t>
      </w:r>
      <w:r w:rsidR="00697A5A" w:rsidRPr="00A0314A">
        <w:rPr>
          <w:rFonts w:asciiTheme="minorHAnsi" w:hAnsiTheme="minorHAnsi" w:cstheme="minorHAnsi"/>
          <w:bCs/>
        </w:rPr>
        <w:t xml:space="preserve"> y los controles establecidos</w:t>
      </w:r>
      <w:r w:rsidR="00DE3FED" w:rsidRPr="00A0314A">
        <w:rPr>
          <w:rFonts w:asciiTheme="minorHAnsi" w:hAnsiTheme="minorHAnsi" w:cstheme="minorHAnsi"/>
          <w:bCs/>
        </w:rPr>
        <w:t>.</w:t>
      </w:r>
    </w:p>
    <w:p w14:paraId="508C71D4" w14:textId="77777777" w:rsidR="00946A25" w:rsidRPr="00A0314A" w:rsidRDefault="00946A25" w:rsidP="000F03A4">
      <w:pPr>
        <w:jc w:val="both"/>
        <w:rPr>
          <w:rFonts w:asciiTheme="minorHAnsi" w:hAnsiTheme="minorHAnsi" w:cstheme="minorHAnsi"/>
          <w:bCs/>
        </w:rPr>
      </w:pPr>
    </w:p>
    <w:p w14:paraId="36F7C063" w14:textId="77777777" w:rsidR="00ED0C14" w:rsidRPr="00A0314A" w:rsidRDefault="00ED0C14" w:rsidP="000F03A4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A0314A">
        <w:rPr>
          <w:rFonts w:asciiTheme="minorHAnsi" w:hAnsiTheme="minorHAnsi" w:cstheme="minorHAnsi"/>
          <w:sz w:val="24"/>
          <w:lang w:val="es-ES_tradnl"/>
        </w:rPr>
        <w:t>DEFINICIONES</w:t>
      </w:r>
    </w:p>
    <w:p w14:paraId="599C5ECB" w14:textId="77777777" w:rsidR="001F25E8" w:rsidRPr="00A0314A" w:rsidRDefault="001F25E8" w:rsidP="000F03A4">
      <w:pPr>
        <w:jc w:val="both"/>
        <w:rPr>
          <w:rFonts w:asciiTheme="minorHAnsi" w:hAnsiTheme="minorHAnsi" w:cstheme="minorHAnsi"/>
          <w:lang w:val="es-ES_tradnl"/>
        </w:rPr>
      </w:pPr>
    </w:p>
    <w:p w14:paraId="5EED80DD" w14:textId="15198F67" w:rsidR="00697A5A" w:rsidRPr="00A0314A" w:rsidRDefault="00697A5A" w:rsidP="000F03A4">
      <w:p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/>
          <w:bCs/>
        </w:rPr>
        <w:t xml:space="preserve">Visitante: </w:t>
      </w:r>
      <w:r w:rsidR="00561178" w:rsidRPr="00A0314A">
        <w:rPr>
          <w:rFonts w:asciiTheme="minorHAnsi" w:hAnsiTheme="minorHAnsi" w:cstheme="minorHAnsi"/>
          <w:bCs/>
        </w:rPr>
        <w:t>C</w:t>
      </w:r>
      <w:r w:rsidRPr="00A0314A">
        <w:rPr>
          <w:rFonts w:asciiTheme="minorHAnsi" w:hAnsiTheme="minorHAnsi" w:cstheme="minorHAnsi"/>
          <w:bCs/>
        </w:rPr>
        <w:t xml:space="preserve">ualquier cliente, contratista o proveedor que tenga interacción en las áreas donde </w:t>
      </w:r>
      <w:r w:rsidR="00EB56F5" w:rsidRPr="00A0314A">
        <w:rPr>
          <w:rFonts w:asciiTheme="minorHAnsi" w:hAnsiTheme="minorHAnsi" w:cstheme="minorHAnsi"/>
          <w:lang w:val="es-CO"/>
        </w:rPr>
        <w:t xml:space="preserve">Kluane Services </w:t>
      </w:r>
      <w:r w:rsidRPr="00A0314A">
        <w:rPr>
          <w:rFonts w:asciiTheme="minorHAnsi" w:hAnsiTheme="minorHAnsi" w:cstheme="minorHAnsi"/>
          <w:bCs/>
        </w:rPr>
        <w:t>desarrolle sus actividades operativas.</w:t>
      </w:r>
    </w:p>
    <w:p w14:paraId="5875866F" w14:textId="77777777" w:rsidR="008E6BAB" w:rsidRPr="00A0314A" w:rsidRDefault="008E6BAB" w:rsidP="000F03A4">
      <w:pPr>
        <w:jc w:val="both"/>
        <w:rPr>
          <w:rFonts w:asciiTheme="minorHAnsi" w:hAnsiTheme="minorHAnsi" w:cstheme="minorHAnsi"/>
          <w:bCs/>
        </w:rPr>
      </w:pPr>
    </w:p>
    <w:p w14:paraId="2FB33C99" w14:textId="77777777" w:rsidR="008E6BAB" w:rsidRPr="00A0314A" w:rsidRDefault="008E6BAB" w:rsidP="000F03A4">
      <w:pPr>
        <w:jc w:val="both"/>
        <w:rPr>
          <w:rFonts w:asciiTheme="minorHAnsi" w:hAnsiTheme="minorHAnsi" w:cstheme="minorHAnsi"/>
          <w:lang w:val="es-CO"/>
        </w:rPr>
      </w:pPr>
      <w:r w:rsidRPr="00A0314A">
        <w:rPr>
          <w:rFonts w:asciiTheme="minorHAnsi" w:hAnsiTheme="minorHAnsi" w:cstheme="minorHAnsi"/>
          <w:b/>
          <w:lang w:val="es-CO"/>
        </w:rPr>
        <w:lastRenderedPageBreak/>
        <w:t xml:space="preserve">MX-HSE-F-27 control e inducción de visitantes: </w:t>
      </w:r>
      <w:r w:rsidRPr="00A0314A">
        <w:rPr>
          <w:rFonts w:asciiTheme="minorHAnsi" w:hAnsiTheme="minorHAnsi" w:cstheme="minorHAnsi"/>
          <w:lang w:val="es-CO"/>
        </w:rPr>
        <w:t>Proceso en el que se</w:t>
      </w:r>
      <w:r w:rsidRPr="00A0314A">
        <w:rPr>
          <w:rFonts w:asciiTheme="minorHAnsi" w:hAnsiTheme="minorHAnsi" w:cstheme="minorHAnsi"/>
          <w:b/>
          <w:lang w:val="es-CO"/>
        </w:rPr>
        <w:t xml:space="preserve"> </w:t>
      </w:r>
      <w:r w:rsidRPr="00A0314A">
        <w:rPr>
          <w:rFonts w:asciiTheme="minorHAnsi" w:hAnsiTheme="minorHAnsi" w:cstheme="minorHAnsi"/>
          <w:lang w:val="es-CO"/>
        </w:rPr>
        <w:t>informa acerca de los riesgos presentes al ingresar a las instalaciones de Kluane Services S.A. de C.V., así como también de las medidas preventivas y se toma registro de enterado por partes interesadas.</w:t>
      </w:r>
    </w:p>
    <w:p w14:paraId="0A287F1E" w14:textId="77777777" w:rsidR="0098392A" w:rsidRPr="00A0314A" w:rsidRDefault="0098392A" w:rsidP="000F03A4">
      <w:pPr>
        <w:jc w:val="both"/>
        <w:rPr>
          <w:rFonts w:asciiTheme="minorHAnsi" w:hAnsiTheme="minorHAnsi" w:cstheme="minorHAnsi"/>
          <w:lang w:val="es-CO"/>
        </w:rPr>
      </w:pPr>
    </w:p>
    <w:p w14:paraId="4EA16AF4" w14:textId="77777777" w:rsidR="0098392A" w:rsidRPr="00A0314A" w:rsidRDefault="0098392A" w:rsidP="000F03A4">
      <w:p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/>
          <w:lang w:val="es-CO"/>
        </w:rPr>
        <w:t xml:space="preserve">MX-HSE-F-38 Alcance de seguridad: </w:t>
      </w:r>
      <w:r w:rsidRPr="00A0314A">
        <w:rPr>
          <w:rFonts w:asciiTheme="minorHAnsi" w:hAnsiTheme="minorHAnsi" w:cstheme="minorHAnsi"/>
          <w:lang w:val="es-CO"/>
        </w:rPr>
        <w:t>Proceso en el cual se informa cuasi incidentes, actos inseguros, condiciones inseguras o sugerencias con la finalidad de erradicar cualquier situación que ponga en riesgo la integridad de los colaboradores y buscar la mejora continua en nuestra área de trabajo.</w:t>
      </w:r>
    </w:p>
    <w:p w14:paraId="2190F04E" w14:textId="77777777" w:rsidR="00697A5A" w:rsidRPr="00A0314A" w:rsidRDefault="00697A5A" w:rsidP="000F03A4">
      <w:pPr>
        <w:jc w:val="both"/>
        <w:rPr>
          <w:rFonts w:asciiTheme="minorHAnsi" w:hAnsiTheme="minorHAnsi" w:cstheme="minorHAnsi"/>
          <w:bCs/>
        </w:rPr>
      </w:pPr>
    </w:p>
    <w:p w14:paraId="505F95C2" w14:textId="538F68AF" w:rsidR="006D7666" w:rsidRPr="00A0314A" w:rsidRDefault="006D7666" w:rsidP="000F03A4">
      <w:p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/>
          <w:bCs/>
        </w:rPr>
        <w:t>AST:</w:t>
      </w:r>
      <w:r w:rsidRPr="00A0314A">
        <w:rPr>
          <w:rFonts w:asciiTheme="minorHAnsi" w:hAnsiTheme="minorHAnsi" w:cstheme="minorHAnsi"/>
          <w:bCs/>
        </w:rPr>
        <w:t xml:space="preserve"> Proceso de evaluación y control de riesgos operacionales, cuyo propósito es permitir a todos los trabajadores, identificar y controlar los riesgos que se </w:t>
      </w:r>
      <w:r w:rsidR="00A0314A" w:rsidRPr="00A0314A">
        <w:rPr>
          <w:rFonts w:asciiTheme="minorHAnsi" w:hAnsiTheme="minorHAnsi" w:cstheme="minorHAnsi"/>
          <w:bCs/>
        </w:rPr>
        <w:t>presentan ANTES</w:t>
      </w:r>
      <w:r w:rsidRPr="00A0314A">
        <w:rPr>
          <w:rFonts w:asciiTheme="minorHAnsi" w:hAnsiTheme="minorHAnsi" w:cstheme="minorHAnsi"/>
          <w:bCs/>
        </w:rPr>
        <w:t>, DURANTE y DESPUES de cada tarea en el quehacer diario, basado en 5 pasos: Parar, Pensar, Identificar, Planificar y Proceder.</w:t>
      </w:r>
    </w:p>
    <w:p w14:paraId="7E0120DE" w14:textId="77777777" w:rsidR="006D7666" w:rsidRPr="00A0314A" w:rsidRDefault="006D7666" w:rsidP="000F03A4">
      <w:pPr>
        <w:jc w:val="both"/>
        <w:rPr>
          <w:rFonts w:asciiTheme="minorHAnsi" w:hAnsiTheme="minorHAnsi" w:cstheme="minorHAnsi"/>
          <w:bCs/>
        </w:rPr>
      </w:pPr>
    </w:p>
    <w:p w14:paraId="0C56EC59" w14:textId="77777777" w:rsidR="006D7666" w:rsidRPr="00A0314A" w:rsidRDefault="006D7666" w:rsidP="000F03A4">
      <w:p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El análisis de trabajo seguro es una actividad que se debe realizar personalmente el perforista cada vez que se va a inicia turno, para visualizar cuales son los peligros involucrados en la misma.</w:t>
      </w:r>
    </w:p>
    <w:p w14:paraId="7DB5C402" w14:textId="77777777" w:rsidR="006D7666" w:rsidRPr="00A0314A" w:rsidRDefault="006D7666" w:rsidP="000F03A4">
      <w:pPr>
        <w:jc w:val="both"/>
        <w:rPr>
          <w:rFonts w:asciiTheme="minorHAnsi" w:hAnsiTheme="minorHAnsi" w:cstheme="minorHAnsi"/>
          <w:bCs/>
        </w:rPr>
      </w:pPr>
    </w:p>
    <w:p w14:paraId="412D6AFA" w14:textId="5AE86781" w:rsidR="006D7666" w:rsidRPr="00A0314A" w:rsidRDefault="006D7666" w:rsidP="000F03A4">
      <w:p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/>
          <w:bCs/>
        </w:rPr>
        <w:t xml:space="preserve">Inspección de plataforma: </w:t>
      </w:r>
      <w:r w:rsidRPr="00A0314A">
        <w:rPr>
          <w:rFonts w:asciiTheme="minorHAnsi" w:hAnsiTheme="minorHAnsi" w:cstheme="minorHAnsi"/>
          <w:bCs/>
        </w:rPr>
        <w:t xml:space="preserve">Proceso de evaluación de riesgos de equipos, herramienta y plataforma de perforación, cuyo propósito es permitir a todos los trabajadores, identificar y validar el buen estado de las herramientas, accesorios y equipos dentro de plataforma, antes y al finalizar la jornada de labores. La inspección de </w:t>
      </w:r>
      <w:r w:rsidR="00A0314A" w:rsidRPr="00A0314A">
        <w:rPr>
          <w:rFonts w:asciiTheme="minorHAnsi" w:hAnsiTheme="minorHAnsi" w:cstheme="minorHAnsi"/>
          <w:bCs/>
        </w:rPr>
        <w:t>plataforma</w:t>
      </w:r>
      <w:r w:rsidRPr="00A0314A">
        <w:rPr>
          <w:rFonts w:asciiTheme="minorHAnsi" w:hAnsiTheme="minorHAnsi" w:cstheme="minorHAnsi"/>
          <w:bCs/>
        </w:rPr>
        <w:t xml:space="preserve"> es una actividad que se debe realizar en grupo (por los dos </w:t>
      </w:r>
      <w:r w:rsidR="00053AAE" w:rsidRPr="00A0314A">
        <w:rPr>
          <w:rFonts w:asciiTheme="minorHAnsi" w:hAnsiTheme="minorHAnsi" w:cstheme="minorHAnsi"/>
          <w:bCs/>
        </w:rPr>
        <w:t>auxiliares</w:t>
      </w:r>
      <w:r w:rsidRPr="00A0314A">
        <w:rPr>
          <w:rFonts w:asciiTheme="minorHAnsi" w:hAnsiTheme="minorHAnsi" w:cstheme="minorHAnsi"/>
          <w:bCs/>
        </w:rPr>
        <w:t>), de manera diaria y antes de inicio de labores, con la intención de garantizar el buen estado de los equipos.</w:t>
      </w:r>
    </w:p>
    <w:p w14:paraId="066DC22E" w14:textId="77777777" w:rsidR="006D7666" w:rsidRPr="00A0314A" w:rsidRDefault="006D7666" w:rsidP="000F03A4">
      <w:pPr>
        <w:jc w:val="both"/>
        <w:rPr>
          <w:rFonts w:asciiTheme="minorHAnsi" w:hAnsiTheme="minorHAnsi" w:cstheme="minorHAnsi"/>
          <w:bCs/>
        </w:rPr>
      </w:pPr>
    </w:p>
    <w:p w14:paraId="3BBF0B85" w14:textId="0A306011" w:rsidR="006D7666" w:rsidRPr="00A0314A" w:rsidRDefault="006D7666" w:rsidP="000F03A4">
      <w:p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/>
          <w:bCs/>
        </w:rPr>
        <w:t xml:space="preserve">Observación de trabajo seguro: </w:t>
      </w:r>
      <w:r w:rsidRPr="00A0314A">
        <w:rPr>
          <w:rFonts w:asciiTheme="minorHAnsi" w:hAnsiTheme="minorHAnsi" w:cstheme="minorHAnsi"/>
          <w:bCs/>
        </w:rPr>
        <w:t>Proceso de evaluación y monitoreo, e</w:t>
      </w:r>
      <w:r w:rsidR="0023315A" w:rsidRPr="00A0314A">
        <w:rPr>
          <w:rFonts w:asciiTheme="minorHAnsi" w:hAnsiTheme="minorHAnsi" w:cstheme="minorHAnsi"/>
          <w:bCs/>
        </w:rPr>
        <w:t>l cual permite que el prevencionista</w:t>
      </w:r>
      <w:r w:rsidRPr="00A0314A">
        <w:rPr>
          <w:rFonts w:asciiTheme="minorHAnsi" w:hAnsiTheme="minorHAnsi" w:cstheme="minorHAnsi"/>
          <w:bCs/>
        </w:rPr>
        <w:t xml:space="preserve"> de </w:t>
      </w:r>
      <w:r w:rsidR="00A0314A" w:rsidRPr="00A0314A">
        <w:rPr>
          <w:rFonts w:asciiTheme="minorHAnsi" w:hAnsiTheme="minorHAnsi" w:cstheme="minorHAnsi"/>
          <w:bCs/>
        </w:rPr>
        <w:t>seguridad</w:t>
      </w:r>
      <w:r w:rsidRPr="00A0314A">
        <w:rPr>
          <w:rFonts w:asciiTheme="minorHAnsi" w:hAnsiTheme="minorHAnsi" w:cstheme="minorHAnsi"/>
          <w:bCs/>
        </w:rPr>
        <w:t xml:space="preserve"> constate que el AST e IP (inspección de plataforma) se estén llevando a cabo en los términos de este escrito.</w:t>
      </w:r>
    </w:p>
    <w:p w14:paraId="2B29B89F" w14:textId="77777777" w:rsidR="006D7666" w:rsidRPr="00A0314A" w:rsidRDefault="006D7666" w:rsidP="000F03A4">
      <w:pPr>
        <w:jc w:val="both"/>
        <w:rPr>
          <w:rFonts w:asciiTheme="minorHAnsi" w:hAnsiTheme="minorHAnsi" w:cstheme="minorHAnsi"/>
          <w:bCs/>
        </w:rPr>
      </w:pPr>
    </w:p>
    <w:p w14:paraId="7A9C744A" w14:textId="77777777" w:rsidR="006D7666" w:rsidRPr="00A0314A" w:rsidRDefault="006D7666" w:rsidP="000F03A4">
      <w:p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/>
          <w:bCs/>
        </w:rPr>
        <w:t xml:space="preserve">Charla de 5 minutos: </w:t>
      </w:r>
      <w:r w:rsidRPr="00A0314A">
        <w:rPr>
          <w:rFonts w:asciiTheme="minorHAnsi" w:hAnsiTheme="minorHAnsi" w:cstheme="minorHAnsi"/>
          <w:bCs/>
        </w:rPr>
        <w:t>Charla sobre temas de seguridad básicos y relacionados a las actividades propias de la operación.</w:t>
      </w:r>
    </w:p>
    <w:p w14:paraId="5F26347D" w14:textId="77777777" w:rsidR="00DB3D99" w:rsidRPr="00A0314A" w:rsidRDefault="00DB3D99" w:rsidP="000F03A4">
      <w:pPr>
        <w:jc w:val="both"/>
        <w:rPr>
          <w:rFonts w:asciiTheme="minorHAnsi" w:hAnsiTheme="minorHAnsi" w:cstheme="minorHAnsi"/>
          <w:bCs/>
        </w:rPr>
      </w:pPr>
    </w:p>
    <w:p w14:paraId="57B8981E" w14:textId="77777777" w:rsidR="001F25E8" w:rsidRPr="00A0314A" w:rsidRDefault="001F25E8" w:rsidP="000F03A4">
      <w:p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/>
          <w:bCs/>
        </w:rPr>
        <w:t>E.P.P:</w:t>
      </w:r>
      <w:r w:rsidRPr="00A0314A">
        <w:rPr>
          <w:rFonts w:asciiTheme="minorHAnsi" w:hAnsiTheme="minorHAnsi" w:cstheme="minorHAnsi"/>
          <w:bCs/>
        </w:rPr>
        <w:t xml:space="preserve"> Es el “Equipo de Protección Personal” que debe tener cada uno de los miembros del personal involucrado en el proceso, y que debe ser el adecuado para el tipo de tarea que va a realizar. Por ejemplo: casco, gafas de seguridad, protectores auditivos, overol, guantes, botas de seguridad.</w:t>
      </w:r>
    </w:p>
    <w:p w14:paraId="5FB0A8A3" w14:textId="77777777" w:rsidR="004C1619" w:rsidRPr="00A0314A" w:rsidRDefault="004C1619" w:rsidP="000F03A4">
      <w:pPr>
        <w:jc w:val="both"/>
        <w:rPr>
          <w:rFonts w:asciiTheme="minorHAnsi" w:hAnsiTheme="minorHAnsi" w:cstheme="minorHAnsi"/>
          <w:bCs/>
        </w:rPr>
      </w:pPr>
    </w:p>
    <w:p w14:paraId="67C6CB01" w14:textId="77777777" w:rsidR="00A0314A" w:rsidRPr="00A0314A" w:rsidRDefault="00A0314A" w:rsidP="000F03A4">
      <w:pPr>
        <w:jc w:val="both"/>
        <w:rPr>
          <w:rFonts w:asciiTheme="minorHAnsi" w:hAnsiTheme="minorHAnsi" w:cstheme="minorHAnsi"/>
          <w:bCs/>
        </w:rPr>
      </w:pPr>
    </w:p>
    <w:p w14:paraId="17426B14" w14:textId="77777777" w:rsidR="002036B6" w:rsidRPr="00A0314A" w:rsidRDefault="00E240D4" w:rsidP="000F03A4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A0314A">
        <w:rPr>
          <w:rFonts w:asciiTheme="minorHAnsi" w:hAnsiTheme="minorHAnsi" w:cstheme="minorHAnsi"/>
          <w:sz w:val="24"/>
          <w:lang w:val="es-ES_tradnl"/>
        </w:rPr>
        <w:lastRenderedPageBreak/>
        <w:t>DESARROLLO</w:t>
      </w:r>
    </w:p>
    <w:p w14:paraId="6A12AD63" w14:textId="77777777" w:rsidR="00946A25" w:rsidRPr="00A0314A" w:rsidRDefault="00946A25" w:rsidP="000F03A4">
      <w:pPr>
        <w:jc w:val="both"/>
        <w:rPr>
          <w:rFonts w:asciiTheme="minorHAnsi" w:hAnsiTheme="minorHAnsi" w:cstheme="minorHAnsi"/>
          <w:b/>
          <w:lang w:val="es-CO"/>
        </w:rPr>
      </w:pPr>
    </w:p>
    <w:p w14:paraId="6992A7F9" w14:textId="66AAF802" w:rsidR="00CC6A11" w:rsidRPr="00A0314A" w:rsidRDefault="00CC6A11" w:rsidP="000F03A4">
      <w:pPr>
        <w:jc w:val="both"/>
        <w:rPr>
          <w:rFonts w:asciiTheme="minorHAnsi" w:hAnsiTheme="minorHAnsi" w:cstheme="minorHAnsi"/>
          <w:lang w:val="es-CO"/>
        </w:rPr>
      </w:pPr>
      <w:r w:rsidRPr="00A0314A">
        <w:rPr>
          <w:rFonts w:asciiTheme="minorHAnsi" w:hAnsiTheme="minorHAnsi" w:cstheme="minorHAnsi"/>
          <w:lang w:val="es-CO"/>
        </w:rPr>
        <w:t xml:space="preserve">Todo visitante, proveedor y contratista que acuda a las instalaciones o áreas designadas de </w:t>
      </w:r>
      <w:r w:rsidR="00561178" w:rsidRPr="00A0314A">
        <w:rPr>
          <w:rFonts w:asciiTheme="minorHAnsi" w:hAnsiTheme="minorHAnsi" w:cstheme="minorHAnsi"/>
          <w:lang w:val="es-CO"/>
        </w:rPr>
        <w:t>Kluane Services</w:t>
      </w:r>
      <w:r w:rsidR="00563AC0" w:rsidRPr="00A0314A">
        <w:rPr>
          <w:rFonts w:asciiTheme="minorHAnsi" w:hAnsiTheme="minorHAnsi" w:cstheme="minorHAnsi"/>
          <w:lang w:val="es-CO"/>
        </w:rPr>
        <w:t xml:space="preserve"> </w:t>
      </w:r>
      <w:r w:rsidRPr="00A0314A">
        <w:rPr>
          <w:rFonts w:asciiTheme="minorHAnsi" w:hAnsiTheme="minorHAnsi" w:cstheme="minorHAnsi"/>
          <w:lang w:val="es-CO"/>
        </w:rPr>
        <w:t xml:space="preserve">deberá apegarse a los procedimientos y normas establecidos por la organización. </w:t>
      </w:r>
    </w:p>
    <w:p w14:paraId="3A42E2B5" w14:textId="77777777" w:rsidR="00CC6A11" w:rsidRPr="00A0314A" w:rsidRDefault="00CC6A11" w:rsidP="000F03A4">
      <w:pPr>
        <w:jc w:val="both"/>
        <w:rPr>
          <w:rFonts w:asciiTheme="minorHAnsi" w:hAnsiTheme="minorHAnsi" w:cstheme="minorHAnsi"/>
          <w:lang w:val="es-CO"/>
        </w:rPr>
      </w:pPr>
    </w:p>
    <w:p w14:paraId="33001F22" w14:textId="3ACDBABC" w:rsidR="00CC6A11" w:rsidRPr="00A0314A" w:rsidRDefault="00CC6A11" w:rsidP="000F03A4">
      <w:pPr>
        <w:jc w:val="both"/>
        <w:rPr>
          <w:rFonts w:asciiTheme="minorHAnsi" w:hAnsiTheme="minorHAnsi" w:cstheme="minorHAnsi"/>
          <w:lang w:val="es-CO"/>
        </w:rPr>
      </w:pPr>
      <w:r w:rsidRPr="00A0314A">
        <w:rPr>
          <w:rFonts w:asciiTheme="minorHAnsi" w:hAnsiTheme="minorHAnsi" w:cstheme="minorHAnsi"/>
          <w:lang w:val="es-CO"/>
        </w:rPr>
        <w:t xml:space="preserve">Durante la visita, </w:t>
      </w:r>
      <w:r w:rsidR="00060B49" w:rsidRPr="00A0314A">
        <w:rPr>
          <w:rFonts w:asciiTheme="minorHAnsi" w:hAnsiTheme="minorHAnsi" w:cstheme="minorHAnsi"/>
          <w:lang w:val="es-CO"/>
        </w:rPr>
        <w:t xml:space="preserve">un colaborador de </w:t>
      </w:r>
      <w:r w:rsidR="00561178" w:rsidRPr="00A0314A">
        <w:rPr>
          <w:rFonts w:asciiTheme="minorHAnsi" w:hAnsiTheme="minorHAnsi" w:cstheme="minorHAnsi"/>
          <w:lang w:val="es-CO"/>
        </w:rPr>
        <w:t xml:space="preserve">Kluane </w:t>
      </w:r>
      <w:r w:rsidR="00563AC0" w:rsidRPr="00A0314A">
        <w:rPr>
          <w:rFonts w:asciiTheme="minorHAnsi" w:hAnsiTheme="minorHAnsi" w:cstheme="minorHAnsi"/>
          <w:lang w:val="es-CO"/>
        </w:rPr>
        <w:t>Services le</w:t>
      </w:r>
      <w:r w:rsidR="00060B49" w:rsidRPr="00A0314A">
        <w:rPr>
          <w:rFonts w:asciiTheme="minorHAnsi" w:hAnsiTheme="minorHAnsi" w:cstheme="minorHAnsi"/>
          <w:lang w:val="es-CO"/>
        </w:rPr>
        <w:t xml:space="preserve"> informara de manera oportuna las actividades que se realizan en el momento, los riesgos y controles con los que se </w:t>
      </w:r>
      <w:r w:rsidR="00563AC0" w:rsidRPr="00A0314A">
        <w:rPr>
          <w:rFonts w:asciiTheme="minorHAnsi" w:hAnsiTheme="minorHAnsi" w:cstheme="minorHAnsi"/>
          <w:lang w:val="es-CO"/>
        </w:rPr>
        <w:t>cuenta,</w:t>
      </w:r>
      <w:r w:rsidR="00FA554F" w:rsidRPr="00A0314A">
        <w:rPr>
          <w:rFonts w:asciiTheme="minorHAnsi" w:hAnsiTheme="minorHAnsi" w:cstheme="minorHAnsi"/>
          <w:lang w:val="es-CO"/>
        </w:rPr>
        <w:t xml:space="preserve"> as</w:t>
      </w:r>
      <w:r w:rsidR="00D40BC6" w:rsidRPr="00A0314A">
        <w:rPr>
          <w:rFonts w:asciiTheme="minorHAnsi" w:hAnsiTheme="minorHAnsi" w:cstheme="minorHAnsi"/>
          <w:lang w:val="es-CO"/>
        </w:rPr>
        <w:t>í como las áreas de riesgo críticos</w:t>
      </w:r>
      <w:r w:rsidR="00FA554F" w:rsidRPr="00A0314A">
        <w:rPr>
          <w:rFonts w:asciiTheme="minorHAnsi" w:hAnsiTheme="minorHAnsi" w:cstheme="minorHAnsi"/>
          <w:lang w:val="es-CO"/>
        </w:rPr>
        <w:t xml:space="preserve"> (delimitadas con cadena roja)</w:t>
      </w:r>
      <w:r w:rsidR="00D40BC6" w:rsidRPr="00A0314A">
        <w:rPr>
          <w:rFonts w:asciiTheme="minorHAnsi" w:hAnsiTheme="minorHAnsi" w:cstheme="minorHAnsi"/>
          <w:lang w:val="es-CO"/>
        </w:rPr>
        <w:t xml:space="preserve"> </w:t>
      </w:r>
      <w:r w:rsidR="00FA554F" w:rsidRPr="00A0314A">
        <w:rPr>
          <w:rFonts w:asciiTheme="minorHAnsi" w:hAnsiTheme="minorHAnsi" w:cstheme="minorHAnsi"/>
          <w:lang w:val="es-CO"/>
        </w:rPr>
        <w:t>en donde está prohibido el acceso para visitantes.</w:t>
      </w:r>
    </w:p>
    <w:p w14:paraId="26B72BFA" w14:textId="77777777" w:rsidR="00F77930" w:rsidRPr="00A0314A" w:rsidRDefault="00F77930" w:rsidP="000F03A4">
      <w:pPr>
        <w:jc w:val="both"/>
        <w:rPr>
          <w:rFonts w:asciiTheme="minorHAnsi" w:hAnsiTheme="minorHAnsi" w:cstheme="minorHAnsi"/>
          <w:lang w:val="es-CO"/>
        </w:rPr>
      </w:pPr>
    </w:p>
    <w:p w14:paraId="5C1EDA61" w14:textId="610F9020" w:rsidR="00F77930" w:rsidRPr="00A0314A" w:rsidRDefault="00F77930" w:rsidP="000F03A4">
      <w:pPr>
        <w:jc w:val="both"/>
        <w:rPr>
          <w:rFonts w:asciiTheme="minorHAnsi" w:hAnsiTheme="minorHAnsi" w:cstheme="minorHAnsi"/>
          <w:lang w:val="es-CO"/>
        </w:rPr>
      </w:pPr>
      <w:r w:rsidRPr="00A0314A">
        <w:rPr>
          <w:rFonts w:asciiTheme="minorHAnsi" w:hAnsiTheme="minorHAnsi" w:cstheme="minorHAnsi"/>
          <w:lang w:val="es-CO"/>
        </w:rPr>
        <w:t>El departamento de Geología tendrá acceso al área operativa para verificar el núcleo extraído o validar alguna tarea realizada</w:t>
      </w:r>
      <w:r w:rsidR="00132E7B" w:rsidRPr="00A0314A">
        <w:rPr>
          <w:rFonts w:asciiTheme="minorHAnsi" w:hAnsiTheme="minorHAnsi" w:cstheme="minorHAnsi"/>
          <w:lang w:val="es-CO"/>
        </w:rPr>
        <w:t xml:space="preserve"> mediante los</w:t>
      </w:r>
      <w:r w:rsidRPr="00A0314A">
        <w:rPr>
          <w:rFonts w:asciiTheme="minorHAnsi" w:hAnsiTheme="minorHAnsi" w:cstheme="minorHAnsi"/>
          <w:lang w:val="es-CO"/>
        </w:rPr>
        <w:t xml:space="preserve"> procedimiento</w:t>
      </w:r>
      <w:r w:rsidR="00132E7B" w:rsidRPr="00A0314A">
        <w:rPr>
          <w:rFonts w:asciiTheme="minorHAnsi" w:hAnsiTheme="minorHAnsi" w:cstheme="minorHAnsi"/>
          <w:lang w:val="es-CO"/>
        </w:rPr>
        <w:t>s</w:t>
      </w:r>
      <w:r w:rsidRPr="00A0314A">
        <w:rPr>
          <w:rFonts w:asciiTheme="minorHAnsi" w:hAnsiTheme="minorHAnsi" w:cstheme="minorHAnsi"/>
          <w:lang w:val="es-CO"/>
        </w:rPr>
        <w:t xml:space="preserve">, para ello deberá portar en todo momento el </w:t>
      </w:r>
      <w:r w:rsidR="00132E7B" w:rsidRPr="00A0314A">
        <w:rPr>
          <w:rFonts w:asciiTheme="minorHAnsi" w:hAnsiTheme="minorHAnsi" w:cstheme="minorHAnsi"/>
          <w:lang w:val="es-CO"/>
        </w:rPr>
        <w:t xml:space="preserve">equipo de protección personal requerido, así como conocer los riesgos y controles del área operativa al igual de la tarea que se esté llevando </w:t>
      </w:r>
      <w:r w:rsidR="0015372A" w:rsidRPr="00A0314A">
        <w:rPr>
          <w:rFonts w:asciiTheme="minorHAnsi" w:hAnsiTheme="minorHAnsi" w:cstheme="minorHAnsi"/>
          <w:lang w:val="es-CO"/>
        </w:rPr>
        <w:t>a cabo</w:t>
      </w:r>
      <w:r w:rsidR="00132E7B" w:rsidRPr="00A0314A">
        <w:rPr>
          <w:rFonts w:asciiTheme="minorHAnsi" w:hAnsiTheme="minorHAnsi" w:cstheme="minorHAnsi"/>
          <w:lang w:val="es-CO"/>
        </w:rPr>
        <w:t>, esta información será brindada antes de ingresar por un colab</w:t>
      </w:r>
      <w:r w:rsidR="00561178" w:rsidRPr="00A0314A">
        <w:rPr>
          <w:rFonts w:asciiTheme="minorHAnsi" w:hAnsiTheme="minorHAnsi" w:cstheme="minorHAnsi"/>
          <w:lang w:val="es-CO"/>
        </w:rPr>
        <w:t>orador de Kluane Services S.A. de C.V.</w:t>
      </w:r>
    </w:p>
    <w:p w14:paraId="26AC9CCC" w14:textId="77777777" w:rsidR="00D72430" w:rsidRPr="00A0314A" w:rsidRDefault="00D72430" w:rsidP="000F03A4">
      <w:pPr>
        <w:jc w:val="both"/>
        <w:rPr>
          <w:rFonts w:asciiTheme="minorHAnsi" w:hAnsiTheme="minorHAnsi" w:cstheme="minorHAnsi"/>
          <w:b/>
          <w:lang w:val="es-CO"/>
        </w:rPr>
      </w:pPr>
    </w:p>
    <w:p w14:paraId="4708049E" w14:textId="7CA3C4CD" w:rsidR="002A7D0D" w:rsidRPr="00A0314A" w:rsidRDefault="00060B49" w:rsidP="000F03A4">
      <w:pPr>
        <w:jc w:val="both"/>
        <w:rPr>
          <w:rFonts w:asciiTheme="minorHAnsi" w:hAnsiTheme="minorHAnsi" w:cstheme="minorHAnsi"/>
          <w:lang w:val="es-CO"/>
        </w:rPr>
      </w:pPr>
      <w:r w:rsidRPr="00A0314A">
        <w:rPr>
          <w:rFonts w:asciiTheme="minorHAnsi" w:hAnsiTheme="minorHAnsi" w:cstheme="minorHAnsi"/>
          <w:lang w:val="es-CO"/>
        </w:rPr>
        <w:t>S</w:t>
      </w:r>
      <w:r w:rsidR="00D560DD" w:rsidRPr="00A0314A">
        <w:rPr>
          <w:rFonts w:asciiTheme="minorHAnsi" w:hAnsiTheme="minorHAnsi" w:cstheme="minorHAnsi"/>
          <w:lang w:val="es-CO"/>
        </w:rPr>
        <w:t>i el proveedor, contratista o</w:t>
      </w:r>
      <w:r w:rsidRPr="00A0314A">
        <w:rPr>
          <w:rFonts w:asciiTheme="minorHAnsi" w:hAnsiTheme="minorHAnsi" w:cstheme="minorHAnsi"/>
          <w:lang w:val="es-CO"/>
        </w:rPr>
        <w:t xml:space="preserve"> visitante tiene que ingresar a las áreas operativas, debe portar el equipo de protección personal requerido</w:t>
      </w:r>
      <w:r w:rsidR="00D560DD" w:rsidRPr="00A0314A">
        <w:rPr>
          <w:rFonts w:asciiTheme="minorHAnsi" w:hAnsiTheme="minorHAnsi" w:cstheme="minorHAnsi"/>
          <w:lang w:val="es-CO"/>
        </w:rPr>
        <w:t>, lo cual será validado por el colabo</w:t>
      </w:r>
      <w:r w:rsidR="00561178" w:rsidRPr="00A0314A">
        <w:rPr>
          <w:rFonts w:asciiTheme="minorHAnsi" w:hAnsiTheme="minorHAnsi" w:cstheme="minorHAnsi"/>
          <w:lang w:val="es-CO"/>
        </w:rPr>
        <w:t xml:space="preserve">rador de Kluane Services S.A. de C.V. </w:t>
      </w:r>
      <w:r w:rsidR="00563AC0" w:rsidRPr="00A0314A">
        <w:rPr>
          <w:rFonts w:asciiTheme="minorHAnsi" w:hAnsiTheme="minorHAnsi" w:cstheme="minorHAnsi"/>
          <w:lang w:val="es-CO"/>
        </w:rPr>
        <w:t>q</w:t>
      </w:r>
      <w:r w:rsidR="00D40BC6" w:rsidRPr="00A0314A">
        <w:rPr>
          <w:rFonts w:asciiTheme="minorHAnsi" w:hAnsiTheme="minorHAnsi" w:cstheme="minorHAnsi"/>
          <w:lang w:val="es-CO"/>
        </w:rPr>
        <w:t>ue</w:t>
      </w:r>
      <w:r w:rsidR="00D560DD" w:rsidRPr="00A0314A">
        <w:rPr>
          <w:rFonts w:asciiTheme="minorHAnsi" w:hAnsiTheme="minorHAnsi" w:cstheme="minorHAnsi"/>
          <w:lang w:val="es-CO"/>
        </w:rPr>
        <w:t xml:space="preserve"> lo acompaña. En caso de no contar con el equipo de protección completo, será negado el acceso al área.</w:t>
      </w:r>
    </w:p>
    <w:p w14:paraId="19A5F851" w14:textId="77777777" w:rsidR="00D560DD" w:rsidRPr="00A0314A" w:rsidRDefault="00D560DD" w:rsidP="000F03A4">
      <w:pPr>
        <w:jc w:val="both"/>
        <w:rPr>
          <w:rFonts w:asciiTheme="minorHAnsi" w:hAnsiTheme="minorHAnsi" w:cstheme="minorHAnsi"/>
          <w:lang w:val="es-CO"/>
        </w:rPr>
      </w:pPr>
    </w:p>
    <w:p w14:paraId="0F3409E1" w14:textId="77777777" w:rsidR="00D560DD" w:rsidRPr="00A0314A" w:rsidRDefault="00D560DD" w:rsidP="000F03A4">
      <w:pPr>
        <w:jc w:val="both"/>
        <w:rPr>
          <w:rFonts w:asciiTheme="minorHAnsi" w:hAnsiTheme="minorHAnsi" w:cstheme="minorHAnsi"/>
          <w:lang w:val="es-CO"/>
        </w:rPr>
      </w:pPr>
      <w:r w:rsidRPr="00A0314A">
        <w:rPr>
          <w:rFonts w:asciiTheme="minorHAnsi" w:hAnsiTheme="minorHAnsi" w:cstheme="minorHAnsi"/>
          <w:lang w:val="es-CO"/>
        </w:rPr>
        <w:t xml:space="preserve">Antes de que el </w:t>
      </w:r>
      <w:r w:rsidR="006F47F1" w:rsidRPr="00A0314A">
        <w:rPr>
          <w:rFonts w:asciiTheme="minorHAnsi" w:hAnsiTheme="minorHAnsi" w:cstheme="minorHAnsi"/>
          <w:lang w:val="es-CO"/>
        </w:rPr>
        <w:t>proveedor</w:t>
      </w:r>
      <w:r w:rsidRPr="00A0314A">
        <w:rPr>
          <w:rFonts w:asciiTheme="minorHAnsi" w:hAnsiTheme="minorHAnsi" w:cstheme="minorHAnsi"/>
          <w:lang w:val="es-CO"/>
        </w:rPr>
        <w:t>, contratista o visitante ingrese a las instalac</w:t>
      </w:r>
      <w:r w:rsidR="00561178" w:rsidRPr="00A0314A">
        <w:rPr>
          <w:rFonts w:asciiTheme="minorHAnsi" w:hAnsiTheme="minorHAnsi" w:cstheme="minorHAnsi"/>
          <w:lang w:val="es-CO"/>
        </w:rPr>
        <w:t xml:space="preserve">iones o áreas designadas de Kluane Services S.A. de C.V. </w:t>
      </w:r>
      <w:r w:rsidR="00FA554F" w:rsidRPr="00A0314A">
        <w:rPr>
          <w:rFonts w:asciiTheme="minorHAnsi" w:hAnsiTheme="minorHAnsi" w:cstheme="minorHAnsi"/>
          <w:lang w:val="es-CO"/>
        </w:rPr>
        <w:t xml:space="preserve"> tendrá que r</w:t>
      </w:r>
      <w:r w:rsidR="00EB56F5" w:rsidRPr="00A0314A">
        <w:rPr>
          <w:rFonts w:asciiTheme="minorHAnsi" w:hAnsiTheme="minorHAnsi" w:cstheme="minorHAnsi"/>
          <w:lang w:val="es-CO"/>
        </w:rPr>
        <w:t>egistrarse en el formato MX-HSE-F-27 control e inducción de visitantes</w:t>
      </w:r>
      <w:r w:rsidR="006F47F1" w:rsidRPr="00A0314A">
        <w:rPr>
          <w:rFonts w:asciiTheme="minorHAnsi" w:hAnsiTheme="minorHAnsi" w:cstheme="minorHAnsi"/>
          <w:lang w:val="es-CO"/>
        </w:rPr>
        <w:t>, el líder del área evaluara las condiciones de la operación y decidirá el momento en que la visita pueda ingresar</w:t>
      </w:r>
      <w:r w:rsidR="00FA554F" w:rsidRPr="00A0314A">
        <w:rPr>
          <w:rFonts w:asciiTheme="minorHAnsi" w:hAnsiTheme="minorHAnsi" w:cstheme="minorHAnsi"/>
          <w:lang w:val="es-CO"/>
        </w:rPr>
        <w:t>.</w:t>
      </w:r>
    </w:p>
    <w:p w14:paraId="5A6BB708" w14:textId="77777777" w:rsidR="00FA554F" w:rsidRPr="00A0314A" w:rsidRDefault="00FA554F" w:rsidP="000F03A4">
      <w:pPr>
        <w:jc w:val="both"/>
        <w:rPr>
          <w:rFonts w:asciiTheme="minorHAnsi" w:hAnsiTheme="minorHAnsi" w:cstheme="minorHAnsi"/>
          <w:lang w:val="es-CO"/>
        </w:rPr>
      </w:pPr>
    </w:p>
    <w:p w14:paraId="715993E2" w14:textId="77777777" w:rsidR="00FA554F" w:rsidRPr="00A0314A" w:rsidRDefault="00FA554F" w:rsidP="000F03A4">
      <w:pPr>
        <w:jc w:val="both"/>
        <w:rPr>
          <w:rFonts w:asciiTheme="minorHAnsi" w:hAnsiTheme="minorHAnsi" w:cstheme="minorHAnsi"/>
          <w:lang w:val="es-CO"/>
        </w:rPr>
      </w:pPr>
      <w:r w:rsidRPr="00A0314A">
        <w:rPr>
          <w:rFonts w:asciiTheme="minorHAnsi" w:hAnsiTheme="minorHAnsi" w:cstheme="minorHAnsi"/>
          <w:lang w:val="es-CO"/>
        </w:rPr>
        <w:t>El líder del área tiene toda la facultad de impedir el paso al visitante si el lugar representa un riesgo a la seguridad, salud y/o medio ambiente y no autorizara su ingreso hasta que el área sea segura.</w:t>
      </w:r>
    </w:p>
    <w:p w14:paraId="148B271C" w14:textId="77777777" w:rsidR="006F47F1" w:rsidRPr="00A0314A" w:rsidRDefault="006F47F1" w:rsidP="000F03A4">
      <w:pPr>
        <w:jc w:val="both"/>
        <w:rPr>
          <w:rFonts w:asciiTheme="minorHAnsi" w:hAnsiTheme="minorHAnsi" w:cstheme="minorHAnsi"/>
          <w:lang w:val="es-CO"/>
        </w:rPr>
      </w:pPr>
    </w:p>
    <w:p w14:paraId="39682720" w14:textId="77777777" w:rsidR="006F47F1" w:rsidRPr="00A0314A" w:rsidRDefault="006F47F1" w:rsidP="000F03A4">
      <w:pPr>
        <w:jc w:val="both"/>
        <w:rPr>
          <w:rFonts w:asciiTheme="minorHAnsi" w:hAnsiTheme="minorHAnsi" w:cstheme="minorHAnsi"/>
          <w:lang w:val="es-CO"/>
        </w:rPr>
      </w:pPr>
      <w:r w:rsidRPr="00A0314A">
        <w:rPr>
          <w:rFonts w:asciiTheme="minorHAnsi" w:hAnsiTheme="minorHAnsi" w:cstheme="minorHAnsi"/>
          <w:lang w:val="es-CO"/>
        </w:rPr>
        <w:t>Como parte de la participación de las partes externas</w:t>
      </w:r>
      <w:r w:rsidR="00561178" w:rsidRPr="00A0314A">
        <w:rPr>
          <w:rFonts w:asciiTheme="minorHAnsi" w:hAnsiTheme="minorHAnsi" w:cstheme="minorHAnsi"/>
          <w:lang w:val="es-CO"/>
        </w:rPr>
        <w:t xml:space="preserve"> </w:t>
      </w:r>
      <w:r w:rsidRPr="00A0314A">
        <w:rPr>
          <w:rFonts w:asciiTheme="minorHAnsi" w:hAnsiTheme="minorHAnsi" w:cstheme="minorHAnsi"/>
          <w:lang w:val="es-CO"/>
        </w:rPr>
        <w:t>todo contratista, proveedor o visitante, en caso de observar un</w:t>
      </w:r>
      <w:r w:rsidR="00C167FD" w:rsidRPr="00A0314A">
        <w:rPr>
          <w:rFonts w:asciiTheme="minorHAnsi" w:hAnsiTheme="minorHAnsi" w:cstheme="minorHAnsi"/>
          <w:lang w:val="es-CO"/>
        </w:rPr>
        <w:t xml:space="preserve"> acto o</w:t>
      </w:r>
      <w:r w:rsidRPr="00A0314A">
        <w:rPr>
          <w:rFonts w:asciiTheme="minorHAnsi" w:hAnsiTheme="minorHAnsi" w:cstheme="minorHAnsi"/>
          <w:lang w:val="es-CO"/>
        </w:rPr>
        <w:t xml:space="preserve"> condición insegura</w:t>
      </w:r>
      <w:r w:rsidR="00C167FD" w:rsidRPr="00A0314A">
        <w:rPr>
          <w:rFonts w:asciiTheme="minorHAnsi" w:hAnsiTheme="minorHAnsi" w:cstheme="minorHAnsi"/>
          <w:lang w:val="es-CO"/>
        </w:rPr>
        <w:t xml:space="preserve"> deberá comunicarla oportunamente a la persona responsable por parte de la empresa</w:t>
      </w:r>
      <w:r w:rsidR="006B7C5A" w:rsidRPr="00A0314A">
        <w:rPr>
          <w:rFonts w:asciiTheme="minorHAnsi" w:hAnsiTheme="minorHAnsi" w:cstheme="minorHAnsi"/>
          <w:lang w:val="es-CO"/>
        </w:rPr>
        <w:t xml:space="preserve"> y mediante el formato </w:t>
      </w:r>
      <w:r w:rsidR="00D40BC6" w:rsidRPr="00A0314A">
        <w:rPr>
          <w:rFonts w:asciiTheme="minorHAnsi" w:hAnsiTheme="minorHAnsi" w:cstheme="minorHAnsi"/>
          <w:lang w:val="es-CO"/>
        </w:rPr>
        <w:t>MX-HSE-F-38 Alcance de seguridad</w:t>
      </w:r>
      <w:r w:rsidR="00C167FD" w:rsidRPr="00A0314A">
        <w:rPr>
          <w:rFonts w:asciiTheme="minorHAnsi" w:hAnsiTheme="minorHAnsi" w:cstheme="minorHAnsi"/>
          <w:lang w:val="es-CO"/>
        </w:rPr>
        <w:t>, para proceder con el protocolo definido por la organización.</w:t>
      </w:r>
    </w:p>
    <w:p w14:paraId="6BB1DB2D" w14:textId="77777777" w:rsidR="002A7D0D" w:rsidRPr="00A0314A" w:rsidRDefault="002A7D0D" w:rsidP="000F03A4">
      <w:pPr>
        <w:jc w:val="both"/>
        <w:rPr>
          <w:rFonts w:asciiTheme="minorHAnsi" w:hAnsiTheme="minorHAnsi" w:cstheme="minorHAnsi"/>
          <w:lang w:val="es-CO"/>
        </w:rPr>
      </w:pPr>
    </w:p>
    <w:p w14:paraId="21324469" w14:textId="77777777" w:rsidR="006B7C5A" w:rsidRPr="00A0314A" w:rsidRDefault="006B7C5A" w:rsidP="000F03A4">
      <w:pPr>
        <w:jc w:val="both"/>
        <w:rPr>
          <w:rFonts w:asciiTheme="minorHAnsi" w:hAnsiTheme="minorHAnsi" w:cstheme="minorHAnsi"/>
          <w:lang w:val="es-CO"/>
        </w:rPr>
      </w:pPr>
    </w:p>
    <w:p w14:paraId="1379A045" w14:textId="77777777" w:rsidR="00A0314A" w:rsidRPr="00A0314A" w:rsidRDefault="00A0314A" w:rsidP="000F03A4">
      <w:pPr>
        <w:jc w:val="both"/>
        <w:rPr>
          <w:rFonts w:asciiTheme="minorHAnsi" w:hAnsiTheme="minorHAnsi" w:cstheme="minorHAnsi"/>
          <w:lang w:val="es-CO"/>
        </w:rPr>
      </w:pPr>
    </w:p>
    <w:p w14:paraId="20773BC0" w14:textId="77777777" w:rsidR="00DA535E" w:rsidRPr="00A0314A" w:rsidRDefault="008C017B" w:rsidP="008C017B">
      <w:pPr>
        <w:pStyle w:val="Ttulo1"/>
        <w:numPr>
          <w:ilvl w:val="1"/>
          <w:numId w:val="26"/>
        </w:numPr>
        <w:rPr>
          <w:rFonts w:asciiTheme="minorHAnsi" w:hAnsiTheme="minorHAnsi" w:cstheme="minorHAnsi"/>
          <w:sz w:val="24"/>
        </w:rPr>
      </w:pPr>
      <w:r w:rsidRPr="00A0314A">
        <w:rPr>
          <w:rFonts w:asciiTheme="minorHAnsi" w:hAnsiTheme="minorHAnsi" w:cstheme="minorHAnsi"/>
          <w:sz w:val="24"/>
        </w:rPr>
        <w:lastRenderedPageBreak/>
        <w:t>Riesgos asociados</w:t>
      </w:r>
    </w:p>
    <w:p w14:paraId="193BF2CB" w14:textId="77777777" w:rsidR="000579C2" w:rsidRPr="00A0314A" w:rsidRDefault="000579C2" w:rsidP="000F03A4">
      <w:pPr>
        <w:jc w:val="both"/>
        <w:rPr>
          <w:rFonts w:asciiTheme="minorHAnsi" w:hAnsiTheme="minorHAnsi" w:cstheme="minorHAnsi"/>
        </w:rPr>
      </w:pPr>
    </w:p>
    <w:p w14:paraId="2BDE1882" w14:textId="77777777" w:rsidR="00DA535E" w:rsidRPr="00A0314A" w:rsidRDefault="00DA535E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Golpeado por o contra.</w:t>
      </w:r>
    </w:p>
    <w:p w14:paraId="025F0700" w14:textId="77777777" w:rsidR="00DA535E" w:rsidRPr="00A0314A" w:rsidRDefault="00AE5168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Atrapa</w:t>
      </w:r>
      <w:r w:rsidR="000D6FC4" w:rsidRPr="00A0314A">
        <w:rPr>
          <w:rFonts w:asciiTheme="minorHAnsi" w:hAnsiTheme="minorHAnsi" w:cstheme="minorHAnsi"/>
          <w:bCs/>
        </w:rPr>
        <w:t>miento</w:t>
      </w:r>
      <w:r w:rsidR="00DA535E" w:rsidRPr="00A0314A">
        <w:rPr>
          <w:rFonts w:asciiTheme="minorHAnsi" w:hAnsiTheme="minorHAnsi" w:cstheme="minorHAnsi"/>
          <w:bCs/>
        </w:rPr>
        <w:t>.</w:t>
      </w:r>
    </w:p>
    <w:p w14:paraId="129C4153" w14:textId="77777777" w:rsidR="00551C94" w:rsidRPr="00A0314A" w:rsidRDefault="00551C94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Amputaciones.</w:t>
      </w:r>
    </w:p>
    <w:p w14:paraId="0F82DB15" w14:textId="77777777" w:rsidR="002F6881" w:rsidRPr="00A0314A" w:rsidRDefault="00AE5168" w:rsidP="00AE5168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Proyección de partículas</w:t>
      </w:r>
      <w:r w:rsidR="002A7D0D" w:rsidRPr="00A0314A">
        <w:rPr>
          <w:rFonts w:asciiTheme="minorHAnsi" w:hAnsiTheme="minorHAnsi" w:cstheme="minorHAnsi"/>
          <w:bCs/>
        </w:rPr>
        <w:t>.</w:t>
      </w:r>
    </w:p>
    <w:p w14:paraId="2A1B7B83" w14:textId="77777777" w:rsidR="002A7D0D" w:rsidRPr="00A0314A" w:rsidRDefault="002A7D0D" w:rsidP="00AE5168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Caídas al mismo y/o diferente nivel.</w:t>
      </w:r>
    </w:p>
    <w:p w14:paraId="7B5E23FB" w14:textId="77777777" w:rsidR="002A7D0D" w:rsidRPr="00A0314A" w:rsidRDefault="002A7D0D" w:rsidP="00AE5168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Quemaduras.</w:t>
      </w:r>
    </w:p>
    <w:p w14:paraId="65975AC1" w14:textId="77777777" w:rsidR="002A7D0D" w:rsidRPr="00A0314A" w:rsidRDefault="002A7D0D" w:rsidP="00AE5168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Liberación descontrolada de energía.</w:t>
      </w:r>
    </w:p>
    <w:p w14:paraId="7A8180A4" w14:textId="77777777" w:rsidR="002A7D0D" w:rsidRPr="00A0314A" w:rsidRDefault="002A7D0D" w:rsidP="00AE5168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Atrapamiento por rotación.</w:t>
      </w:r>
    </w:p>
    <w:p w14:paraId="55310E4F" w14:textId="77777777" w:rsidR="002A7D0D" w:rsidRPr="00A0314A" w:rsidRDefault="002A7D0D" w:rsidP="00AE5168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Caída de objetos</w:t>
      </w:r>
    </w:p>
    <w:p w14:paraId="55FEDAEB" w14:textId="77777777" w:rsidR="002A7D0D" w:rsidRPr="00A0314A" w:rsidRDefault="002A7D0D" w:rsidP="00AE5168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Ruido.</w:t>
      </w:r>
    </w:p>
    <w:p w14:paraId="2D214AA1" w14:textId="77777777" w:rsidR="00E51C89" w:rsidRPr="00A0314A" w:rsidRDefault="00E51C89" w:rsidP="000F03A4">
      <w:pPr>
        <w:jc w:val="both"/>
        <w:rPr>
          <w:rFonts w:asciiTheme="minorHAnsi" w:hAnsiTheme="minorHAnsi" w:cstheme="minorHAnsi"/>
          <w:bCs/>
        </w:rPr>
      </w:pPr>
    </w:p>
    <w:p w14:paraId="7138D37C" w14:textId="77777777" w:rsidR="00DA535E" w:rsidRPr="00A0314A" w:rsidRDefault="009F46E7" w:rsidP="008C017B">
      <w:pPr>
        <w:pStyle w:val="Ttulo1"/>
        <w:numPr>
          <w:ilvl w:val="1"/>
          <w:numId w:val="26"/>
        </w:numPr>
        <w:rPr>
          <w:rFonts w:asciiTheme="minorHAnsi" w:hAnsiTheme="minorHAnsi" w:cstheme="minorHAnsi"/>
          <w:sz w:val="24"/>
        </w:rPr>
      </w:pPr>
      <w:r w:rsidRPr="00A0314A">
        <w:rPr>
          <w:rFonts w:asciiTheme="minorHAnsi" w:hAnsiTheme="minorHAnsi" w:cstheme="minorHAnsi"/>
          <w:sz w:val="24"/>
        </w:rPr>
        <w:t>Medidas de control</w:t>
      </w:r>
    </w:p>
    <w:p w14:paraId="2C162373" w14:textId="77777777" w:rsidR="00DA535E" w:rsidRPr="00A0314A" w:rsidRDefault="00DA535E" w:rsidP="000F03A4">
      <w:pPr>
        <w:jc w:val="both"/>
        <w:rPr>
          <w:rFonts w:asciiTheme="minorHAnsi" w:hAnsiTheme="minorHAnsi" w:cstheme="minorHAnsi"/>
          <w:bCs/>
        </w:rPr>
      </w:pPr>
    </w:p>
    <w:p w14:paraId="685ABFBA" w14:textId="77777777" w:rsidR="00174560" w:rsidRPr="00A0314A" w:rsidRDefault="000D6FC4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 xml:space="preserve">Elaboración de AST, IP, OTS </w:t>
      </w:r>
      <w:r w:rsidR="005C6FB4" w:rsidRPr="00A0314A">
        <w:rPr>
          <w:rFonts w:asciiTheme="minorHAnsi" w:hAnsiTheme="minorHAnsi" w:cstheme="minorHAnsi"/>
          <w:bCs/>
        </w:rPr>
        <w:t xml:space="preserve">y </w:t>
      </w:r>
      <w:r w:rsidR="00174560" w:rsidRPr="00A0314A">
        <w:rPr>
          <w:rFonts w:asciiTheme="minorHAnsi" w:hAnsiTheme="minorHAnsi" w:cstheme="minorHAnsi"/>
          <w:bCs/>
        </w:rPr>
        <w:t>charla de 5 minutos.</w:t>
      </w:r>
    </w:p>
    <w:p w14:paraId="7C7A3150" w14:textId="77777777" w:rsidR="00DA535E" w:rsidRPr="00A0314A" w:rsidRDefault="00174560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Correcto u</w:t>
      </w:r>
      <w:r w:rsidR="00DA535E" w:rsidRPr="00A0314A">
        <w:rPr>
          <w:rFonts w:asciiTheme="minorHAnsi" w:hAnsiTheme="minorHAnsi" w:cstheme="minorHAnsi"/>
          <w:bCs/>
        </w:rPr>
        <w:t xml:space="preserve">so de E.P.P. (casco, </w:t>
      </w:r>
      <w:r w:rsidRPr="00A0314A">
        <w:rPr>
          <w:rFonts w:asciiTheme="minorHAnsi" w:hAnsiTheme="minorHAnsi" w:cstheme="minorHAnsi"/>
          <w:bCs/>
        </w:rPr>
        <w:t>gafas</w:t>
      </w:r>
      <w:r w:rsidR="00DA535E" w:rsidRPr="00A0314A">
        <w:rPr>
          <w:rFonts w:asciiTheme="minorHAnsi" w:hAnsiTheme="minorHAnsi" w:cstheme="minorHAnsi"/>
          <w:bCs/>
        </w:rPr>
        <w:t xml:space="preserve">, </w:t>
      </w:r>
      <w:r w:rsidR="00A63B78" w:rsidRPr="00A0314A">
        <w:rPr>
          <w:rFonts w:asciiTheme="minorHAnsi" w:hAnsiTheme="minorHAnsi" w:cstheme="minorHAnsi"/>
          <w:bCs/>
        </w:rPr>
        <w:t>protección auditiva, overol</w:t>
      </w:r>
      <w:r w:rsidR="002A7D0D" w:rsidRPr="00A0314A">
        <w:rPr>
          <w:rFonts w:asciiTheme="minorHAnsi" w:hAnsiTheme="minorHAnsi" w:cstheme="minorHAnsi"/>
          <w:bCs/>
        </w:rPr>
        <w:t xml:space="preserve"> o chaleco con reflejante</w:t>
      </w:r>
      <w:r w:rsidR="00DA535E" w:rsidRPr="00A0314A">
        <w:rPr>
          <w:rFonts w:asciiTheme="minorHAnsi" w:hAnsiTheme="minorHAnsi" w:cstheme="minorHAnsi"/>
          <w:bCs/>
        </w:rPr>
        <w:t xml:space="preserve">, </w:t>
      </w:r>
      <w:r w:rsidRPr="00A0314A">
        <w:rPr>
          <w:rFonts w:asciiTheme="minorHAnsi" w:hAnsiTheme="minorHAnsi" w:cstheme="minorHAnsi"/>
          <w:bCs/>
        </w:rPr>
        <w:t>botas</w:t>
      </w:r>
      <w:r w:rsidR="00DA535E" w:rsidRPr="00A0314A">
        <w:rPr>
          <w:rFonts w:asciiTheme="minorHAnsi" w:hAnsiTheme="minorHAnsi" w:cstheme="minorHAnsi"/>
          <w:bCs/>
        </w:rPr>
        <w:t xml:space="preserve"> de seguridad y guantes).</w:t>
      </w:r>
    </w:p>
    <w:p w14:paraId="76C2B5BB" w14:textId="77777777" w:rsidR="002A7D0D" w:rsidRPr="00A0314A" w:rsidRDefault="002A7D0D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Acatar las indicaciones del líder del área antes de ingresar.</w:t>
      </w:r>
    </w:p>
    <w:p w14:paraId="26C2C7E3" w14:textId="77777777" w:rsidR="002A7D0D" w:rsidRPr="00A0314A" w:rsidRDefault="002A7D0D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Informar sobre los factores de riesgo existentes y las medidas de control.</w:t>
      </w:r>
    </w:p>
    <w:p w14:paraId="197B1A2C" w14:textId="77777777" w:rsidR="002A7D0D" w:rsidRPr="00A0314A" w:rsidRDefault="002B6080" w:rsidP="002B6080">
      <w:pPr>
        <w:ind w:left="786"/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No trasgredir áreas no autorizadas para visitantes.</w:t>
      </w:r>
    </w:p>
    <w:p w14:paraId="26ECB12B" w14:textId="77777777" w:rsidR="00946A25" w:rsidRPr="00A0314A" w:rsidRDefault="00946A25" w:rsidP="00946A25">
      <w:pPr>
        <w:jc w:val="both"/>
        <w:rPr>
          <w:rFonts w:asciiTheme="minorHAnsi" w:hAnsiTheme="minorHAnsi" w:cstheme="minorHAnsi"/>
          <w:bCs/>
        </w:rPr>
      </w:pPr>
    </w:p>
    <w:p w14:paraId="615578D7" w14:textId="77777777" w:rsidR="00306019" w:rsidRPr="00A0314A" w:rsidRDefault="00343ECA" w:rsidP="002C0481">
      <w:pPr>
        <w:pStyle w:val="Ttulo1"/>
        <w:numPr>
          <w:ilvl w:val="0"/>
          <w:numId w:val="26"/>
        </w:numPr>
        <w:rPr>
          <w:rFonts w:asciiTheme="minorHAnsi" w:hAnsiTheme="minorHAnsi" w:cstheme="minorHAnsi"/>
          <w:sz w:val="24"/>
        </w:rPr>
      </w:pPr>
      <w:r w:rsidRPr="00A0314A">
        <w:rPr>
          <w:rFonts w:asciiTheme="minorHAnsi" w:hAnsiTheme="minorHAnsi" w:cstheme="minorHAnsi"/>
          <w:sz w:val="24"/>
        </w:rPr>
        <w:t>DOCUMENTOS DE REFERENCIA</w:t>
      </w:r>
    </w:p>
    <w:p w14:paraId="2709AF1E" w14:textId="77777777" w:rsidR="00306019" w:rsidRPr="00A0314A" w:rsidRDefault="00306019" w:rsidP="00306019">
      <w:pPr>
        <w:pStyle w:val="Ttulo1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</w:rPr>
      </w:pPr>
    </w:p>
    <w:p w14:paraId="398FD1AA" w14:textId="061D99F3" w:rsidR="002C0481" w:rsidRPr="00A0314A" w:rsidRDefault="00A0314A" w:rsidP="00306019">
      <w:pPr>
        <w:pStyle w:val="Ttulo1"/>
        <w:numPr>
          <w:ilvl w:val="0"/>
          <w:numId w:val="0"/>
        </w:numPr>
        <w:ind w:left="360"/>
        <w:rPr>
          <w:rFonts w:asciiTheme="minorHAnsi" w:hAnsiTheme="minorHAnsi" w:cstheme="minorHAnsi"/>
          <w:b w:val="0"/>
          <w:bCs w:val="0"/>
          <w:sz w:val="24"/>
        </w:rPr>
      </w:pPr>
      <w:r>
        <w:rPr>
          <w:rFonts w:asciiTheme="minorHAnsi" w:hAnsiTheme="minorHAnsi" w:cstheme="minorHAnsi"/>
          <w:b w:val="0"/>
          <w:bCs w:val="0"/>
          <w:sz w:val="24"/>
          <w:lang w:val="es-CO"/>
        </w:rPr>
        <w:t>C</w:t>
      </w:r>
      <w:r w:rsidR="00D40BC6" w:rsidRPr="00A0314A">
        <w:rPr>
          <w:rFonts w:asciiTheme="minorHAnsi" w:hAnsiTheme="minorHAnsi" w:cstheme="minorHAnsi"/>
          <w:b w:val="0"/>
          <w:bCs w:val="0"/>
          <w:sz w:val="24"/>
          <w:lang w:val="es-CO"/>
        </w:rPr>
        <w:t>ontrol e inducción de visitantes.</w:t>
      </w:r>
    </w:p>
    <w:p w14:paraId="5D6B3056" w14:textId="77777777" w:rsidR="00297170" w:rsidRPr="00A0314A" w:rsidRDefault="00297170" w:rsidP="008C017B">
      <w:pPr>
        <w:rPr>
          <w:rFonts w:asciiTheme="minorHAnsi" w:hAnsiTheme="minorHAnsi" w:cstheme="minorHAnsi"/>
          <w:bCs/>
        </w:rPr>
      </w:pPr>
    </w:p>
    <w:p w14:paraId="742A3B51" w14:textId="77777777" w:rsidR="00095E4F" w:rsidRPr="00A0314A" w:rsidRDefault="00095E4F" w:rsidP="008C017B">
      <w:pPr>
        <w:pStyle w:val="Ttulo1"/>
        <w:numPr>
          <w:ilvl w:val="0"/>
          <w:numId w:val="26"/>
        </w:numPr>
        <w:rPr>
          <w:rFonts w:asciiTheme="minorHAnsi" w:hAnsiTheme="minorHAnsi" w:cstheme="minorHAnsi"/>
          <w:sz w:val="24"/>
        </w:rPr>
      </w:pPr>
      <w:r w:rsidRPr="00A0314A">
        <w:rPr>
          <w:rFonts w:asciiTheme="minorHAnsi" w:hAnsiTheme="minorHAnsi" w:cstheme="minorHAnsi"/>
          <w:sz w:val="24"/>
        </w:rPr>
        <w:t xml:space="preserve">CONTROLES AMBIENTALES </w:t>
      </w:r>
    </w:p>
    <w:p w14:paraId="133277BB" w14:textId="77777777" w:rsidR="00095E4F" w:rsidRPr="00A0314A" w:rsidRDefault="00095E4F" w:rsidP="00095E4F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Puntos ecológicos para la generación de residuos peligrosos por derrame de sustancias químicas.</w:t>
      </w:r>
    </w:p>
    <w:p w14:paraId="12280A97" w14:textId="77777777" w:rsidR="00095E4F" w:rsidRPr="00A0314A" w:rsidRDefault="00095E4F" w:rsidP="00095E4F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 xml:space="preserve">Geomembrana por debajo de la plataforma de perforación </w:t>
      </w:r>
    </w:p>
    <w:p w14:paraId="252B0B8A" w14:textId="77777777" w:rsidR="00095E4F" w:rsidRPr="00A0314A" w:rsidRDefault="00095E4F" w:rsidP="00095E4F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 xml:space="preserve">Silenciadores en motores </w:t>
      </w:r>
      <w:proofErr w:type="spellStart"/>
      <w:r w:rsidRPr="00A0314A">
        <w:rPr>
          <w:rFonts w:asciiTheme="minorHAnsi" w:hAnsiTheme="minorHAnsi" w:cstheme="minorHAnsi"/>
          <w:bCs/>
        </w:rPr>
        <w:t>kubota</w:t>
      </w:r>
      <w:proofErr w:type="spellEnd"/>
      <w:r w:rsidRPr="00A0314A">
        <w:rPr>
          <w:rFonts w:asciiTheme="minorHAnsi" w:hAnsiTheme="minorHAnsi" w:cstheme="minorHAnsi"/>
          <w:bCs/>
        </w:rPr>
        <w:t xml:space="preserve"> </w:t>
      </w:r>
    </w:p>
    <w:p w14:paraId="7F6667F3" w14:textId="77777777" w:rsidR="00095E4F" w:rsidRPr="00A0314A" w:rsidRDefault="00095E4F" w:rsidP="00095E4F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 xml:space="preserve">Canalización de agua </w:t>
      </w:r>
    </w:p>
    <w:p w14:paraId="16AEC5AC" w14:textId="77777777" w:rsidR="00095E4F" w:rsidRPr="00A0314A" w:rsidRDefault="00095E4F" w:rsidP="00095E4F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 xml:space="preserve">Recuperador de agua </w:t>
      </w:r>
    </w:p>
    <w:p w14:paraId="49E21CA5" w14:textId="77777777" w:rsidR="00095E4F" w:rsidRPr="00A0314A" w:rsidRDefault="00095E4F" w:rsidP="00095E4F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 xml:space="preserve">Medidores de agua </w:t>
      </w:r>
    </w:p>
    <w:p w14:paraId="0271B286" w14:textId="77777777" w:rsidR="00095E4F" w:rsidRPr="00A0314A" w:rsidRDefault="00095E4F" w:rsidP="00095E4F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Uso de papel absorbente.</w:t>
      </w:r>
    </w:p>
    <w:p w14:paraId="5EDA6438" w14:textId="77777777" w:rsidR="00095E4F" w:rsidRPr="00A0314A" w:rsidRDefault="00095E4F" w:rsidP="00095E4F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>Uso de kit de control de derrames.</w:t>
      </w:r>
    </w:p>
    <w:p w14:paraId="7B439242" w14:textId="77777777" w:rsidR="006D64B1" w:rsidRPr="00A0314A" w:rsidRDefault="006D64B1" w:rsidP="00095E4F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A0314A">
        <w:rPr>
          <w:rFonts w:asciiTheme="minorHAnsi" w:hAnsiTheme="minorHAnsi" w:cstheme="minorHAnsi"/>
          <w:bCs/>
        </w:rPr>
        <w:t xml:space="preserve">Recirculación de agua </w:t>
      </w:r>
    </w:p>
    <w:p w14:paraId="6A4EDD9E" w14:textId="77777777" w:rsidR="00AB1FD5" w:rsidRPr="00A0314A" w:rsidRDefault="00AB1FD5" w:rsidP="008C017B">
      <w:pPr>
        <w:pStyle w:val="Ttulo1"/>
        <w:numPr>
          <w:ilvl w:val="0"/>
          <w:numId w:val="26"/>
        </w:numPr>
        <w:rPr>
          <w:rFonts w:asciiTheme="minorHAnsi" w:hAnsiTheme="minorHAnsi" w:cstheme="minorHAnsi"/>
          <w:sz w:val="24"/>
        </w:rPr>
      </w:pPr>
      <w:r w:rsidRPr="00A0314A">
        <w:rPr>
          <w:rFonts w:asciiTheme="minorHAnsi" w:hAnsiTheme="minorHAnsi" w:cstheme="minorHAnsi"/>
          <w:sz w:val="24"/>
        </w:rPr>
        <w:lastRenderedPageBreak/>
        <w:t>CONTROL DE CAMBIOS</w:t>
      </w:r>
    </w:p>
    <w:p w14:paraId="6E98E91C" w14:textId="77777777" w:rsidR="00AB1FD5" w:rsidRPr="00A0314A" w:rsidRDefault="00AB1FD5" w:rsidP="00AB1FD5">
      <w:pPr>
        <w:rPr>
          <w:rFonts w:asciiTheme="minorHAnsi" w:hAnsiTheme="minorHAnsi" w:cstheme="minorHAnsi"/>
          <w:iCs/>
        </w:rPr>
      </w:pPr>
    </w:p>
    <w:tbl>
      <w:tblPr>
        <w:tblW w:w="5433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3118"/>
        <w:gridCol w:w="1987"/>
        <w:gridCol w:w="1274"/>
        <w:gridCol w:w="709"/>
      </w:tblGrid>
      <w:tr w:rsidR="00162541" w:rsidRPr="00A0314A" w14:paraId="1D19206D" w14:textId="77777777" w:rsidTr="00A0314A">
        <w:trPr>
          <w:trHeight w:val="435"/>
        </w:trPr>
        <w:tc>
          <w:tcPr>
            <w:tcW w:w="1479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7B33DAE4" w14:textId="77777777" w:rsidR="007A1B59" w:rsidRPr="00A0314A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A0314A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Descripción del cambio</w:t>
            </w:r>
          </w:p>
        </w:tc>
        <w:tc>
          <w:tcPr>
            <w:tcW w:w="1549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0F61699F" w14:textId="30634191" w:rsidR="007A1B59" w:rsidRPr="00A0314A" w:rsidRDefault="007A1B59" w:rsidP="00A0314A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A0314A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Responsable De Aprobación del Cambio</w:t>
            </w:r>
          </w:p>
        </w:tc>
        <w:tc>
          <w:tcPr>
            <w:tcW w:w="987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271DB7EE" w14:textId="77777777" w:rsidR="007A1B59" w:rsidRPr="00A0314A" w:rsidRDefault="007A1B59" w:rsidP="00A0314A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A0314A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A Quien se le entrega el documento</w:t>
            </w:r>
          </w:p>
        </w:tc>
        <w:tc>
          <w:tcPr>
            <w:tcW w:w="633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3A25DDA8" w14:textId="77777777" w:rsidR="007A1B59" w:rsidRPr="00A0314A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A0314A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Fecha Modificación</w:t>
            </w:r>
          </w:p>
        </w:tc>
        <w:tc>
          <w:tcPr>
            <w:tcW w:w="352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59B558B6" w14:textId="77777777" w:rsidR="007A1B59" w:rsidRPr="00A0314A" w:rsidRDefault="007A1B59" w:rsidP="002E5828">
            <w:pPr>
              <w:jc w:val="center"/>
              <w:rPr>
                <w:rFonts w:asciiTheme="minorHAnsi" w:hAnsiTheme="minorHAnsi" w:cstheme="minorHAnsi"/>
                <w:iCs/>
                <w:color w:val="FFFFFF"/>
              </w:rPr>
            </w:pPr>
            <w:r w:rsidRPr="00A0314A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Rev.</w:t>
            </w:r>
          </w:p>
        </w:tc>
      </w:tr>
      <w:tr w:rsidR="00162541" w:rsidRPr="00A0314A" w14:paraId="438A4D9D" w14:textId="77777777" w:rsidTr="00A0314A">
        <w:trPr>
          <w:trHeight w:val="329"/>
        </w:trPr>
        <w:tc>
          <w:tcPr>
            <w:tcW w:w="1479" w:type="pct"/>
            <w:tcBorders>
              <w:left w:val="single" w:sz="12" w:space="0" w:color="auto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48"/>
            </w:tblGrid>
            <w:tr w:rsidR="00A0314A" w:rsidRPr="00A0314A" w14:paraId="2DD89740" w14:textId="77777777" w:rsidTr="00341AE9">
              <w:trPr>
                <w:trHeight w:val="125"/>
              </w:trPr>
              <w:tc>
                <w:tcPr>
                  <w:tcW w:w="2648" w:type="dxa"/>
                </w:tcPr>
                <w:p w14:paraId="5893816A" w14:textId="74CAB667" w:rsidR="00A0314A" w:rsidRPr="00A0314A" w:rsidRDefault="00A0314A" w:rsidP="00A0314A">
                  <w:pPr>
                    <w:pStyle w:val="Default"/>
                    <w:rPr>
                      <w:rFonts w:asciiTheme="minorHAnsi" w:hAnsiTheme="minorHAnsi" w:cstheme="minorHAnsi"/>
                    </w:rPr>
                  </w:pPr>
                  <w:r w:rsidRPr="00A0314A">
                    <w:rPr>
                      <w:rFonts w:asciiTheme="minorHAnsi" w:hAnsiTheme="minorHAnsi" w:cstheme="minorHAnsi"/>
                    </w:rPr>
                    <w:t>0. Documento original</w:t>
                  </w:r>
                </w:p>
              </w:tc>
            </w:tr>
          </w:tbl>
          <w:p w14:paraId="692F409F" w14:textId="77777777" w:rsidR="00162541" w:rsidRPr="00A0314A" w:rsidRDefault="00162541" w:rsidP="00A0314A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1549" w:type="pct"/>
            <w:vAlign w:val="center"/>
          </w:tcPr>
          <w:p w14:paraId="54CF13D0" w14:textId="77777777" w:rsidR="00162541" w:rsidRPr="00A0314A" w:rsidRDefault="00162541" w:rsidP="00563AC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0314A">
              <w:rPr>
                <w:rFonts w:asciiTheme="minorHAnsi" w:hAnsiTheme="minorHAnsi" w:cstheme="minorHAnsi"/>
                <w:iCs/>
              </w:rPr>
              <w:t>Mario Germán García Piedra</w:t>
            </w:r>
          </w:p>
        </w:tc>
        <w:tc>
          <w:tcPr>
            <w:tcW w:w="987" w:type="pct"/>
            <w:vAlign w:val="center"/>
          </w:tcPr>
          <w:p w14:paraId="2737FCAA" w14:textId="77777777" w:rsidR="00162541" w:rsidRPr="00A0314A" w:rsidRDefault="00162541" w:rsidP="00563AC0">
            <w:pPr>
              <w:jc w:val="center"/>
              <w:rPr>
                <w:rFonts w:asciiTheme="minorHAnsi" w:hAnsiTheme="minorHAnsi" w:cstheme="minorHAnsi"/>
              </w:rPr>
            </w:pPr>
            <w:r w:rsidRPr="00A0314A">
              <w:rPr>
                <w:rFonts w:asciiTheme="minorHAnsi" w:hAnsiTheme="minorHAnsi" w:cstheme="minorHAnsi"/>
                <w:iCs/>
              </w:rPr>
              <w:t>Líderes de proceso</w:t>
            </w:r>
          </w:p>
        </w:tc>
        <w:tc>
          <w:tcPr>
            <w:tcW w:w="633" w:type="pct"/>
            <w:vAlign w:val="center"/>
          </w:tcPr>
          <w:p w14:paraId="29E4C107" w14:textId="77777777" w:rsidR="00162541" w:rsidRPr="00A0314A" w:rsidRDefault="006B7C5A" w:rsidP="00563AC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0314A">
              <w:rPr>
                <w:rFonts w:asciiTheme="minorHAnsi" w:hAnsiTheme="minorHAnsi" w:cstheme="minorHAnsi"/>
                <w:iCs/>
              </w:rPr>
              <w:t>10/03/2021</w:t>
            </w:r>
          </w:p>
        </w:tc>
        <w:tc>
          <w:tcPr>
            <w:tcW w:w="352" w:type="pct"/>
            <w:tcBorders>
              <w:right w:val="single" w:sz="12" w:space="0" w:color="auto"/>
            </w:tcBorders>
            <w:vAlign w:val="center"/>
          </w:tcPr>
          <w:p w14:paraId="47CDF705" w14:textId="77777777" w:rsidR="00162541" w:rsidRPr="00A0314A" w:rsidRDefault="00162541" w:rsidP="00563AC0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 w:rsidRPr="00A0314A">
              <w:rPr>
                <w:rFonts w:asciiTheme="minorHAnsi" w:hAnsiTheme="minorHAnsi" w:cstheme="minorHAnsi"/>
                <w:iCs/>
                <w:color w:val="000000"/>
              </w:rPr>
              <w:t>0</w:t>
            </w:r>
          </w:p>
        </w:tc>
      </w:tr>
      <w:tr w:rsidR="00563AC0" w:rsidRPr="00A0314A" w14:paraId="49E295DC" w14:textId="77777777" w:rsidTr="00A0314A">
        <w:trPr>
          <w:trHeight w:val="329"/>
        </w:trPr>
        <w:tc>
          <w:tcPr>
            <w:tcW w:w="1479" w:type="pct"/>
            <w:tcBorders>
              <w:left w:val="single" w:sz="12" w:space="0" w:color="auto"/>
            </w:tcBorders>
            <w:vAlign w:val="center"/>
          </w:tcPr>
          <w:p w14:paraId="0A3236A1" w14:textId="652444EE" w:rsidR="00563AC0" w:rsidRPr="00A0314A" w:rsidRDefault="00563AC0" w:rsidP="00A0314A">
            <w:pPr>
              <w:pStyle w:val="Default"/>
              <w:numPr>
                <w:ilvl w:val="0"/>
                <w:numId w:val="27"/>
              </w:numPr>
              <w:rPr>
                <w:rFonts w:asciiTheme="minorHAnsi" w:hAnsiTheme="minorHAnsi" w:cstheme="minorHAnsi"/>
              </w:rPr>
            </w:pPr>
            <w:r w:rsidRPr="00A0314A">
              <w:rPr>
                <w:rFonts w:asciiTheme="minorHAnsi" w:hAnsiTheme="minorHAnsi" w:cstheme="minorHAnsi"/>
              </w:rPr>
              <w:t>Se agregan controles medio ambientales y se cambia logo corporativo</w:t>
            </w:r>
          </w:p>
        </w:tc>
        <w:tc>
          <w:tcPr>
            <w:tcW w:w="1549" w:type="pct"/>
            <w:vAlign w:val="center"/>
          </w:tcPr>
          <w:p w14:paraId="4366709E" w14:textId="3A3E80D0" w:rsidR="00563AC0" w:rsidRPr="00A0314A" w:rsidRDefault="00563AC0" w:rsidP="00563AC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0314A">
              <w:rPr>
                <w:rFonts w:asciiTheme="minorHAnsi" w:hAnsiTheme="minorHAnsi" w:cstheme="minorHAnsi"/>
                <w:iCs/>
              </w:rPr>
              <w:t>José Juan Dominguez Sarmiento</w:t>
            </w:r>
          </w:p>
        </w:tc>
        <w:tc>
          <w:tcPr>
            <w:tcW w:w="987" w:type="pct"/>
            <w:vAlign w:val="center"/>
          </w:tcPr>
          <w:p w14:paraId="4BFB24BB" w14:textId="43A198CF" w:rsidR="00563AC0" w:rsidRPr="00A0314A" w:rsidRDefault="00563AC0" w:rsidP="00563AC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0314A">
              <w:rPr>
                <w:rFonts w:asciiTheme="minorHAnsi" w:hAnsiTheme="minorHAnsi" w:cstheme="minorHAnsi"/>
                <w:iCs/>
              </w:rPr>
              <w:t>Lideres de proceso</w:t>
            </w:r>
          </w:p>
        </w:tc>
        <w:tc>
          <w:tcPr>
            <w:tcW w:w="633" w:type="pct"/>
            <w:vAlign w:val="center"/>
          </w:tcPr>
          <w:p w14:paraId="7CBCF0C6" w14:textId="3841C538" w:rsidR="00563AC0" w:rsidRPr="00A0314A" w:rsidRDefault="00563AC0" w:rsidP="00563AC0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0314A">
              <w:rPr>
                <w:rFonts w:asciiTheme="minorHAnsi" w:hAnsiTheme="minorHAnsi" w:cstheme="minorHAnsi"/>
                <w:iCs/>
              </w:rPr>
              <w:t>07/03/2024</w:t>
            </w:r>
          </w:p>
        </w:tc>
        <w:tc>
          <w:tcPr>
            <w:tcW w:w="352" w:type="pct"/>
            <w:tcBorders>
              <w:right w:val="single" w:sz="12" w:space="0" w:color="auto"/>
            </w:tcBorders>
            <w:vAlign w:val="center"/>
          </w:tcPr>
          <w:p w14:paraId="776DC9C6" w14:textId="4E37BA6D" w:rsidR="00563AC0" w:rsidRPr="00A0314A" w:rsidRDefault="00563AC0" w:rsidP="00563AC0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 w:rsidRPr="00A0314A">
              <w:rPr>
                <w:rFonts w:asciiTheme="minorHAnsi" w:hAnsiTheme="minorHAnsi" w:cstheme="minorHAnsi"/>
                <w:iCs/>
                <w:color w:val="000000"/>
              </w:rPr>
              <w:t>1</w:t>
            </w:r>
          </w:p>
        </w:tc>
      </w:tr>
    </w:tbl>
    <w:p w14:paraId="2BD04EDC" w14:textId="77777777" w:rsidR="00AB1FD5" w:rsidRPr="00A0314A" w:rsidRDefault="00AB1FD5" w:rsidP="00883BB5">
      <w:pPr>
        <w:tabs>
          <w:tab w:val="num" w:pos="780"/>
        </w:tabs>
        <w:rPr>
          <w:rFonts w:asciiTheme="minorHAnsi" w:hAnsiTheme="minorHAnsi" w:cstheme="minorHAnsi"/>
          <w:b/>
          <w:bCs/>
          <w:iCs/>
        </w:rPr>
      </w:pPr>
    </w:p>
    <w:sectPr w:rsidR="00AB1FD5" w:rsidRPr="00A0314A" w:rsidSect="0000228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2" w:h="15842" w:code="1"/>
      <w:pgMar w:top="2268" w:right="1418" w:bottom="1418" w:left="1701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FBFB8" w14:textId="77777777" w:rsidR="0000228D" w:rsidRDefault="0000228D">
      <w:r>
        <w:separator/>
      </w:r>
    </w:p>
  </w:endnote>
  <w:endnote w:type="continuationSeparator" w:id="0">
    <w:p w14:paraId="6A3BA93E" w14:textId="77777777" w:rsidR="0000228D" w:rsidRDefault="00002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36DEA" w14:textId="77777777" w:rsidR="00BB7E0B" w:rsidRPr="00293BBE" w:rsidRDefault="00EB56F5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MX" w:eastAsia="es-MX"/>
      </w:rPr>
      <mc:AlternateContent>
        <mc:Choice Requires="wps">
          <w:drawing>
            <wp:anchor distT="4294967292" distB="4294967292" distL="114300" distR="114300" simplePos="0" relativeHeight="251657728" behindDoc="0" locked="0" layoutInCell="1" allowOverlap="1" wp14:anchorId="27F60D85" wp14:editId="25717B76">
              <wp:simplePos x="0" y="0"/>
              <wp:positionH relativeFrom="column">
                <wp:posOffset>-52705</wp:posOffset>
              </wp:positionH>
              <wp:positionV relativeFrom="paragraph">
                <wp:posOffset>-28576</wp:posOffset>
              </wp:positionV>
              <wp:extent cx="5831840" cy="0"/>
              <wp:effectExtent l="0" t="0" r="16510" b="19050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E61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FBEB6E" id="Line 11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" strokecolor="#4e6128" strokeweight="1pt"/>
          </w:pict>
        </mc:Fallback>
      </mc:AlternateContent>
    </w:r>
    <w:r w:rsidR="00BB7E0B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7D863" w14:textId="77777777" w:rsidR="00BB7E0B" w:rsidRDefault="00BB7E0B" w:rsidP="00F53919"/>
  <w:tbl>
    <w:tblPr>
      <w:tblW w:w="5433" w:type="pct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29"/>
      <w:gridCol w:w="3434"/>
      <w:gridCol w:w="3402"/>
    </w:tblGrid>
    <w:tr w:rsidR="00BB7E0B" w:rsidRPr="002E3019" w14:paraId="13E9404F" w14:textId="77777777" w:rsidTr="00AF5C0E">
      <w:trPr>
        <w:cantSplit/>
        <w:trHeight w:val="1096"/>
      </w:trPr>
      <w:tc>
        <w:tcPr>
          <w:tcW w:w="1604" w:type="pct"/>
          <w:vAlign w:val="center"/>
        </w:tcPr>
        <w:p w14:paraId="32D52435" w14:textId="77777777" w:rsidR="00BB7E0B" w:rsidRPr="00395898" w:rsidRDefault="00BB7E0B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ELABORÓ</w:t>
          </w:r>
        </w:p>
        <w:p w14:paraId="35DAE1B7" w14:textId="77777777" w:rsidR="00BB7E0B" w:rsidRDefault="00BB7E0B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291208DE" w14:textId="77777777" w:rsidR="00BB7E0B" w:rsidRDefault="00BB7E0B" w:rsidP="00563AC0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 wp14:anchorId="703E0D96" wp14:editId="179C31F9">
                <wp:extent cx="733425" cy="495300"/>
                <wp:effectExtent l="0" t="0" r="952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20000"/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3EAE8E4" w14:textId="77777777" w:rsidR="00BB7E0B" w:rsidRPr="00395898" w:rsidRDefault="00BB7E0B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55F54E2A" w14:textId="37BB552E" w:rsidR="00BB7E0B" w:rsidRPr="0063162C" w:rsidRDefault="00BB7E0B" w:rsidP="00DC60CD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563AC0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>Ricardo Pegueros Pérez.</w:t>
          </w:r>
        </w:p>
        <w:p w14:paraId="3EC48B35" w14:textId="28648D60" w:rsidR="00BB7E0B" w:rsidRPr="00395898" w:rsidRDefault="00BB7E0B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 w:rsidR="00563AC0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563AC0">
            <w:rPr>
              <w:rFonts w:ascii="Arial Narrow" w:hAnsi="Arial Narrow" w:cs="Arial"/>
              <w:iCs/>
              <w:color w:val="000000"/>
              <w:sz w:val="18"/>
              <w:szCs w:val="18"/>
            </w:rPr>
            <w:t>Residente de</w:t>
          </w:r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operaciones </w:t>
          </w:r>
        </w:p>
      </w:tc>
      <w:tc>
        <w:tcPr>
          <w:tcW w:w="1706" w:type="pct"/>
          <w:vAlign w:val="center"/>
        </w:tcPr>
        <w:p w14:paraId="76E186AE" w14:textId="7F3FFB3E" w:rsidR="00BB7E0B" w:rsidRPr="00563AC0" w:rsidRDefault="00BB7E0B" w:rsidP="00DC60CD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REVISÓ</w:t>
          </w:r>
        </w:p>
        <w:p w14:paraId="2F777EA3" w14:textId="1A8F1C5E" w:rsidR="00BB7E0B" w:rsidRDefault="00563AC0" w:rsidP="00563AC0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027CE291" wp14:editId="0C0C76D9">
                <wp:extent cx="1219200" cy="794837"/>
                <wp:effectExtent l="0" t="0" r="0" b="5715"/>
                <wp:docPr id="205669805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698053" name="Imagen 2056698053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4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071" cy="79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6420BB5" w14:textId="5D82DFB5" w:rsidR="00BB7E0B" w:rsidRDefault="00BB7E0B" w:rsidP="00DC60CD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563AC0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563AC0" w:rsidRPr="00563AC0">
            <w:rPr>
              <w:rFonts w:ascii="Arial Narrow" w:hAnsi="Arial Narrow" w:cs="Arial"/>
              <w:iCs/>
              <w:color w:val="000000"/>
              <w:sz w:val="18"/>
              <w:szCs w:val="18"/>
            </w:rPr>
            <w:t>José Eduardo Galaviz Martinez</w:t>
          </w:r>
        </w:p>
        <w:p w14:paraId="7EC7E615" w14:textId="77777777" w:rsidR="00BB7E0B" w:rsidRPr="0063162C" w:rsidRDefault="00BB7E0B" w:rsidP="00A5082C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Cargo: </w:t>
          </w:r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>Coordinador HSE</w:t>
          </w:r>
        </w:p>
      </w:tc>
      <w:tc>
        <w:tcPr>
          <w:tcW w:w="1690" w:type="pct"/>
          <w:vAlign w:val="center"/>
        </w:tcPr>
        <w:p w14:paraId="55D2B0D5" w14:textId="77777777" w:rsidR="00BB7E0B" w:rsidRPr="00395898" w:rsidRDefault="00BB7E0B" w:rsidP="00DC60CD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0ED6C94D" w14:textId="3AC87D03" w:rsidR="00BB7E0B" w:rsidRPr="00395898" w:rsidRDefault="00563AC0" w:rsidP="00DB4372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38709E07" wp14:editId="536B4663">
                <wp:extent cx="806450" cy="623166"/>
                <wp:effectExtent l="0" t="0" r="0" b="5715"/>
                <wp:docPr id="19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BAD2CE-BA90-F6DE-A363-8CEAC58FC5D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1">
                          <a:extLst>
                            <a:ext uri="{FF2B5EF4-FFF2-40B4-BE49-F238E27FC236}">
                              <a16:creationId xmlns:a16="http://schemas.microsoft.com/office/drawing/2014/main" id="{9FBAD2CE-BA90-F6DE-A363-8CEAC58FC5D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07" t="6504" r="11111" b="10569"/>
                        <a:stretch/>
                      </pic:blipFill>
                      <pic:spPr bwMode="auto">
                        <a:xfrm>
                          <a:off x="0" y="0"/>
                          <a:ext cx="811366" cy="626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0F5545B" w14:textId="77777777" w:rsidR="00BB7E0B" w:rsidRPr="00395898" w:rsidRDefault="00BB7E0B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3EB2088A" w14:textId="07C35BF0" w:rsidR="00BB7E0B" w:rsidRPr="0063162C" w:rsidRDefault="00BB7E0B" w:rsidP="00DC60CD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563AC0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563AC0" w:rsidRPr="00563AC0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>José Juan Dominguez Sarmiento</w:t>
          </w:r>
        </w:p>
        <w:p w14:paraId="4EFE7C09" w14:textId="76A8CE05" w:rsidR="00BB7E0B" w:rsidRPr="00395898" w:rsidRDefault="00563AC0" w:rsidP="00DC60CD">
          <w:pPr>
            <w:rPr>
              <w:rFonts w:ascii="Arial" w:hAnsi="Arial" w:cs="Arial"/>
              <w:bCs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 w:rsidRPr="0063162C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Gerente</w:t>
          </w:r>
          <w:r w:rsidR="00BB7E0B" w:rsidRPr="0063162C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de Operaciones</w:t>
          </w:r>
          <w:r w:rsidR="00BB7E0B" w:rsidRPr="00395898">
            <w:rPr>
              <w:rFonts w:ascii="Arial" w:hAnsi="Arial" w:cs="Arial"/>
              <w:iCs/>
              <w:color w:val="000000"/>
              <w:sz w:val="18"/>
              <w:szCs w:val="18"/>
            </w:rPr>
            <w:t>.</w:t>
          </w:r>
        </w:p>
      </w:tc>
    </w:tr>
    <w:tr w:rsidR="00BB7E0B" w:rsidRPr="002E3019" w14:paraId="35B56E55" w14:textId="77777777" w:rsidTr="00AF5C0E">
      <w:trPr>
        <w:cantSplit/>
        <w:trHeight w:val="373"/>
      </w:trPr>
      <w:tc>
        <w:tcPr>
          <w:tcW w:w="1604" w:type="pct"/>
          <w:vAlign w:val="center"/>
        </w:tcPr>
        <w:p w14:paraId="7654E4C6" w14:textId="77777777" w:rsidR="00BB7E0B" w:rsidRPr="00395898" w:rsidRDefault="00710E91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Fecha: 25/02</w:t>
          </w:r>
          <w:r w:rsidR="00BB7E0B"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/</w:t>
          </w:r>
          <w:r w:rsidR="00BB7E0B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20</w:t>
          </w: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21</w:t>
          </w:r>
        </w:p>
      </w:tc>
      <w:tc>
        <w:tcPr>
          <w:tcW w:w="1706" w:type="pct"/>
          <w:vAlign w:val="center"/>
        </w:tcPr>
        <w:p w14:paraId="31D9641C" w14:textId="0CE44CC7" w:rsidR="00BB7E0B" w:rsidRPr="00CF2DB9" w:rsidRDefault="00C306AC" w:rsidP="00DC60CD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563AC0">
            <w:rPr>
              <w:rFonts w:ascii="Arial" w:hAnsi="Arial" w:cs="Arial"/>
              <w:b/>
              <w:iCs/>
              <w:sz w:val="18"/>
              <w:szCs w:val="18"/>
            </w:rPr>
            <w:t>06/03/2024</w:t>
          </w:r>
        </w:p>
      </w:tc>
      <w:tc>
        <w:tcPr>
          <w:tcW w:w="1690" w:type="pct"/>
          <w:vAlign w:val="center"/>
        </w:tcPr>
        <w:p w14:paraId="7BE25A76" w14:textId="73969E73" w:rsidR="00BB7E0B" w:rsidRPr="00CF2DB9" w:rsidRDefault="00C306AC" w:rsidP="00DC60CD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563AC0">
            <w:rPr>
              <w:rFonts w:ascii="Arial" w:hAnsi="Arial" w:cs="Arial"/>
              <w:b/>
              <w:iCs/>
              <w:sz w:val="18"/>
              <w:szCs w:val="18"/>
            </w:rPr>
            <w:t>07/03/2024</w:t>
          </w:r>
        </w:p>
      </w:tc>
    </w:tr>
  </w:tbl>
  <w:p w14:paraId="0C568A53" w14:textId="77777777" w:rsidR="00BB7E0B" w:rsidRDefault="00BB7E0B" w:rsidP="005C727E">
    <w:pPr>
      <w:rPr>
        <w:rFonts w:ascii="Arial" w:hAnsi="Arial" w:cs="Arial"/>
        <w:i/>
        <w:sz w:val="16"/>
        <w:szCs w:val="16"/>
      </w:rPr>
    </w:pPr>
  </w:p>
  <w:p w14:paraId="6F0544A7" w14:textId="77777777" w:rsidR="00BB7E0B" w:rsidRDefault="00BB7E0B" w:rsidP="005C727E">
    <w:r w:rsidRPr="003B6F05">
      <w:rPr>
        <w:rFonts w:ascii="Arial" w:hAnsi="Arial" w:cs="Arial"/>
        <w:i/>
        <w:sz w:val="16"/>
        <w:szCs w:val="16"/>
      </w:rPr>
      <w:t>El presente documento no puede ser copiado ni dado a conocer a terceros, sin autorización expresa del Representante de la Alta Direc</w:t>
    </w:r>
    <w:r>
      <w:rPr>
        <w:rFonts w:ascii="Arial" w:hAnsi="Arial" w:cs="Arial"/>
        <w:i/>
        <w:sz w:val="16"/>
        <w:szCs w:val="16"/>
      </w:rPr>
      <w:t>ción para el Sistema de Gestión.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01378" w14:textId="77777777" w:rsidR="0000228D" w:rsidRDefault="0000228D">
      <w:r>
        <w:separator/>
      </w:r>
    </w:p>
  </w:footnote>
  <w:footnote w:type="continuationSeparator" w:id="0">
    <w:p w14:paraId="0844EB83" w14:textId="77777777" w:rsidR="0000228D" w:rsidRDefault="00002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5B7B8" w14:textId="77777777" w:rsidR="00BB7E0B" w:rsidRDefault="00000000">
    <w:pPr>
      <w:pStyle w:val="Encabezado"/>
    </w:pPr>
    <w:r>
      <w:rPr>
        <w:noProof/>
      </w:rPr>
      <w:pict w14:anchorId="64832C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0" o:spid="_x0000_s1026" type="#_x0000_t136" style="position:absolute;margin-left:0;margin-top:0;width:614.25pt;height:54pt;rotation:315;z-index:-251653632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33" w:type="pct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9"/>
      <w:gridCol w:w="1844"/>
      <w:gridCol w:w="3545"/>
      <w:gridCol w:w="2267"/>
    </w:tblGrid>
    <w:tr w:rsidR="00BB7E0B" w:rsidRPr="00F53919" w14:paraId="416D4A6C" w14:textId="77777777" w:rsidTr="00AB0CEE">
      <w:trPr>
        <w:cantSplit/>
        <w:trHeight w:val="418"/>
      </w:trPr>
      <w:tc>
        <w:tcPr>
          <w:tcW w:w="1197" w:type="pct"/>
          <w:vMerge w:val="restart"/>
          <w:vAlign w:val="center"/>
        </w:tcPr>
        <w:p w14:paraId="15C23EBA" w14:textId="19C559A0" w:rsidR="00BB7E0B" w:rsidRPr="00395898" w:rsidRDefault="00BB7E0B" w:rsidP="00AB0CEE">
          <w:pPr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 w:val="restart"/>
          <w:vAlign w:val="center"/>
        </w:tcPr>
        <w:p w14:paraId="57ED3093" w14:textId="77777777" w:rsidR="00BB7E0B" w:rsidRPr="00395898" w:rsidRDefault="00BB7E0B" w:rsidP="00AB0CEE">
          <w:pPr>
            <w:pStyle w:val="Ttulo2"/>
            <w:numPr>
              <w:ilvl w:val="0"/>
              <w:numId w:val="0"/>
            </w:num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sz w:val="24"/>
              <w:szCs w:val="24"/>
            </w:rPr>
            <w:t>GESTIÓN OPERACIONES</w:t>
          </w:r>
        </w:p>
      </w:tc>
    </w:tr>
    <w:tr w:rsidR="00BB7E0B" w:rsidRPr="00F53919" w14:paraId="36C1BF5C" w14:textId="77777777" w:rsidTr="00162541">
      <w:trPr>
        <w:cantSplit/>
        <w:trHeight w:val="230"/>
      </w:trPr>
      <w:tc>
        <w:tcPr>
          <w:tcW w:w="1197" w:type="pct"/>
          <w:vMerge/>
        </w:tcPr>
        <w:p w14:paraId="18CCF4F7" w14:textId="77777777" w:rsidR="00BB7E0B" w:rsidRPr="00395898" w:rsidRDefault="00BB7E0B" w:rsidP="00DC60CD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/>
        </w:tcPr>
        <w:p w14:paraId="09DE7882" w14:textId="77777777" w:rsidR="00BB7E0B" w:rsidRPr="00395898" w:rsidRDefault="00BB7E0B" w:rsidP="00DC60CD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BB7E0B" w:rsidRPr="00F53919" w14:paraId="3E58093F" w14:textId="77777777" w:rsidTr="00AB0CEE">
      <w:trPr>
        <w:cantSplit/>
        <w:trHeight w:val="429"/>
      </w:trPr>
      <w:tc>
        <w:tcPr>
          <w:tcW w:w="1197" w:type="pct"/>
          <w:vMerge/>
        </w:tcPr>
        <w:p w14:paraId="41D705BD" w14:textId="77777777" w:rsidR="00BB7E0B" w:rsidRPr="00395898" w:rsidRDefault="00BB7E0B" w:rsidP="00DC60CD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 w:val="restart"/>
          <w:vAlign w:val="center"/>
        </w:tcPr>
        <w:p w14:paraId="7103EAEA" w14:textId="77777777" w:rsidR="00BB7E0B" w:rsidRPr="00CF2DB9" w:rsidRDefault="00055CB5" w:rsidP="00AB0CEE">
          <w:pPr>
            <w:jc w:val="center"/>
            <w:rPr>
              <w:rFonts w:ascii="Arial" w:hAnsi="Arial" w:cs="Arial"/>
              <w:b/>
              <w:bCs/>
              <w:iCs/>
              <w:szCs w:val="20"/>
            </w:rPr>
          </w:pPr>
          <w:r>
            <w:rPr>
              <w:rFonts w:ascii="Arial" w:hAnsi="Arial" w:cs="Arial"/>
              <w:b/>
              <w:bCs/>
              <w:iCs/>
            </w:rPr>
            <w:t>PROCEDIMIENTO PARA LA RECEPCIÓN DE VISITANTES EN AREAS OPERATIVAS</w:t>
          </w:r>
        </w:p>
      </w:tc>
    </w:tr>
    <w:tr w:rsidR="00BB7E0B" w:rsidRPr="00F53919" w14:paraId="6050F477" w14:textId="77777777" w:rsidTr="00162541">
      <w:trPr>
        <w:cantSplit/>
        <w:trHeight w:val="230"/>
      </w:trPr>
      <w:tc>
        <w:tcPr>
          <w:tcW w:w="1197" w:type="pct"/>
          <w:vMerge/>
        </w:tcPr>
        <w:p w14:paraId="526781A3" w14:textId="77777777" w:rsidR="00BB7E0B" w:rsidRPr="00395898" w:rsidRDefault="00BB7E0B" w:rsidP="00DC60CD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/>
        </w:tcPr>
        <w:p w14:paraId="67E53C8E" w14:textId="77777777" w:rsidR="00BB7E0B" w:rsidRPr="00CF2DB9" w:rsidRDefault="00BB7E0B" w:rsidP="00DC60CD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BB7E0B" w:rsidRPr="00F53919" w14:paraId="194C1FF0" w14:textId="77777777" w:rsidTr="00162541">
      <w:trPr>
        <w:cantSplit/>
        <w:trHeight w:val="408"/>
      </w:trPr>
      <w:tc>
        <w:tcPr>
          <w:tcW w:w="1197" w:type="pct"/>
          <w:vAlign w:val="center"/>
        </w:tcPr>
        <w:p w14:paraId="1CBF741E" w14:textId="01E01004" w:rsidR="00BB7E0B" w:rsidRPr="0063162C" w:rsidRDefault="00BB7E0B" w:rsidP="00AB0CEE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>Código: MX</w:t>
          </w:r>
          <w:r>
            <w:rPr>
              <w:rFonts w:ascii="Arial" w:hAnsi="Arial" w:cs="Arial"/>
              <w:iCs/>
              <w:sz w:val="20"/>
              <w:szCs w:val="22"/>
            </w:rPr>
            <w:t>-PR-OP</w:t>
          </w:r>
          <w:r w:rsidR="00563AC0">
            <w:rPr>
              <w:rFonts w:ascii="Arial" w:hAnsi="Arial" w:cs="Arial"/>
              <w:iCs/>
              <w:sz w:val="20"/>
              <w:szCs w:val="22"/>
            </w:rPr>
            <w:t>P</w:t>
          </w:r>
          <w:r>
            <w:rPr>
              <w:rFonts w:ascii="Arial" w:hAnsi="Arial" w:cs="Arial"/>
              <w:iCs/>
              <w:sz w:val="20"/>
              <w:szCs w:val="22"/>
            </w:rPr>
            <w:t>-</w:t>
          </w:r>
          <w:r w:rsidR="007853EA">
            <w:rPr>
              <w:rFonts w:ascii="Arial" w:hAnsi="Arial" w:cs="Arial"/>
              <w:iCs/>
              <w:sz w:val="20"/>
              <w:szCs w:val="22"/>
            </w:rPr>
            <w:t>36</w:t>
          </w:r>
        </w:p>
      </w:tc>
      <w:tc>
        <w:tcPr>
          <w:tcW w:w="916" w:type="pct"/>
          <w:vAlign w:val="center"/>
        </w:tcPr>
        <w:p w14:paraId="77D6522D" w14:textId="706E5A11" w:rsidR="00BB7E0B" w:rsidRPr="00CF2DB9" w:rsidRDefault="00BB7E0B" w:rsidP="00DC60CD">
          <w:pPr>
            <w:rPr>
              <w:rFonts w:ascii="Arial" w:hAnsi="Arial" w:cs="Arial"/>
              <w:iCs/>
              <w:sz w:val="20"/>
              <w:szCs w:val="22"/>
            </w:rPr>
          </w:pPr>
          <w:r w:rsidRPr="00CF2DB9">
            <w:rPr>
              <w:rFonts w:ascii="Arial" w:hAnsi="Arial" w:cs="Arial"/>
              <w:iCs/>
              <w:sz w:val="20"/>
              <w:szCs w:val="22"/>
            </w:rPr>
            <w:t>R</w:t>
          </w:r>
          <w:r w:rsidR="00AB0CEE">
            <w:rPr>
              <w:rFonts w:ascii="Arial" w:hAnsi="Arial" w:cs="Arial"/>
              <w:iCs/>
              <w:sz w:val="20"/>
              <w:szCs w:val="22"/>
            </w:rPr>
            <w:t xml:space="preserve">evisión: </w:t>
          </w:r>
          <w:r w:rsidR="00563AC0">
            <w:rPr>
              <w:rFonts w:ascii="Arial" w:hAnsi="Arial" w:cs="Arial"/>
              <w:iCs/>
              <w:sz w:val="20"/>
              <w:szCs w:val="22"/>
            </w:rPr>
            <w:t>1</w:t>
          </w:r>
        </w:p>
      </w:tc>
      <w:tc>
        <w:tcPr>
          <w:tcW w:w="1761" w:type="pct"/>
          <w:vAlign w:val="center"/>
        </w:tcPr>
        <w:p w14:paraId="741B79C9" w14:textId="1B96C3BE" w:rsidR="00BB7E0B" w:rsidRPr="00CF2DB9" w:rsidRDefault="00BB7E0B" w:rsidP="00DC60CD">
          <w:pPr>
            <w:rPr>
              <w:rFonts w:ascii="Arial" w:hAnsi="Arial" w:cs="Arial"/>
              <w:iCs/>
              <w:sz w:val="20"/>
              <w:szCs w:val="22"/>
            </w:rPr>
          </w:pPr>
          <w:r w:rsidRPr="00CF2DB9">
            <w:rPr>
              <w:rFonts w:ascii="Arial" w:hAnsi="Arial" w:cs="Arial"/>
              <w:iCs/>
              <w:sz w:val="20"/>
              <w:szCs w:val="22"/>
            </w:rPr>
            <w:t>Fecha Aprobación:</w:t>
          </w:r>
          <w:r w:rsidR="007853EA">
            <w:rPr>
              <w:rFonts w:ascii="Arial" w:hAnsi="Arial" w:cs="Arial"/>
              <w:iCs/>
              <w:sz w:val="20"/>
              <w:szCs w:val="22"/>
            </w:rPr>
            <w:t xml:space="preserve"> </w:t>
          </w:r>
          <w:r w:rsidR="00563AC0">
            <w:rPr>
              <w:rFonts w:ascii="Arial" w:hAnsi="Arial" w:cs="Arial"/>
              <w:iCs/>
              <w:sz w:val="20"/>
              <w:szCs w:val="22"/>
            </w:rPr>
            <w:t>07/03/2024</w:t>
          </w:r>
        </w:p>
      </w:tc>
      <w:tc>
        <w:tcPr>
          <w:tcW w:w="1127" w:type="pct"/>
          <w:vAlign w:val="center"/>
        </w:tcPr>
        <w:p w14:paraId="5D1C1485" w14:textId="77777777" w:rsidR="00BB7E0B" w:rsidRPr="0063162C" w:rsidRDefault="00BB7E0B" w:rsidP="00DC60CD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Páginas: </w:t>
          </w:r>
          <w:r w:rsidR="0064475D" w:rsidRPr="0063162C">
            <w:rPr>
              <w:rFonts w:ascii="Arial" w:hAnsi="Arial" w:cs="Arial"/>
              <w:iCs/>
              <w:sz w:val="20"/>
              <w:szCs w:val="22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  <w:szCs w:val="22"/>
            </w:rPr>
            <w:instrText xml:space="preserve"> PAGE </w:instrText>
          </w:r>
          <w:r w:rsidR="0064475D" w:rsidRPr="0063162C">
            <w:rPr>
              <w:rFonts w:ascii="Arial" w:hAnsi="Arial" w:cs="Arial"/>
              <w:iCs/>
              <w:sz w:val="20"/>
              <w:szCs w:val="22"/>
            </w:rPr>
            <w:fldChar w:fldCharType="separate"/>
          </w:r>
          <w:r w:rsidR="0061749A">
            <w:rPr>
              <w:rFonts w:ascii="Arial" w:hAnsi="Arial" w:cs="Arial"/>
              <w:iCs/>
              <w:noProof/>
              <w:sz w:val="20"/>
              <w:szCs w:val="22"/>
            </w:rPr>
            <w:t>2</w:t>
          </w:r>
          <w:r w:rsidR="0064475D" w:rsidRPr="0063162C">
            <w:rPr>
              <w:rFonts w:ascii="Arial" w:hAnsi="Arial" w:cs="Arial"/>
              <w:iCs/>
              <w:sz w:val="20"/>
              <w:szCs w:val="22"/>
            </w:rPr>
            <w:fldChar w:fldCharType="end"/>
          </w: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 de </w:t>
          </w:r>
          <w:r w:rsidR="0064475D" w:rsidRPr="0063162C">
            <w:rPr>
              <w:rFonts w:ascii="Arial" w:hAnsi="Arial" w:cs="Arial"/>
              <w:iCs/>
              <w:sz w:val="20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</w:rPr>
            <w:instrText xml:space="preserve"> NUMPAGES </w:instrText>
          </w:r>
          <w:r w:rsidR="0064475D" w:rsidRPr="0063162C">
            <w:rPr>
              <w:rFonts w:ascii="Arial" w:hAnsi="Arial" w:cs="Arial"/>
              <w:iCs/>
              <w:sz w:val="20"/>
            </w:rPr>
            <w:fldChar w:fldCharType="separate"/>
          </w:r>
          <w:r w:rsidR="0061749A">
            <w:rPr>
              <w:rFonts w:ascii="Arial" w:hAnsi="Arial" w:cs="Arial"/>
              <w:iCs/>
              <w:noProof/>
              <w:sz w:val="20"/>
            </w:rPr>
            <w:t>5</w:t>
          </w:r>
          <w:r w:rsidR="0064475D" w:rsidRPr="0063162C">
            <w:rPr>
              <w:rFonts w:ascii="Arial" w:hAnsi="Arial" w:cs="Arial"/>
              <w:iCs/>
              <w:sz w:val="20"/>
            </w:rPr>
            <w:fldChar w:fldCharType="end"/>
          </w:r>
        </w:p>
      </w:tc>
    </w:tr>
  </w:tbl>
  <w:p w14:paraId="18720A10" w14:textId="430C0526" w:rsidR="00BB7E0B" w:rsidRDefault="00563AC0">
    <w:pPr>
      <w:pStyle w:val="Encabezado"/>
      <w:rPr>
        <w:rFonts w:ascii="Arial" w:hAnsi="Arial" w:cs="Arial"/>
        <w:sz w:val="16"/>
      </w:rPr>
    </w:pPr>
    <w:r>
      <w:rPr>
        <w:rFonts w:ascii="Arial" w:hAnsi="Arial" w:cs="Arial"/>
        <w:i/>
        <w:iCs/>
        <w:noProof/>
        <w:sz w:val="20"/>
        <w:szCs w:val="20"/>
        <w:lang w:val="es-MX" w:eastAsia="es-MX"/>
      </w:rPr>
      <w:drawing>
        <wp:anchor distT="0" distB="0" distL="114300" distR="114300" simplePos="0" relativeHeight="251665408" behindDoc="0" locked="0" layoutInCell="1" allowOverlap="1" wp14:anchorId="3FE1326B" wp14:editId="01D47B63">
          <wp:simplePos x="0" y="0"/>
          <wp:positionH relativeFrom="column">
            <wp:posOffset>-79375</wp:posOffset>
          </wp:positionH>
          <wp:positionV relativeFrom="paragraph">
            <wp:posOffset>-1132840</wp:posOffset>
          </wp:positionV>
          <wp:extent cx="1184275" cy="91503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4275" cy="915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Arial" w:hAnsi="Arial" w:cs="Arial"/>
        <w:noProof/>
      </w:rPr>
      <w:pict w14:anchorId="0B21BA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1" o:spid="_x0000_s1031" type="#_x0000_t136" style="position:absolute;margin-left:0;margin-top:0;width:614.25pt;height:54pt;rotation:315;z-index:-251651584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59556" w14:textId="77777777" w:rsidR="00BB7E0B" w:rsidRDefault="00000000" w:rsidP="000875E2">
    <w:pPr>
      <w:pStyle w:val="Encabezado"/>
      <w:jc w:val="right"/>
    </w:pPr>
    <w:r>
      <w:rPr>
        <w:noProof/>
      </w:rPr>
      <w:pict w14:anchorId="0D9A37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59" o:spid="_x0000_s1025" type="#_x0000_t136" style="position:absolute;left:0;text-align:left;margin-left:0;margin-top:0;width:614.25pt;height:54pt;rotation:315;z-index:-25165568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173391C"/>
    <w:multiLevelType w:val="hybridMultilevel"/>
    <w:tmpl w:val="3CACFC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B2859"/>
    <w:multiLevelType w:val="hybridMultilevel"/>
    <w:tmpl w:val="BE926B06"/>
    <w:lvl w:ilvl="0" w:tplc="25C44A1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D0F1B"/>
    <w:multiLevelType w:val="hybridMultilevel"/>
    <w:tmpl w:val="7B68BC0E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000AF"/>
    <w:multiLevelType w:val="hybridMultilevel"/>
    <w:tmpl w:val="EB0CD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51E2F"/>
    <w:multiLevelType w:val="hybridMultilevel"/>
    <w:tmpl w:val="6C36BA28"/>
    <w:lvl w:ilvl="0" w:tplc="3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90D78"/>
    <w:multiLevelType w:val="hybridMultilevel"/>
    <w:tmpl w:val="9D3A59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0FDAA">
      <w:numFmt w:val="bullet"/>
      <w:lvlText w:val="•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87F62"/>
    <w:multiLevelType w:val="multilevel"/>
    <w:tmpl w:val="363C1B44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8" w15:restartNumberingAfterBreak="0">
    <w:nsid w:val="1E4B6626"/>
    <w:multiLevelType w:val="hybridMultilevel"/>
    <w:tmpl w:val="0FEE68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83392"/>
    <w:multiLevelType w:val="multilevel"/>
    <w:tmpl w:val="2E2EEF2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8FA2ABB"/>
    <w:multiLevelType w:val="hybridMultilevel"/>
    <w:tmpl w:val="53B83D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86F9C"/>
    <w:multiLevelType w:val="hybridMultilevel"/>
    <w:tmpl w:val="5B066E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50628"/>
    <w:multiLevelType w:val="hybridMultilevel"/>
    <w:tmpl w:val="397CA652"/>
    <w:lvl w:ilvl="0" w:tplc="34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30F565EB"/>
    <w:multiLevelType w:val="hybridMultilevel"/>
    <w:tmpl w:val="8C2883C4"/>
    <w:lvl w:ilvl="0" w:tplc="080A001B">
      <w:start w:val="1"/>
      <w:numFmt w:val="lowerRoman"/>
      <w:lvlText w:val="%1."/>
      <w:lvlJc w:val="right"/>
      <w:pPr>
        <w:ind w:left="2340" w:hanging="360"/>
      </w:pPr>
    </w:lvl>
    <w:lvl w:ilvl="1" w:tplc="080A0019" w:tentative="1">
      <w:start w:val="1"/>
      <w:numFmt w:val="lowerLetter"/>
      <w:lvlText w:val="%2."/>
      <w:lvlJc w:val="left"/>
      <w:pPr>
        <w:ind w:left="3060" w:hanging="360"/>
      </w:pPr>
    </w:lvl>
    <w:lvl w:ilvl="2" w:tplc="080A001B" w:tentative="1">
      <w:start w:val="1"/>
      <w:numFmt w:val="lowerRoman"/>
      <w:lvlText w:val="%3."/>
      <w:lvlJc w:val="right"/>
      <w:pPr>
        <w:ind w:left="3780" w:hanging="180"/>
      </w:pPr>
    </w:lvl>
    <w:lvl w:ilvl="3" w:tplc="080A000F" w:tentative="1">
      <w:start w:val="1"/>
      <w:numFmt w:val="decimal"/>
      <w:lvlText w:val="%4."/>
      <w:lvlJc w:val="left"/>
      <w:pPr>
        <w:ind w:left="4500" w:hanging="360"/>
      </w:pPr>
    </w:lvl>
    <w:lvl w:ilvl="4" w:tplc="080A0019" w:tentative="1">
      <w:start w:val="1"/>
      <w:numFmt w:val="lowerLetter"/>
      <w:lvlText w:val="%5."/>
      <w:lvlJc w:val="left"/>
      <w:pPr>
        <w:ind w:left="5220" w:hanging="360"/>
      </w:pPr>
    </w:lvl>
    <w:lvl w:ilvl="5" w:tplc="080A001B" w:tentative="1">
      <w:start w:val="1"/>
      <w:numFmt w:val="lowerRoman"/>
      <w:lvlText w:val="%6."/>
      <w:lvlJc w:val="right"/>
      <w:pPr>
        <w:ind w:left="5940" w:hanging="180"/>
      </w:pPr>
    </w:lvl>
    <w:lvl w:ilvl="6" w:tplc="080A000F" w:tentative="1">
      <w:start w:val="1"/>
      <w:numFmt w:val="decimal"/>
      <w:lvlText w:val="%7."/>
      <w:lvlJc w:val="left"/>
      <w:pPr>
        <w:ind w:left="6660" w:hanging="360"/>
      </w:pPr>
    </w:lvl>
    <w:lvl w:ilvl="7" w:tplc="080A0019" w:tentative="1">
      <w:start w:val="1"/>
      <w:numFmt w:val="lowerLetter"/>
      <w:lvlText w:val="%8."/>
      <w:lvlJc w:val="left"/>
      <w:pPr>
        <w:ind w:left="7380" w:hanging="360"/>
      </w:pPr>
    </w:lvl>
    <w:lvl w:ilvl="8" w:tplc="0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39B3349D"/>
    <w:multiLevelType w:val="hybridMultilevel"/>
    <w:tmpl w:val="332A5E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4B39C6"/>
    <w:multiLevelType w:val="hybridMultilevel"/>
    <w:tmpl w:val="4E929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41F40"/>
    <w:multiLevelType w:val="hybridMultilevel"/>
    <w:tmpl w:val="C54C83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90B71"/>
    <w:multiLevelType w:val="hybridMultilevel"/>
    <w:tmpl w:val="62AE3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516FD"/>
    <w:multiLevelType w:val="hybridMultilevel"/>
    <w:tmpl w:val="C7D028BA"/>
    <w:lvl w:ilvl="0" w:tplc="DA36D35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2A6827"/>
    <w:multiLevelType w:val="hybridMultilevel"/>
    <w:tmpl w:val="A1D627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A56227"/>
    <w:multiLevelType w:val="hybridMultilevel"/>
    <w:tmpl w:val="95A0C22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594F057E"/>
    <w:multiLevelType w:val="hybridMultilevel"/>
    <w:tmpl w:val="CC7640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735BE2"/>
    <w:multiLevelType w:val="hybridMultilevel"/>
    <w:tmpl w:val="7A6AD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64301"/>
    <w:multiLevelType w:val="multilevel"/>
    <w:tmpl w:val="9006C1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E386E15"/>
    <w:multiLevelType w:val="multilevel"/>
    <w:tmpl w:val="BE2E682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44694759">
    <w:abstractNumId w:val="22"/>
  </w:num>
  <w:num w:numId="2" w16cid:durableId="346491135">
    <w:abstractNumId w:val="26"/>
  </w:num>
  <w:num w:numId="3" w16cid:durableId="1912159203">
    <w:abstractNumId w:val="2"/>
  </w:num>
  <w:num w:numId="4" w16cid:durableId="583759233">
    <w:abstractNumId w:val="5"/>
  </w:num>
  <w:num w:numId="5" w16cid:durableId="463935666">
    <w:abstractNumId w:val="6"/>
  </w:num>
  <w:num w:numId="6" w16cid:durableId="802507751">
    <w:abstractNumId w:val="1"/>
  </w:num>
  <w:num w:numId="7" w16cid:durableId="864951218">
    <w:abstractNumId w:val="11"/>
  </w:num>
  <w:num w:numId="8" w16cid:durableId="882903325">
    <w:abstractNumId w:val="12"/>
  </w:num>
  <w:num w:numId="9" w16cid:durableId="969290039">
    <w:abstractNumId w:val="23"/>
  </w:num>
  <w:num w:numId="10" w16cid:durableId="1013610799">
    <w:abstractNumId w:val="8"/>
  </w:num>
  <w:num w:numId="11" w16cid:durableId="838274121">
    <w:abstractNumId w:val="26"/>
  </w:num>
  <w:num w:numId="12" w16cid:durableId="1197277394">
    <w:abstractNumId w:val="4"/>
  </w:num>
  <w:num w:numId="13" w16cid:durableId="1222250568">
    <w:abstractNumId w:val="18"/>
  </w:num>
  <w:num w:numId="14" w16cid:durableId="1247349498">
    <w:abstractNumId w:val="21"/>
  </w:num>
  <w:num w:numId="15" w16cid:durableId="353072901">
    <w:abstractNumId w:val="19"/>
  </w:num>
  <w:num w:numId="16" w16cid:durableId="532235583">
    <w:abstractNumId w:val="24"/>
  </w:num>
  <w:num w:numId="17" w16cid:durableId="2037274178">
    <w:abstractNumId w:val="16"/>
  </w:num>
  <w:num w:numId="18" w16cid:durableId="791942973">
    <w:abstractNumId w:val="26"/>
    <w:lvlOverride w:ilvl="0">
      <w:startOverride w:val="4"/>
    </w:lvlOverride>
    <w:lvlOverride w:ilvl="1">
      <w:startOverride w:val="1"/>
    </w:lvlOverride>
    <w:lvlOverride w:ilvl="2">
      <w:startOverride w:val="3"/>
    </w:lvlOverride>
  </w:num>
  <w:num w:numId="19" w16cid:durableId="2063871245">
    <w:abstractNumId w:val="15"/>
  </w:num>
  <w:num w:numId="20" w16cid:durableId="623315155">
    <w:abstractNumId w:val="26"/>
    <w:lvlOverride w:ilvl="0">
      <w:startOverride w:val="4"/>
    </w:lvlOverride>
    <w:lvlOverride w:ilvl="1">
      <w:startOverride w:val="1"/>
    </w:lvlOverride>
    <w:lvlOverride w:ilvl="2">
      <w:startOverride w:val="4"/>
    </w:lvlOverride>
  </w:num>
  <w:num w:numId="21" w16cid:durableId="903103147">
    <w:abstractNumId w:val="10"/>
  </w:num>
  <w:num w:numId="22" w16cid:durableId="1591159194">
    <w:abstractNumId w:val="20"/>
  </w:num>
  <w:num w:numId="23" w16cid:durableId="1590892121">
    <w:abstractNumId w:val="25"/>
  </w:num>
  <w:num w:numId="24" w16cid:durableId="275066840">
    <w:abstractNumId w:val="13"/>
  </w:num>
  <w:num w:numId="25" w16cid:durableId="1711606441">
    <w:abstractNumId w:val="7"/>
  </w:num>
  <w:num w:numId="26" w16cid:durableId="1829050169">
    <w:abstractNumId w:val="9"/>
  </w:num>
  <w:num w:numId="27" w16cid:durableId="1782071752">
    <w:abstractNumId w:val="17"/>
  </w:num>
  <w:num w:numId="28" w16cid:durableId="500971101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  <o:colormru v:ext="edit" colors="#6363ff,green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549D"/>
    <w:rsid w:val="000004CF"/>
    <w:rsid w:val="00000858"/>
    <w:rsid w:val="0000228D"/>
    <w:rsid w:val="0001217A"/>
    <w:rsid w:val="000137F9"/>
    <w:rsid w:val="00014343"/>
    <w:rsid w:val="00014631"/>
    <w:rsid w:val="00016445"/>
    <w:rsid w:val="00016B84"/>
    <w:rsid w:val="00017D79"/>
    <w:rsid w:val="00041A71"/>
    <w:rsid w:val="00043C1F"/>
    <w:rsid w:val="00044DAF"/>
    <w:rsid w:val="00045148"/>
    <w:rsid w:val="00046E67"/>
    <w:rsid w:val="00046FC0"/>
    <w:rsid w:val="00050CF6"/>
    <w:rsid w:val="00052932"/>
    <w:rsid w:val="00053AAE"/>
    <w:rsid w:val="00055CB5"/>
    <w:rsid w:val="000579C2"/>
    <w:rsid w:val="000609CB"/>
    <w:rsid w:val="00060B49"/>
    <w:rsid w:val="000617E1"/>
    <w:rsid w:val="00063194"/>
    <w:rsid w:val="000642E0"/>
    <w:rsid w:val="000645D1"/>
    <w:rsid w:val="0007105A"/>
    <w:rsid w:val="00076241"/>
    <w:rsid w:val="000763DF"/>
    <w:rsid w:val="00080539"/>
    <w:rsid w:val="0008137F"/>
    <w:rsid w:val="00082557"/>
    <w:rsid w:val="00084A90"/>
    <w:rsid w:val="00085EF9"/>
    <w:rsid w:val="000868FF"/>
    <w:rsid w:val="000875E2"/>
    <w:rsid w:val="00095E4F"/>
    <w:rsid w:val="000A2463"/>
    <w:rsid w:val="000B711F"/>
    <w:rsid w:val="000B7328"/>
    <w:rsid w:val="000C3C23"/>
    <w:rsid w:val="000C4A3F"/>
    <w:rsid w:val="000C4CBA"/>
    <w:rsid w:val="000C7951"/>
    <w:rsid w:val="000D154F"/>
    <w:rsid w:val="000D5A31"/>
    <w:rsid w:val="000D6FC4"/>
    <w:rsid w:val="000E1722"/>
    <w:rsid w:val="000E24D1"/>
    <w:rsid w:val="000E5487"/>
    <w:rsid w:val="000E5546"/>
    <w:rsid w:val="000F03A4"/>
    <w:rsid w:val="000F04BE"/>
    <w:rsid w:val="000F1F25"/>
    <w:rsid w:val="000F55E7"/>
    <w:rsid w:val="000F7249"/>
    <w:rsid w:val="00100A42"/>
    <w:rsid w:val="001023CA"/>
    <w:rsid w:val="001055FF"/>
    <w:rsid w:val="00105D86"/>
    <w:rsid w:val="00106E94"/>
    <w:rsid w:val="001071FA"/>
    <w:rsid w:val="001077E0"/>
    <w:rsid w:val="00111996"/>
    <w:rsid w:val="001153DC"/>
    <w:rsid w:val="00122E4D"/>
    <w:rsid w:val="00132E7B"/>
    <w:rsid w:val="001356DB"/>
    <w:rsid w:val="00137208"/>
    <w:rsid w:val="00146AC8"/>
    <w:rsid w:val="00150876"/>
    <w:rsid w:val="00152209"/>
    <w:rsid w:val="0015372A"/>
    <w:rsid w:val="00154C03"/>
    <w:rsid w:val="00157917"/>
    <w:rsid w:val="00162541"/>
    <w:rsid w:val="001630AE"/>
    <w:rsid w:val="00163A10"/>
    <w:rsid w:val="00174560"/>
    <w:rsid w:val="001761C1"/>
    <w:rsid w:val="00176A5A"/>
    <w:rsid w:val="00177021"/>
    <w:rsid w:val="001828BB"/>
    <w:rsid w:val="0019167C"/>
    <w:rsid w:val="00192190"/>
    <w:rsid w:val="001A1CD5"/>
    <w:rsid w:val="001A69F7"/>
    <w:rsid w:val="001A702F"/>
    <w:rsid w:val="001A7D80"/>
    <w:rsid w:val="001B413F"/>
    <w:rsid w:val="001B480A"/>
    <w:rsid w:val="001B5A29"/>
    <w:rsid w:val="001B5A88"/>
    <w:rsid w:val="001C04FB"/>
    <w:rsid w:val="001C6E8C"/>
    <w:rsid w:val="001D003D"/>
    <w:rsid w:val="001D02A5"/>
    <w:rsid w:val="001D0B0C"/>
    <w:rsid w:val="001D1C88"/>
    <w:rsid w:val="001D2E43"/>
    <w:rsid w:val="001D6113"/>
    <w:rsid w:val="001D7024"/>
    <w:rsid w:val="001E044F"/>
    <w:rsid w:val="001E0767"/>
    <w:rsid w:val="001E07C9"/>
    <w:rsid w:val="001E61EA"/>
    <w:rsid w:val="001E630B"/>
    <w:rsid w:val="001E663C"/>
    <w:rsid w:val="001E7059"/>
    <w:rsid w:val="001E7D0E"/>
    <w:rsid w:val="001F0917"/>
    <w:rsid w:val="001F1781"/>
    <w:rsid w:val="001F25E8"/>
    <w:rsid w:val="001F392D"/>
    <w:rsid w:val="001F5351"/>
    <w:rsid w:val="00200A90"/>
    <w:rsid w:val="0020108C"/>
    <w:rsid w:val="00201DF7"/>
    <w:rsid w:val="00202A57"/>
    <w:rsid w:val="00203318"/>
    <w:rsid w:val="002034F7"/>
    <w:rsid w:val="002036B6"/>
    <w:rsid w:val="00204915"/>
    <w:rsid w:val="00205792"/>
    <w:rsid w:val="002109BF"/>
    <w:rsid w:val="00212C04"/>
    <w:rsid w:val="00213076"/>
    <w:rsid w:val="0021549D"/>
    <w:rsid w:val="0022027B"/>
    <w:rsid w:val="0023315A"/>
    <w:rsid w:val="0023356F"/>
    <w:rsid w:val="00235FCC"/>
    <w:rsid w:val="002373AB"/>
    <w:rsid w:val="002415C2"/>
    <w:rsid w:val="00241A4E"/>
    <w:rsid w:val="00242DA8"/>
    <w:rsid w:val="00244672"/>
    <w:rsid w:val="002454E6"/>
    <w:rsid w:val="00246379"/>
    <w:rsid w:val="0025410D"/>
    <w:rsid w:val="00257451"/>
    <w:rsid w:val="00264418"/>
    <w:rsid w:val="00265C57"/>
    <w:rsid w:val="00267EAF"/>
    <w:rsid w:val="00267EF8"/>
    <w:rsid w:val="0027075B"/>
    <w:rsid w:val="00270973"/>
    <w:rsid w:val="00273660"/>
    <w:rsid w:val="00283F9D"/>
    <w:rsid w:val="0029373F"/>
    <w:rsid w:val="00293BBE"/>
    <w:rsid w:val="00294C6F"/>
    <w:rsid w:val="00297170"/>
    <w:rsid w:val="00297FE6"/>
    <w:rsid w:val="002A2897"/>
    <w:rsid w:val="002A2F72"/>
    <w:rsid w:val="002A4DBD"/>
    <w:rsid w:val="002A54C0"/>
    <w:rsid w:val="002A7D0D"/>
    <w:rsid w:val="002B21EA"/>
    <w:rsid w:val="002B4498"/>
    <w:rsid w:val="002B6080"/>
    <w:rsid w:val="002B6301"/>
    <w:rsid w:val="002B6304"/>
    <w:rsid w:val="002B6CFD"/>
    <w:rsid w:val="002C0481"/>
    <w:rsid w:val="002C2E82"/>
    <w:rsid w:val="002C4E01"/>
    <w:rsid w:val="002D4BD9"/>
    <w:rsid w:val="002D53A0"/>
    <w:rsid w:val="002E3248"/>
    <w:rsid w:val="002E4C69"/>
    <w:rsid w:val="002E5828"/>
    <w:rsid w:val="002E6576"/>
    <w:rsid w:val="002E69C4"/>
    <w:rsid w:val="002E79DE"/>
    <w:rsid w:val="002F316B"/>
    <w:rsid w:val="002F456D"/>
    <w:rsid w:val="002F4EE2"/>
    <w:rsid w:val="002F5D19"/>
    <w:rsid w:val="002F6881"/>
    <w:rsid w:val="002F7487"/>
    <w:rsid w:val="00300EB5"/>
    <w:rsid w:val="00301686"/>
    <w:rsid w:val="003027FA"/>
    <w:rsid w:val="0030571F"/>
    <w:rsid w:val="00306019"/>
    <w:rsid w:val="00307AC7"/>
    <w:rsid w:val="00310E9B"/>
    <w:rsid w:val="00314B7E"/>
    <w:rsid w:val="003178E8"/>
    <w:rsid w:val="003205F0"/>
    <w:rsid w:val="0032197D"/>
    <w:rsid w:val="003231E7"/>
    <w:rsid w:val="00323782"/>
    <w:rsid w:val="00325F19"/>
    <w:rsid w:val="00326AFD"/>
    <w:rsid w:val="00331F31"/>
    <w:rsid w:val="00333FBD"/>
    <w:rsid w:val="003347BA"/>
    <w:rsid w:val="00336F19"/>
    <w:rsid w:val="00337D2C"/>
    <w:rsid w:val="0034356D"/>
    <w:rsid w:val="00343DA2"/>
    <w:rsid w:val="00343ECA"/>
    <w:rsid w:val="00344A36"/>
    <w:rsid w:val="0034760A"/>
    <w:rsid w:val="00356092"/>
    <w:rsid w:val="00357F06"/>
    <w:rsid w:val="0036154D"/>
    <w:rsid w:val="00362C1D"/>
    <w:rsid w:val="00363D40"/>
    <w:rsid w:val="003674F9"/>
    <w:rsid w:val="00367DDE"/>
    <w:rsid w:val="003701BB"/>
    <w:rsid w:val="00370B0A"/>
    <w:rsid w:val="00371DFA"/>
    <w:rsid w:val="003938A0"/>
    <w:rsid w:val="00394A3D"/>
    <w:rsid w:val="00395898"/>
    <w:rsid w:val="0039645C"/>
    <w:rsid w:val="00396617"/>
    <w:rsid w:val="0039770D"/>
    <w:rsid w:val="003A38BE"/>
    <w:rsid w:val="003A4206"/>
    <w:rsid w:val="003B180B"/>
    <w:rsid w:val="003B38E1"/>
    <w:rsid w:val="003B4441"/>
    <w:rsid w:val="003C1900"/>
    <w:rsid w:val="003C23E5"/>
    <w:rsid w:val="003C29FE"/>
    <w:rsid w:val="003C76D8"/>
    <w:rsid w:val="003D248B"/>
    <w:rsid w:val="003D35D2"/>
    <w:rsid w:val="003D376F"/>
    <w:rsid w:val="003D3CCB"/>
    <w:rsid w:val="003D4EA6"/>
    <w:rsid w:val="003D59AE"/>
    <w:rsid w:val="003D7649"/>
    <w:rsid w:val="003E0E0A"/>
    <w:rsid w:val="003E18B4"/>
    <w:rsid w:val="003E2630"/>
    <w:rsid w:val="003E4541"/>
    <w:rsid w:val="003E4A14"/>
    <w:rsid w:val="003F1F9E"/>
    <w:rsid w:val="003F3688"/>
    <w:rsid w:val="003F3BB8"/>
    <w:rsid w:val="003F5288"/>
    <w:rsid w:val="0040161C"/>
    <w:rsid w:val="004037FD"/>
    <w:rsid w:val="00407D0B"/>
    <w:rsid w:val="004128EE"/>
    <w:rsid w:val="0041339C"/>
    <w:rsid w:val="00420F76"/>
    <w:rsid w:val="00421A82"/>
    <w:rsid w:val="00423214"/>
    <w:rsid w:val="00430637"/>
    <w:rsid w:val="004351C5"/>
    <w:rsid w:val="004353A3"/>
    <w:rsid w:val="00440F29"/>
    <w:rsid w:val="0044158C"/>
    <w:rsid w:val="004453D2"/>
    <w:rsid w:val="004456B1"/>
    <w:rsid w:val="00446D3F"/>
    <w:rsid w:val="004539D4"/>
    <w:rsid w:val="004604FD"/>
    <w:rsid w:val="00460D44"/>
    <w:rsid w:val="004641ED"/>
    <w:rsid w:val="0046589B"/>
    <w:rsid w:val="00465AE6"/>
    <w:rsid w:val="00465E98"/>
    <w:rsid w:val="0047018E"/>
    <w:rsid w:val="004748F4"/>
    <w:rsid w:val="00474A4C"/>
    <w:rsid w:val="00475D83"/>
    <w:rsid w:val="0047796D"/>
    <w:rsid w:val="00485888"/>
    <w:rsid w:val="004865E7"/>
    <w:rsid w:val="00487DF0"/>
    <w:rsid w:val="00497EAD"/>
    <w:rsid w:val="004A20FA"/>
    <w:rsid w:val="004A4548"/>
    <w:rsid w:val="004B10E3"/>
    <w:rsid w:val="004B3705"/>
    <w:rsid w:val="004B4AAB"/>
    <w:rsid w:val="004B625B"/>
    <w:rsid w:val="004C0CD3"/>
    <w:rsid w:val="004C1619"/>
    <w:rsid w:val="004C3523"/>
    <w:rsid w:val="004C731D"/>
    <w:rsid w:val="004D0FCF"/>
    <w:rsid w:val="004D1D63"/>
    <w:rsid w:val="004D5113"/>
    <w:rsid w:val="004D76BF"/>
    <w:rsid w:val="004D77A6"/>
    <w:rsid w:val="004E029F"/>
    <w:rsid w:val="004E13D3"/>
    <w:rsid w:val="004E2C04"/>
    <w:rsid w:val="004E31D2"/>
    <w:rsid w:val="004E5437"/>
    <w:rsid w:val="004E61EE"/>
    <w:rsid w:val="004F76A2"/>
    <w:rsid w:val="00504AFD"/>
    <w:rsid w:val="00505053"/>
    <w:rsid w:val="0051724C"/>
    <w:rsid w:val="00520263"/>
    <w:rsid w:val="00520D77"/>
    <w:rsid w:val="00525680"/>
    <w:rsid w:val="00530217"/>
    <w:rsid w:val="00530324"/>
    <w:rsid w:val="00530E04"/>
    <w:rsid w:val="00532B9E"/>
    <w:rsid w:val="0053367F"/>
    <w:rsid w:val="0053368C"/>
    <w:rsid w:val="00535FE3"/>
    <w:rsid w:val="00544004"/>
    <w:rsid w:val="00550829"/>
    <w:rsid w:val="00551C94"/>
    <w:rsid w:val="00552E29"/>
    <w:rsid w:val="00561178"/>
    <w:rsid w:val="00563AC0"/>
    <w:rsid w:val="00566C16"/>
    <w:rsid w:val="00571EDE"/>
    <w:rsid w:val="005757E1"/>
    <w:rsid w:val="00576099"/>
    <w:rsid w:val="005762F4"/>
    <w:rsid w:val="005825FA"/>
    <w:rsid w:val="00582A1B"/>
    <w:rsid w:val="005832FA"/>
    <w:rsid w:val="00597343"/>
    <w:rsid w:val="005979C4"/>
    <w:rsid w:val="005A10C5"/>
    <w:rsid w:val="005A3B90"/>
    <w:rsid w:val="005A57C7"/>
    <w:rsid w:val="005A6A9A"/>
    <w:rsid w:val="005B0B2C"/>
    <w:rsid w:val="005B1200"/>
    <w:rsid w:val="005B2615"/>
    <w:rsid w:val="005B26BE"/>
    <w:rsid w:val="005B3EE4"/>
    <w:rsid w:val="005B4222"/>
    <w:rsid w:val="005C265B"/>
    <w:rsid w:val="005C6563"/>
    <w:rsid w:val="005C6FB4"/>
    <w:rsid w:val="005C727E"/>
    <w:rsid w:val="005D20EC"/>
    <w:rsid w:val="005E2081"/>
    <w:rsid w:val="005F07B6"/>
    <w:rsid w:val="005F3B3E"/>
    <w:rsid w:val="005F7074"/>
    <w:rsid w:val="005F7118"/>
    <w:rsid w:val="00603863"/>
    <w:rsid w:val="00603B3E"/>
    <w:rsid w:val="006042B0"/>
    <w:rsid w:val="00605D6E"/>
    <w:rsid w:val="00612B0F"/>
    <w:rsid w:val="00612F6D"/>
    <w:rsid w:val="00613489"/>
    <w:rsid w:val="00614344"/>
    <w:rsid w:val="00614DB3"/>
    <w:rsid w:val="006162D3"/>
    <w:rsid w:val="0061749A"/>
    <w:rsid w:val="006207E9"/>
    <w:rsid w:val="0062489E"/>
    <w:rsid w:val="00627FC0"/>
    <w:rsid w:val="006303D2"/>
    <w:rsid w:val="00630560"/>
    <w:rsid w:val="00630785"/>
    <w:rsid w:val="006311E7"/>
    <w:rsid w:val="0063162C"/>
    <w:rsid w:val="006345D2"/>
    <w:rsid w:val="006345FE"/>
    <w:rsid w:val="006373FD"/>
    <w:rsid w:val="006411E0"/>
    <w:rsid w:val="0064475D"/>
    <w:rsid w:val="00644F13"/>
    <w:rsid w:val="00651548"/>
    <w:rsid w:val="00651B2E"/>
    <w:rsid w:val="006557E3"/>
    <w:rsid w:val="00655F8D"/>
    <w:rsid w:val="0066368D"/>
    <w:rsid w:val="00675737"/>
    <w:rsid w:val="00676FF6"/>
    <w:rsid w:val="00680ACE"/>
    <w:rsid w:val="006817B3"/>
    <w:rsid w:val="00682CBA"/>
    <w:rsid w:val="00684B61"/>
    <w:rsid w:val="00686B8D"/>
    <w:rsid w:val="00693843"/>
    <w:rsid w:val="0069389F"/>
    <w:rsid w:val="00697A5A"/>
    <w:rsid w:val="00697D57"/>
    <w:rsid w:val="006A1C87"/>
    <w:rsid w:val="006A490A"/>
    <w:rsid w:val="006A70D1"/>
    <w:rsid w:val="006A7DA5"/>
    <w:rsid w:val="006B04ED"/>
    <w:rsid w:val="006B15D9"/>
    <w:rsid w:val="006B3847"/>
    <w:rsid w:val="006B39ED"/>
    <w:rsid w:val="006B5B92"/>
    <w:rsid w:val="006B73B2"/>
    <w:rsid w:val="006B7C5A"/>
    <w:rsid w:val="006C1626"/>
    <w:rsid w:val="006C7B46"/>
    <w:rsid w:val="006D1A9C"/>
    <w:rsid w:val="006D1D84"/>
    <w:rsid w:val="006D64B1"/>
    <w:rsid w:val="006D7666"/>
    <w:rsid w:val="006D78A0"/>
    <w:rsid w:val="006E185F"/>
    <w:rsid w:val="006E1CB9"/>
    <w:rsid w:val="006E7BDB"/>
    <w:rsid w:val="006F20F3"/>
    <w:rsid w:val="006F47F1"/>
    <w:rsid w:val="006F4DAD"/>
    <w:rsid w:val="006F5289"/>
    <w:rsid w:val="006F5A4B"/>
    <w:rsid w:val="006F66F0"/>
    <w:rsid w:val="00701C03"/>
    <w:rsid w:val="00706E9E"/>
    <w:rsid w:val="007079E7"/>
    <w:rsid w:val="00710E91"/>
    <w:rsid w:val="007111A3"/>
    <w:rsid w:val="00712E81"/>
    <w:rsid w:val="00712FF4"/>
    <w:rsid w:val="00717F50"/>
    <w:rsid w:val="00720DC7"/>
    <w:rsid w:val="00720EEE"/>
    <w:rsid w:val="00735067"/>
    <w:rsid w:val="00736955"/>
    <w:rsid w:val="00736ED3"/>
    <w:rsid w:val="00740DBF"/>
    <w:rsid w:val="00741CE3"/>
    <w:rsid w:val="0074276B"/>
    <w:rsid w:val="00747EBB"/>
    <w:rsid w:val="00750714"/>
    <w:rsid w:val="00756BCD"/>
    <w:rsid w:val="007601A5"/>
    <w:rsid w:val="00761427"/>
    <w:rsid w:val="00763807"/>
    <w:rsid w:val="00763E4B"/>
    <w:rsid w:val="00763F35"/>
    <w:rsid w:val="007704AD"/>
    <w:rsid w:val="007717FB"/>
    <w:rsid w:val="007744BE"/>
    <w:rsid w:val="00774F11"/>
    <w:rsid w:val="0077680A"/>
    <w:rsid w:val="00780D50"/>
    <w:rsid w:val="007836CF"/>
    <w:rsid w:val="007853EA"/>
    <w:rsid w:val="007953F7"/>
    <w:rsid w:val="007A0DD3"/>
    <w:rsid w:val="007A1B59"/>
    <w:rsid w:val="007A2FDB"/>
    <w:rsid w:val="007A643E"/>
    <w:rsid w:val="007A683D"/>
    <w:rsid w:val="007B0BF1"/>
    <w:rsid w:val="007B1A90"/>
    <w:rsid w:val="007B3923"/>
    <w:rsid w:val="007B42CF"/>
    <w:rsid w:val="007B7550"/>
    <w:rsid w:val="007C0EC0"/>
    <w:rsid w:val="007C3B86"/>
    <w:rsid w:val="007C455C"/>
    <w:rsid w:val="007D1973"/>
    <w:rsid w:val="007E0877"/>
    <w:rsid w:val="007E70DB"/>
    <w:rsid w:val="007F17E0"/>
    <w:rsid w:val="007F2156"/>
    <w:rsid w:val="007F3727"/>
    <w:rsid w:val="007F77B1"/>
    <w:rsid w:val="00805741"/>
    <w:rsid w:val="00813769"/>
    <w:rsid w:val="0081416A"/>
    <w:rsid w:val="0082084A"/>
    <w:rsid w:val="00822032"/>
    <w:rsid w:val="00822CF9"/>
    <w:rsid w:val="0082565F"/>
    <w:rsid w:val="008265FB"/>
    <w:rsid w:val="00831F57"/>
    <w:rsid w:val="0083274A"/>
    <w:rsid w:val="0083285F"/>
    <w:rsid w:val="008353D0"/>
    <w:rsid w:val="008360D8"/>
    <w:rsid w:val="00837BD8"/>
    <w:rsid w:val="0084453F"/>
    <w:rsid w:val="008479C0"/>
    <w:rsid w:val="00850859"/>
    <w:rsid w:val="0085196E"/>
    <w:rsid w:val="008521ED"/>
    <w:rsid w:val="00853E9B"/>
    <w:rsid w:val="00857C45"/>
    <w:rsid w:val="00861EFE"/>
    <w:rsid w:val="0086288E"/>
    <w:rsid w:val="00862F37"/>
    <w:rsid w:val="008637B2"/>
    <w:rsid w:val="00865348"/>
    <w:rsid w:val="00866B03"/>
    <w:rsid w:val="00871491"/>
    <w:rsid w:val="00882FDA"/>
    <w:rsid w:val="00883BB5"/>
    <w:rsid w:val="00883FB6"/>
    <w:rsid w:val="00884D24"/>
    <w:rsid w:val="008865F8"/>
    <w:rsid w:val="00892E8D"/>
    <w:rsid w:val="0089577F"/>
    <w:rsid w:val="008969E2"/>
    <w:rsid w:val="008A0B6D"/>
    <w:rsid w:val="008A3908"/>
    <w:rsid w:val="008B0CB7"/>
    <w:rsid w:val="008B1CA6"/>
    <w:rsid w:val="008B23F3"/>
    <w:rsid w:val="008B25E7"/>
    <w:rsid w:val="008B4B38"/>
    <w:rsid w:val="008B4C39"/>
    <w:rsid w:val="008C017B"/>
    <w:rsid w:val="008C4502"/>
    <w:rsid w:val="008C4FAF"/>
    <w:rsid w:val="008D2818"/>
    <w:rsid w:val="008D6FC8"/>
    <w:rsid w:val="008E23DA"/>
    <w:rsid w:val="008E34A9"/>
    <w:rsid w:val="008E473A"/>
    <w:rsid w:val="008E5624"/>
    <w:rsid w:val="008E6BAB"/>
    <w:rsid w:val="008E7CF7"/>
    <w:rsid w:val="008F08FE"/>
    <w:rsid w:val="008F0BD5"/>
    <w:rsid w:val="008F197D"/>
    <w:rsid w:val="008F2318"/>
    <w:rsid w:val="008F27F3"/>
    <w:rsid w:val="008F40BB"/>
    <w:rsid w:val="008F7510"/>
    <w:rsid w:val="008F78C4"/>
    <w:rsid w:val="009008AD"/>
    <w:rsid w:val="00912697"/>
    <w:rsid w:val="00914A9F"/>
    <w:rsid w:val="009152BA"/>
    <w:rsid w:val="00920353"/>
    <w:rsid w:val="009213B3"/>
    <w:rsid w:val="009217C7"/>
    <w:rsid w:val="00930C64"/>
    <w:rsid w:val="00931865"/>
    <w:rsid w:val="009368F6"/>
    <w:rsid w:val="009425B0"/>
    <w:rsid w:val="009442B1"/>
    <w:rsid w:val="00946A25"/>
    <w:rsid w:val="00947FC1"/>
    <w:rsid w:val="00951C41"/>
    <w:rsid w:val="00957693"/>
    <w:rsid w:val="009622CA"/>
    <w:rsid w:val="00962C43"/>
    <w:rsid w:val="009658E2"/>
    <w:rsid w:val="00966FDF"/>
    <w:rsid w:val="0097205E"/>
    <w:rsid w:val="00982806"/>
    <w:rsid w:val="0098392A"/>
    <w:rsid w:val="00987747"/>
    <w:rsid w:val="00990A72"/>
    <w:rsid w:val="00992613"/>
    <w:rsid w:val="009973DC"/>
    <w:rsid w:val="00997E42"/>
    <w:rsid w:val="00997EF0"/>
    <w:rsid w:val="009A281E"/>
    <w:rsid w:val="009B125C"/>
    <w:rsid w:val="009B34CC"/>
    <w:rsid w:val="009B5BB9"/>
    <w:rsid w:val="009B763C"/>
    <w:rsid w:val="009B7F27"/>
    <w:rsid w:val="009C2329"/>
    <w:rsid w:val="009C4541"/>
    <w:rsid w:val="009C5854"/>
    <w:rsid w:val="009C6095"/>
    <w:rsid w:val="009C767D"/>
    <w:rsid w:val="009D1B60"/>
    <w:rsid w:val="009D3177"/>
    <w:rsid w:val="009D3EE9"/>
    <w:rsid w:val="009D4161"/>
    <w:rsid w:val="009D5CB4"/>
    <w:rsid w:val="009E0415"/>
    <w:rsid w:val="009E36C0"/>
    <w:rsid w:val="009E4143"/>
    <w:rsid w:val="009E7151"/>
    <w:rsid w:val="009F46E7"/>
    <w:rsid w:val="009F6D69"/>
    <w:rsid w:val="009F6E3B"/>
    <w:rsid w:val="009F787E"/>
    <w:rsid w:val="00A0314A"/>
    <w:rsid w:val="00A0336F"/>
    <w:rsid w:val="00A04348"/>
    <w:rsid w:val="00A117EA"/>
    <w:rsid w:val="00A11A34"/>
    <w:rsid w:val="00A12389"/>
    <w:rsid w:val="00A12497"/>
    <w:rsid w:val="00A13464"/>
    <w:rsid w:val="00A13691"/>
    <w:rsid w:val="00A138BA"/>
    <w:rsid w:val="00A1416B"/>
    <w:rsid w:val="00A179ED"/>
    <w:rsid w:val="00A2145B"/>
    <w:rsid w:val="00A238C7"/>
    <w:rsid w:val="00A275FF"/>
    <w:rsid w:val="00A27F3A"/>
    <w:rsid w:val="00A30804"/>
    <w:rsid w:val="00A33C76"/>
    <w:rsid w:val="00A358B1"/>
    <w:rsid w:val="00A35A2F"/>
    <w:rsid w:val="00A412E9"/>
    <w:rsid w:val="00A4339F"/>
    <w:rsid w:val="00A43A97"/>
    <w:rsid w:val="00A45B54"/>
    <w:rsid w:val="00A46E95"/>
    <w:rsid w:val="00A47A07"/>
    <w:rsid w:val="00A5082C"/>
    <w:rsid w:val="00A518A9"/>
    <w:rsid w:val="00A575F8"/>
    <w:rsid w:val="00A5785C"/>
    <w:rsid w:val="00A6002E"/>
    <w:rsid w:val="00A63B78"/>
    <w:rsid w:val="00A66643"/>
    <w:rsid w:val="00A70A0E"/>
    <w:rsid w:val="00A71460"/>
    <w:rsid w:val="00A749D6"/>
    <w:rsid w:val="00A80124"/>
    <w:rsid w:val="00A8284D"/>
    <w:rsid w:val="00A851E8"/>
    <w:rsid w:val="00A872EE"/>
    <w:rsid w:val="00A90EE5"/>
    <w:rsid w:val="00A91EEB"/>
    <w:rsid w:val="00A95A8C"/>
    <w:rsid w:val="00A963D3"/>
    <w:rsid w:val="00AA07EF"/>
    <w:rsid w:val="00AA1AC6"/>
    <w:rsid w:val="00AA2D04"/>
    <w:rsid w:val="00AB0CEE"/>
    <w:rsid w:val="00AB1FD5"/>
    <w:rsid w:val="00AB37F3"/>
    <w:rsid w:val="00AB467A"/>
    <w:rsid w:val="00AC075F"/>
    <w:rsid w:val="00AC15BF"/>
    <w:rsid w:val="00AC205D"/>
    <w:rsid w:val="00AC4F1F"/>
    <w:rsid w:val="00AC5BA9"/>
    <w:rsid w:val="00AC5E2B"/>
    <w:rsid w:val="00AD2157"/>
    <w:rsid w:val="00AD36D8"/>
    <w:rsid w:val="00AD44F9"/>
    <w:rsid w:val="00AE0310"/>
    <w:rsid w:val="00AE2E55"/>
    <w:rsid w:val="00AE3A94"/>
    <w:rsid w:val="00AE5168"/>
    <w:rsid w:val="00AE517A"/>
    <w:rsid w:val="00AE647B"/>
    <w:rsid w:val="00AE7A88"/>
    <w:rsid w:val="00AF3B0A"/>
    <w:rsid w:val="00AF4F2A"/>
    <w:rsid w:val="00AF5C0E"/>
    <w:rsid w:val="00AF605D"/>
    <w:rsid w:val="00B004BF"/>
    <w:rsid w:val="00B04118"/>
    <w:rsid w:val="00B043AD"/>
    <w:rsid w:val="00B06FD5"/>
    <w:rsid w:val="00B10BF1"/>
    <w:rsid w:val="00B10D06"/>
    <w:rsid w:val="00B174EF"/>
    <w:rsid w:val="00B2242A"/>
    <w:rsid w:val="00B34EB9"/>
    <w:rsid w:val="00B4033E"/>
    <w:rsid w:val="00B42978"/>
    <w:rsid w:val="00B455EE"/>
    <w:rsid w:val="00B45D31"/>
    <w:rsid w:val="00B4771D"/>
    <w:rsid w:val="00B47E92"/>
    <w:rsid w:val="00B51ACA"/>
    <w:rsid w:val="00B53A88"/>
    <w:rsid w:val="00B5570C"/>
    <w:rsid w:val="00B611C6"/>
    <w:rsid w:val="00B61A07"/>
    <w:rsid w:val="00B718BE"/>
    <w:rsid w:val="00B73550"/>
    <w:rsid w:val="00B76C07"/>
    <w:rsid w:val="00B82C59"/>
    <w:rsid w:val="00B86E69"/>
    <w:rsid w:val="00B952CC"/>
    <w:rsid w:val="00B965F7"/>
    <w:rsid w:val="00B97CE7"/>
    <w:rsid w:val="00BA1BB1"/>
    <w:rsid w:val="00BA219A"/>
    <w:rsid w:val="00BA250D"/>
    <w:rsid w:val="00BA2F3C"/>
    <w:rsid w:val="00BA6C43"/>
    <w:rsid w:val="00BA72E3"/>
    <w:rsid w:val="00BB01C0"/>
    <w:rsid w:val="00BB0FA4"/>
    <w:rsid w:val="00BB2345"/>
    <w:rsid w:val="00BB45D3"/>
    <w:rsid w:val="00BB5002"/>
    <w:rsid w:val="00BB7E0B"/>
    <w:rsid w:val="00BC5E50"/>
    <w:rsid w:val="00BD0DE1"/>
    <w:rsid w:val="00BD1D4F"/>
    <w:rsid w:val="00BD21C5"/>
    <w:rsid w:val="00BD68A6"/>
    <w:rsid w:val="00BE136A"/>
    <w:rsid w:val="00BE14AE"/>
    <w:rsid w:val="00BE168D"/>
    <w:rsid w:val="00BE2EF7"/>
    <w:rsid w:val="00BE6758"/>
    <w:rsid w:val="00BF1DB7"/>
    <w:rsid w:val="00BF27E8"/>
    <w:rsid w:val="00BF44DF"/>
    <w:rsid w:val="00BF4BD2"/>
    <w:rsid w:val="00BF537C"/>
    <w:rsid w:val="00C057BD"/>
    <w:rsid w:val="00C05D9C"/>
    <w:rsid w:val="00C10D82"/>
    <w:rsid w:val="00C12C6E"/>
    <w:rsid w:val="00C13DCE"/>
    <w:rsid w:val="00C145B7"/>
    <w:rsid w:val="00C15E67"/>
    <w:rsid w:val="00C160F1"/>
    <w:rsid w:val="00C167FD"/>
    <w:rsid w:val="00C2458B"/>
    <w:rsid w:val="00C306AC"/>
    <w:rsid w:val="00C32585"/>
    <w:rsid w:val="00C32AEA"/>
    <w:rsid w:val="00C3486B"/>
    <w:rsid w:val="00C35CA6"/>
    <w:rsid w:val="00C3667A"/>
    <w:rsid w:val="00C41CAC"/>
    <w:rsid w:val="00C41EA2"/>
    <w:rsid w:val="00C4448F"/>
    <w:rsid w:val="00C47ED4"/>
    <w:rsid w:val="00C51ABE"/>
    <w:rsid w:val="00C55A0B"/>
    <w:rsid w:val="00C57ABA"/>
    <w:rsid w:val="00C659C5"/>
    <w:rsid w:val="00C70FAF"/>
    <w:rsid w:val="00C82FE6"/>
    <w:rsid w:val="00C83AF8"/>
    <w:rsid w:val="00C8503F"/>
    <w:rsid w:val="00C96167"/>
    <w:rsid w:val="00C973E4"/>
    <w:rsid w:val="00C97746"/>
    <w:rsid w:val="00CA469E"/>
    <w:rsid w:val="00CA56AB"/>
    <w:rsid w:val="00CA7712"/>
    <w:rsid w:val="00CB1701"/>
    <w:rsid w:val="00CB3460"/>
    <w:rsid w:val="00CB4068"/>
    <w:rsid w:val="00CB43CF"/>
    <w:rsid w:val="00CB6CC7"/>
    <w:rsid w:val="00CB6D9B"/>
    <w:rsid w:val="00CC2DCC"/>
    <w:rsid w:val="00CC5985"/>
    <w:rsid w:val="00CC68E6"/>
    <w:rsid w:val="00CC6A11"/>
    <w:rsid w:val="00CD3527"/>
    <w:rsid w:val="00CD47B6"/>
    <w:rsid w:val="00CD4B5D"/>
    <w:rsid w:val="00CE3943"/>
    <w:rsid w:val="00CE5AB4"/>
    <w:rsid w:val="00CF2DB9"/>
    <w:rsid w:val="00CF3538"/>
    <w:rsid w:val="00CF7CB4"/>
    <w:rsid w:val="00D0740C"/>
    <w:rsid w:val="00D1010C"/>
    <w:rsid w:val="00D12564"/>
    <w:rsid w:val="00D13F46"/>
    <w:rsid w:val="00D14AC9"/>
    <w:rsid w:val="00D14E96"/>
    <w:rsid w:val="00D15F5B"/>
    <w:rsid w:val="00D16CD1"/>
    <w:rsid w:val="00D222D3"/>
    <w:rsid w:val="00D22DFD"/>
    <w:rsid w:val="00D23413"/>
    <w:rsid w:val="00D2375F"/>
    <w:rsid w:val="00D27AA8"/>
    <w:rsid w:val="00D30585"/>
    <w:rsid w:val="00D34A94"/>
    <w:rsid w:val="00D34ADD"/>
    <w:rsid w:val="00D34FE2"/>
    <w:rsid w:val="00D35242"/>
    <w:rsid w:val="00D36F1F"/>
    <w:rsid w:val="00D37BC2"/>
    <w:rsid w:val="00D4033A"/>
    <w:rsid w:val="00D40BC6"/>
    <w:rsid w:val="00D44555"/>
    <w:rsid w:val="00D500BC"/>
    <w:rsid w:val="00D50603"/>
    <w:rsid w:val="00D52E37"/>
    <w:rsid w:val="00D5355E"/>
    <w:rsid w:val="00D54FDA"/>
    <w:rsid w:val="00D55BD8"/>
    <w:rsid w:val="00D560DD"/>
    <w:rsid w:val="00D5629B"/>
    <w:rsid w:val="00D60FCB"/>
    <w:rsid w:val="00D61391"/>
    <w:rsid w:val="00D64D63"/>
    <w:rsid w:val="00D72430"/>
    <w:rsid w:val="00D73C3B"/>
    <w:rsid w:val="00D73DAA"/>
    <w:rsid w:val="00D73EE8"/>
    <w:rsid w:val="00D7705C"/>
    <w:rsid w:val="00D7774C"/>
    <w:rsid w:val="00D810DE"/>
    <w:rsid w:val="00D85E3D"/>
    <w:rsid w:val="00D86940"/>
    <w:rsid w:val="00D9344A"/>
    <w:rsid w:val="00D93F09"/>
    <w:rsid w:val="00DA01FB"/>
    <w:rsid w:val="00DA102A"/>
    <w:rsid w:val="00DA535E"/>
    <w:rsid w:val="00DA5CFD"/>
    <w:rsid w:val="00DA5E9C"/>
    <w:rsid w:val="00DB3D99"/>
    <w:rsid w:val="00DB41CB"/>
    <w:rsid w:val="00DB4274"/>
    <w:rsid w:val="00DB4372"/>
    <w:rsid w:val="00DB5F90"/>
    <w:rsid w:val="00DB6BDE"/>
    <w:rsid w:val="00DC410F"/>
    <w:rsid w:val="00DC60CD"/>
    <w:rsid w:val="00DC75C6"/>
    <w:rsid w:val="00DD0752"/>
    <w:rsid w:val="00DD0941"/>
    <w:rsid w:val="00DD3785"/>
    <w:rsid w:val="00DD3998"/>
    <w:rsid w:val="00DD51EE"/>
    <w:rsid w:val="00DE0D95"/>
    <w:rsid w:val="00DE1A95"/>
    <w:rsid w:val="00DE3FED"/>
    <w:rsid w:val="00DE6A8A"/>
    <w:rsid w:val="00DF1EA1"/>
    <w:rsid w:val="00DF4CE2"/>
    <w:rsid w:val="00DF5547"/>
    <w:rsid w:val="00E01DF2"/>
    <w:rsid w:val="00E1286A"/>
    <w:rsid w:val="00E1355B"/>
    <w:rsid w:val="00E141D0"/>
    <w:rsid w:val="00E15607"/>
    <w:rsid w:val="00E15D1E"/>
    <w:rsid w:val="00E15EF0"/>
    <w:rsid w:val="00E240D4"/>
    <w:rsid w:val="00E25017"/>
    <w:rsid w:val="00E363A1"/>
    <w:rsid w:val="00E36423"/>
    <w:rsid w:val="00E3661F"/>
    <w:rsid w:val="00E42A36"/>
    <w:rsid w:val="00E43FBD"/>
    <w:rsid w:val="00E45F1C"/>
    <w:rsid w:val="00E51C89"/>
    <w:rsid w:val="00E535D0"/>
    <w:rsid w:val="00E578F6"/>
    <w:rsid w:val="00E57AA1"/>
    <w:rsid w:val="00E66DFF"/>
    <w:rsid w:val="00E6756A"/>
    <w:rsid w:val="00E67CEC"/>
    <w:rsid w:val="00E7520F"/>
    <w:rsid w:val="00E75F61"/>
    <w:rsid w:val="00E778E6"/>
    <w:rsid w:val="00E820FB"/>
    <w:rsid w:val="00E85731"/>
    <w:rsid w:val="00E85A75"/>
    <w:rsid w:val="00E91FC2"/>
    <w:rsid w:val="00E9298B"/>
    <w:rsid w:val="00E93674"/>
    <w:rsid w:val="00E94115"/>
    <w:rsid w:val="00E96E8C"/>
    <w:rsid w:val="00EA0CA5"/>
    <w:rsid w:val="00EA1158"/>
    <w:rsid w:val="00EA12E1"/>
    <w:rsid w:val="00EA7B93"/>
    <w:rsid w:val="00EB054E"/>
    <w:rsid w:val="00EB4C6C"/>
    <w:rsid w:val="00EB56F5"/>
    <w:rsid w:val="00EC2E2B"/>
    <w:rsid w:val="00EC3E63"/>
    <w:rsid w:val="00EC6AB8"/>
    <w:rsid w:val="00ED0C14"/>
    <w:rsid w:val="00ED1524"/>
    <w:rsid w:val="00EE0B8C"/>
    <w:rsid w:val="00EE170F"/>
    <w:rsid w:val="00EE2F0B"/>
    <w:rsid w:val="00EE4569"/>
    <w:rsid w:val="00EE49FF"/>
    <w:rsid w:val="00EF246B"/>
    <w:rsid w:val="00F02813"/>
    <w:rsid w:val="00F02CC2"/>
    <w:rsid w:val="00F0786D"/>
    <w:rsid w:val="00F11EB7"/>
    <w:rsid w:val="00F13028"/>
    <w:rsid w:val="00F13DE9"/>
    <w:rsid w:val="00F16105"/>
    <w:rsid w:val="00F201E3"/>
    <w:rsid w:val="00F20F1D"/>
    <w:rsid w:val="00F2147E"/>
    <w:rsid w:val="00F24964"/>
    <w:rsid w:val="00F2687E"/>
    <w:rsid w:val="00F269AF"/>
    <w:rsid w:val="00F303BD"/>
    <w:rsid w:val="00F33B46"/>
    <w:rsid w:val="00F42063"/>
    <w:rsid w:val="00F44FBF"/>
    <w:rsid w:val="00F45E9C"/>
    <w:rsid w:val="00F46145"/>
    <w:rsid w:val="00F476AE"/>
    <w:rsid w:val="00F52CEB"/>
    <w:rsid w:val="00F5313A"/>
    <w:rsid w:val="00F53919"/>
    <w:rsid w:val="00F575BA"/>
    <w:rsid w:val="00F60CD0"/>
    <w:rsid w:val="00F6328C"/>
    <w:rsid w:val="00F65AF0"/>
    <w:rsid w:val="00F6667A"/>
    <w:rsid w:val="00F70AAA"/>
    <w:rsid w:val="00F7204F"/>
    <w:rsid w:val="00F723AF"/>
    <w:rsid w:val="00F72E05"/>
    <w:rsid w:val="00F73751"/>
    <w:rsid w:val="00F756DA"/>
    <w:rsid w:val="00F75F14"/>
    <w:rsid w:val="00F77930"/>
    <w:rsid w:val="00F80009"/>
    <w:rsid w:val="00F813C5"/>
    <w:rsid w:val="00F82409"/>
    <w:rsid w:val="00F842D5"/>
    <w:rsid w:val="00F84320"/>
    <w:rsid w:val="00F8473F"/>
    <w:rsid w:val="00F8559E"/>
    <w:rsid w:val="00F91EFC"/>
    <w:rsid w:val="00F976A9"/>
    <w:rsid w:val="00FA24EB"/>
    <w:rsid w:val="00FA448F"/>
    <w:rsid w:val="00FA4792"/>
    <w:rsid w:val="00FA554F"/>
    <w:rsid w:val="00FA7100"/>
    <w:rsid w:val="00FB147C"/>
    <w:rsid w:val="00FB49F6"/>
    <w:rsid w:val="00FB5575"/>
    <w:rsid w:val="00FC1340"/>
    <w:rsid w:val="00FC410D"/>
    <w:rsid w:val="00FD0F38"/>
    <w:rsid w:val="00FD59D7"/>
    <w:rsid w:val="00FD7559"/>
    <w:rsid w:val="00FD77E0"/>
    <w:rsid w:val="00FE14B7"/>
    <w:rsid w:val="00FE5E25"/>
    <w:rsid w:val="00FE7860"/>
    <w:rsid w:val="00FF0A64"/>
    <w:rsid w:val="00FF0C30"/>
    <w:rsid w:val="00FF1C88"/>
    <w:rsid w:val="00FF254C"/>
    <w:rsid w:val="00FF4B54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o:colormru v:ext="edit" colors="#6363ff,green"/>
    </o:shapedefaults>
    <o:shapelayout v:ext="edit">
      <o:idmap v:ext="edit" data="2"/>
    </o:shapelayout>
  </w:shapeDefaults>
  <w:decimalSymbol w:val="."/>
  <w:listSeparator w:val=","/>
  <w14:docId w14:val="42BA85F2"/>
  <w15:docId w15:val="{BFF29634-FE7A-46DD-85DD-D7DB94E2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352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2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2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rsid w:val="004C3523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4C3523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4C3523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rsid w:val="004C3523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4C3523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3523"/>
    <w:rPr>
      <w:color w:val="0000FF"/>
      <w:u w:val="single"/>
    </w:rPr>
  </w:style>
  <w:style w:type="paragraph" w:styleId="Encabezado">
    <w:name w:val="header"/>
    <w:basedOn w:val="Normal"/>
    <w:rsid w:val="004C35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35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C3523"/>
  </w:style>
  <w:style w:type="paragraph" w:styleId="Lista2">
    <w:name w:val="List 2"/>
    <w:basedOn w:val="Normal"/>
    <w:rsid w:val="004C3523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basedOn w:val="Fuentedeprrafopredeter"/>
    <w:semiHidden/>
    <w:rsid w:val="004C3523"/>
    <w:rPr>
      <w:sz w:val="16"/>
      <w:szCs w:val="16"/>
    </w:rPr>
  </w:style>
  <w:style w:type="paragraph" w:styleId="Textocomentario">
    <w:name w:val="annotation text"/>
    <w:basedOn w:val="Normal"/>
    <w:semiHidden/>
    <w:rsid w:val="004C35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C3523"/>
    <w:rPr>
      <w:b/>
      <w:bCs/>
    </w:rPr>
  </w:style>
  <w:style w:type="paragraph" w:styleId="Textodeglobo">
    <w:name w:val="Balloon Text"/>
    <w:basedOn w:val="Normal"/>
    <w:semiHidden/>
    <w:rsid w:val="004C3523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4C3523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4C3523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4C3523"/>
    <w:pPr>
      <w:tabs>
        <w:tab w:val="num" w:pos="1080"/>
      </w:tabs>
      <w:ind w:left="0" w:firstLine="0"/>
    </w:pPr>
    <w:rPr>
      <w:rFonts w:ascii="Arial" w:hAnsi="Arial"/>
      <w:b/>
      <w:sz w:val="20"/>
    </w:rPr>
  </w:style>
  <w:style w:type="paragraph" w:styleId="Lista">
    <w:name w:val="List"/>
    <w:basedOn w:val="Normal"/>
    <w:rsid w:val="004C3523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sid w:val="004C3523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4C3523"/>
    <w:pPr>
      <w:suppressAutoHyphens/>
      <w:overflowPunct w:val="0"/>
      <w:autoSpaceDE w:val="0"/>
      <w:textAlignment w:val="baseline"/>
    </w:pPr>
    <w:rPr>
      <w:szCs w:val="20"/>
      <w:lang w:val="es-CO" w:eastAsia="es-CO"/>
    </w:rPr>
  </w:style>
  <w:style w:type="paragraph" w:styleId="Textoindependiente2">
    <w:name w:val="Body Text 2"/>
    <w:basedOn w:val="Normal"/>
    <w:rsid w:val="004C3523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basedOn w:val="Fuentedeprrafopredeter"/>
    <w:rsid w:val="004C3523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1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1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basedOn w:val="Fuentedeprrafopredeter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basedOn w:val="Fuentedeprrafopredeter"/>
    <w:rsid w:val="007C3B86"/>
    <w:rPr>
      <w:sz w:val="22"/>
      <w:szCs w:val="22"/>
    </w:rPr>
  </w:style>
  <w:style w:type="character" w:customStyle="1" w:styleId="mediumtext1">
    <w:name w:val="medium_text1"/>
    <w:basedOn w:val="Fuentedeprrafopredeter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DA535E"/>
    <w:rPr>
      <w:sz w:val="24"/>
      <w:szCs w:val="24"/>
    </w:rPr>
  </w:style>
  <w:style w:type="paragraph" w:customStyle="1" w:styleId="Default">
    <w:name w:val="Default"/>
    <w:rsid w:val="00DA5E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EB310-9ED1-47C3-8D35-BCF613E2B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1147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creator>CHCN</dc:creator>
  <cp:lastModifiedBy>Jose Eduardo Galaviz Martinez</cp:lastModifiedBy>
  <cp:revision>9</cp:revision>
  <cp:lastPrinted>2013-05-28T21:02:00Z</cp:lastPrinted>
  <dcterms:created xsi:type="dcterms:W3CDTF">2023-07-13T19:42:00Z</dcterms:created>
  <dcterms:modified xsi:type="dcterms:W3CDTF">2024-03-06T21:36:00Z</dcterms:modified>
</cp:coreProperties>
</file>