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1EE7" w:rsidP="00BA1EE7" w:rsidRDefault="00BA1EE7" w14:paraId="1F016D32" w14:textId="77777777">
      <w:pPr>
        <w:spacing w:after="0" w:line="240" w:lineRule="auto"/>
      </w:pPr>
      <w:r>
        <w:t>Estimado colaborador;</w:t>
      </w:r>
    </w:p>
    <w:p w:rsidR="00BA1EE7" w:rsidP="00BA1EE7" w:rsidRDefault="00BA1EE7" w14:paraId="14C6EC96" w14:textId="77777777">
      <w:pPr>
        <w:spacing w:after="0" w:line="240" w:lineRule="auto"/>
        <w:jc w:val="both"/>
      </w:pPr>
    </w:p>
    <w:p w:rsidR="00BA1EE7" w:rsidP="00BA1EE7" w:rsidRDefault="00BA1EE7" w14:paraId="2E6EECAB" w14:textId="43D3C02B">
      <w:pPr>
        <w:spacing w:after="0" w:line="240" w:lineRule="auto"/>
        <w:jc w:val="both"/>
        <w:rPr/>
      </w:pPr>
      <w:r w:rsidR="00BA1EE7">
        <w:rPr/>
        <w:t xml:space="preserve">Por este medio hacemos de su conocimiento que todo trabajador debe de cumplir con nuestro objetivo de seguridad industrial el cual es </w:t>
      </w:r>
      <w:r w:rsidRPr="53694924" w:rsidR="00BA1EE7">
        <w:rPr>
          <w:b w:val="1"/>
          <w:bCs w:val="1"/>
          <w:i w:val="1"/>
          <w:iCs w:val="1"/>
          <w:u w:val="single"/>
        </w:rPr>
        <w:t xml:space="preserve">garantizar que no existan </w:t>
      </w:r>
      <w:r w:rsidRPr="53694924" w:rsidR="0090393C">
        <w:rPr>
          <w:b w:val="1"/>
          <w:bCs w:val="1"/>
          <w:i w:val="1"/>
          <w:iCs w:val="1"/>
          <w:u w:val="single"/>
        </w:rPr>
        <w:t xml:space="preserve">enfermedades, </w:t>
      </w:r>
      <w:r w:rsidRPr="53694924" w:rsidR="00BA1EE7">
        <w:rPr>
          <w:b w:val="1"/>
          <w:bCs w:val="1"/>
          <w:i w:val="1"/>
          <w:iCs w:val="1"/>
          <w:u w:val="single"/>
        </w:rPr>
        <w:t>accidentes</w:t>
      </w:r>
      <w:r w:rsidRPr="53694924" w:rsidR="0090393C">
        <w:rPr>
          <w:b w:val="1"/>
          <w:bCs w:val="1"/>
          <w:i w:val="1"/>
          <w:iCs w:val="1"/>
          <w:u w:val="single"/>
        </w:rPr>
        <w:t xml:space="preserve"> laborales e incidentes </w:t>
      </w:r>
      <w:r w:rsidRPr="53694924" w:rsidR="00067424">
        <w:rPr>
          <w:b w:val="1"/>
          <w:bCs w:val="1"/>
          <w:i w:val="1"/>
          <w:iCs w:val="1"/>
          <w:u w:val="single"/>
        </w:rPr>
        <w:t>ambientales</w:t>
      </w:r>
      <w:r w:rsidRPr="53694924" w:rsidR="303C1143">
        <w:rPr>
          <w:b w:val="1"/>
          <w:bCs w:val="1"/>
          <w:i w:val="1"/>
          <w:iCs w:val="1"/>
          <w:u w:val="single"/>
        </w:rPr>
        <w:t xml:space="preserve"> </w:t>
      </w:r>
      <w:r w:rsidR="00067424">
        <w:rPr/>
        <w:t>durante</w:t>
      </w:r>
      <w:r w:rsidR="00BA1EE7">
        <w:rPr/>
        <w:t xml:space="preserve"> las actividades labores y esto lo vamos a cumplir siguiendo </w:t>
      </w:r>
      <w:r w:rsidR="0090393C">
        <w:rPr/>
        <w:t xml:space="preserve">las </w:t>
      </w:r>
      <w:r w:rsidRPr="53694924" w:rsidR="0090393C">
        <w:rPr>
          <w:b w:val="1"/>
          <w:bCs w:val="1"/>
          <w:i w:val="1"/>
          <w:iCs w:val="1"/>
        </w:rPr>
        <w:t>Reglas que Salvan Vidas</w:t>
      </w:r>
      <w:r w:rsidR="00BA1EE7">
        <w:rPr/>
        <w:t>, los cuales se describen a continuación:</w:t>
      </w:r>
    </w:p>
    <w:p w:rsidR="0090393C" w:rsidP="00BA1EE7" w:rsidRDefault="0090393C" w14:paraId="1026F2F7" w14:textId="2F7483E8">
      <w:pPr>
        <w:spacing w:after="0" w:line="240" w:lineRule="auto"/>
        <w:jc w:val="both"/>
      </w:pPr>
    </w:p>
    <w:p w:rsidR="0090393C" w:rsidP="0090393C" w:rsidRDefault="0090393C" w14:paraId="23F52610" w14:textId="43DB5BCA">
      <w:pPr>
        <w:pStyle w:val="Prrafodelista"/>
        <w:numPr>
          <w:ilvl w:val="0"/>
          <w:numId w:val="2"/>
        </w:numPr>
        <w:spacing w:after="0" w:line="240" w:lineRule="auto"/>
        <w:jc w:val="both"/>
      </w:pPr>
      <w:r>
        <w:t>Apto para el trabajo.</w:t>
      </w:r>
    </w:p>
    <w:p w:rsidR="0090393C" w:rsidP="0090393C" w:rsidRDefault="0090393C" w14:paraId="1C6830DA" w14:textId="43DB5BCA">
      <w:pPr>
        <w:pStyle w:val="Prrafodelista"/>
        <w:numPr>
          <w:ilvl w:val="0"/>
          <w:numId w:val="2"/>
        </w:numPr>
        <w:spacing w:after="0" w:line="240" w:lineRule="auto"/>
        <w:jc w:val="both"/>
      </w:pPr>
      <w:r>
        <w:t>Evaluación de Riesgos.</w:t>
      </w:r>
    </w:p>
    <w:p w:rsidR="0090393C" w:rsidP="0090393C" w:rsidRDefault="0090393C" w14:paraId="46AD647D" w14:textId="7EBA72C3">
      <w:pPr>
        <w:pStyle w:val="Prrafodelista"/>
        <w:numPr>
          <w:ilvl w:val="0"/>
          <w:numId w:val="2"/>
        </w:numPr>
        <w:spacing w:after="0" w:line="240" w:lineRule="auto"/>
        <w:jc w:val="both"/>
      </w:pPr>
      <w:r>
        <w:t>Conducción de vehículos.</w:t>
      </w:r>
    </w:p>
    <w:p w:rsidR="0090393C" w:rsidP="0090393C" w:rsidRDefault="0090393C" w14:paraId="09E1B15C" w14:textId="2CD782CE">
      <w:pPr>
        <w:pStyle w:val="Prrafodelista"/>
        <w:numPr>
          <w:ilvl w:val="0"/>
          <w:numId w:val="2"/>
        </w:numPr>
        <w:spacing w:after="0" w:line="240" w:lineRule="auto"/>
        <w:jc w:val="both"/>
      </w:pPr>
      <w:r>
        <w:t>Maquinaria, equipos y herramientas de trabajo.</w:t>
      </w:r>
    </w:p>
    <w:p w:rsidR="0090393C" w:rsidP="0090393C" w:rsidRDefault="0090393C" w14:paraId="62C1E782" w14:textId="449D487E" w14:noSpellErr="1">
      <w:pPr>
        <w:pStyle w:val="Prrafodelista"/>
        <w:numPr>
          <w:ilvl w:val="0"/>
          <w:numId w:val="2"/>
        </w:numPr>
        <w:spacing w:after="0" w:line="240" w:lineRule="auto"/>
        <w:jc w:val="both"/>
        <w:rPr/>
      </w:pPr>
      <w:r w:rsidR="0090393C">
        <w:rPr/>
        <w:t>Control de energía.</w:t>
      </w:r>
      <w:commentRangeStart w:id="340531603"/>
      <w:commentRangeEnd w:id="340531603"/>
      <w:r>
        <w:rPr>
          <w:rStyle w:val="CommentReference"/>
        </w:rPr>
        <w:commentReference w:id="340531603"/>
      </w:r>
    </w:p>
    <w:p w:rsidR="0090393C" w:rsidP="0090393C" w:rsidRDefault="0090393C" w14:paraId="60F2EF00" w14:textId="2FFC18BA">
      <w:pPr>
        <w:pStyle w:val="Prrafodelista"/>
        <w:numPr>
          <w:ilvl w:val="0"/>
          <w:numId w:val="2"/>
        </w:numPr>
        <w:spacing w:after="0" w:line="240" w:lineRule="auto"/>
        <w:jc w:val="both"/>
      </w:pPr>
      <w:proofErr w:type="spellStart"/>
      <w:r>
        <w:t>Izaje</w:t>
      </w:r>
      <w:proofErr w:type="spellEnd"/>
      <w:r>
        <w:t>, manipulación y cargas suspendidas.</w:t>
      </w:r>
    </w:p>
    <w:p w:rsidR="0090393C" w:rsidP="0090393C" w:rsidRDefault="0090393C" w14:paraId="754D63D8" w14:textId="7B2C03E4">
      <w:pPr>
        <w:pStyle w:val="Prrafodelista"/>
        <w:numPr>
          <w:ilvl w:val="0"/>
          <w:numId w:val="2"/>
        </w:numPr>
        <w:spacing w:after="0" w:line="240" w:lineRule="auto"/>
        <w:jc w:val="both"/>
      </w:pPr>
      <w:r>
        <w:t>Sustancias químicas.</w:t>
      </w:r>
    </w:p>
    <w:p w:rsidR="0090393C" w:rsidP="0090393C" w:rsidRDefault="0090393C" w14:paraId="629E4AB8" w14:textId="178B1AD0">
      <w:pPr>
        <w:pStyle w:val="Prrafodelista"/>
        <w:numPr>
          <w:ilvl w:val="0"/>
          <w:numId w:val="2"/>
        </w:numPr>
        <w:spacing w:after="0" w:line="240" w:lineRule="auto"/>
        <w:jc w:val="both"/>
      </w:pPr>
      <w:r>
        <w:t>Estabilidad de terreno.</w:t>
      </w:r>
    </w:p>
    <w:p w:rsidR="0090393C" w:rsidP="0090393C" w:rsidRDefault="0090393C" w14:paraId="4E906A5D" w14:textId="756EA506">
      <w:pPr>
        <w:pStyle w:val="Prrafodelista"/>
        <w:numPr>
          <w:ilvl w:val="0"/>
          <w:numId w:val="2"/>
        </w:numPr>
        <w:spacing w:after="0" w:line="240" w:lineRule="auto"/>
        <w:jc w:val="both"/>
      </w:pPr>
      <w:r>
        <w:t>Dispositivos de Seguridad.</w:t>
      </w:r>
    </w:p>
    <w:p w:rsidR="0090393C" w:rsidP="0090393C" w:rsidRDefault="0090393C" w14:paraId="30BDDA4E" w14:textId="0A0D732A">
      <w:pPr>
        <w:pStyle w:val="Prrafodelista"/>
        <w:numPr>
          <w:ilvl w:val="0"/>
          <w:numId w:val="2"/>
        </w:numPr>
        <w:spacing w:after="0" w:line="240" w:lineRule="auto"/>
        <w:jc w:val="both"/>
      </w:pPr>
      <w:r>
        <w:t>Equipo de Protección Personal.</w:t>
      </w:r>
    </w:p>
    <w:p w:rsidRPr="00BA1EE7" w:rsidR="00BA1EE7" w:rsidP="00BA1EE7" w:rsidRDefault="00BA1EE7" w14:paraId="707A1C1B" w14:textId="77777777">
      <w:pPr>
        <w:spacing w:after="0" w:line="240" w:lineRule="auto"/>
        <w:ind w:left="720"/>
      </w:pPr>
    </w:p>
    <w:p w:rsidR="00BA1EE7" w:rsidP="00BA1EE7" w:rsidRDefault="00BA1EE7" w14:paraId="4D33533E" w14:textId="4107B5C6">
      <w:pPr>
        <w:spacing w:after="0" w:line="240" w:lineRule="auto"/>
        <w:jc w:val="both"/>
      </w:pPr>
    </w:p>
    <w:p w:rsidR="0090393C" w:rsidP="00BA1EE7" w:rsidRDefault="002209EE" w14:paraId="0EC07E5F" w14:textId="77777777">
      <w:pPr>
        <w:spacing w:after="0" w:line="240" w:lineRule="auto"/>
        <w:jc w:val="both"/>
      </w:pPr>
      <w:r>
        <w:t>El cumplimiento de est</w:t>
      </w:r>
      <w:r w:rsidR="0090393C">
        <w:t>a</w:t>
      </w:r>
      <w:r>
        <w:t xml:space="preserve">s </w:t>
      </w:r>
      <w:r w:rsidRPr="0090393C" w:rsidR="0090393C">
        <w:rPr>
          <w:b/>
          <w:bCs/>
          <w:i/>
          <w:iCs/>
        </w:rPr>
        <w:t>Reglas que Salvan Vidas</w:t>
      </w:r>
      <w:r w:rsidR="0090393C">
        <w:t xml:space="preserve"> </w:t>
      </w:r>
      <w:r>
        <w:t xml:space="preserve">garantizara nuestro objetivo de cero </w:t>
      </w:r>
      <w:r w:rsidR="0090393C">
        <w:rPr>
          <w:b/>
          <w:i/>
          <w:u w:val="single"/>
        </w:rPr>
        <w:t xml:space="preserve">enfermedades, </w:t>
      </w:r>
      <w:r w:rsidRPr="00BA1EE7" w:rsidR="0090393C">
        <w:rPr>
          <w:b/>
          <w:i/>
          <w:u w:val="single"/>
        </w:rPr>
        <w:t>accidentes</w:t>
      </w:r>
      <w:r w:rsidR="0090393C">
        <w:rPr>
          <w:b/>
          <w:i/>
          <w:u w:val="single"/>
        </w:rPr>
        <w:t xml:space="preserve"> laborales e incidentes ambientales</w:t>
      </w:r>
      <w:r>
        <w:t xml:space="preserve">. </w:t>
      </w:r>
    </w:p>
    <w:p w:rsidR="0090393C" w:rsidP="00BA1EE7" w:rsidRDefault="0090393C" w14:paraId="2856744F" w14:textId="77777777">
      <w:pPr>
        <w:spacing w:after="0" w:line="240" w:lineRule="auto"/>
        <w:jc w:val="both"/>
      </w:pPr>
    </w:p>
    <w:p w:rsidR="002209EE" w:rsidP="00BA1EE7" w:rsidRDefault="002209EE" w14:paraId="450D4D3C" w14:textId="02233BED">
      <w:pPr>
        <w:spacing w:after="0" w:line="240" w:lineRule="auto"/>
        <w:jc w:val="both"/>
      </w:pPr>
      <w:r>
        <w:t xml:space="preserve">Agradecemos su compromiso con su </w:t>
      </w:r>
      <w:r w:rsidR="0090393C">
        <w:t xml:space="preserve">salud, </w:t>
      </w:r>
      <w:r>
        <w:t xml:space="preserve">seguridad y el </w:t>
      </w:r>
      <w:r w:rsidR="0090393C">
        <w:t xml:space="preserve">medio ambiente </w:t>
      </w:r>
      <w:r>
        <w:t>cumplimiento de todos los estándares del departamento de HSE.</w:t>
      </w:r>
    </w:p>
    <w:p w:rsidR="002209EE" w:rsidP="00BA1EE7" w:rsidRDefault="002209EE" w14:paraId="2A58DD3A" w14:textId="77777777">
      <w:pPr>
        <w:spacing w:after="0" w:line="240" w:lineRule="auto"/>
        <w:jc w:val="both"/>
      </w:pPr>
    </w:p>
    <w:tbl>
      <w:tblPr>
        <w:tblStyle w:val="Tablaconcuadrc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838"/>
      </w:tblGrid>
      <w:tr w:rsidR="002209EE" w:rsidTr="00F6606A" w14:paraId="34ED9E65" w14:textId="77777777">
        <w:tc>
          <w:tcPr>
            <w:tcW w:w="8978" w:type="dxa"/>
            <w:tcBorders>
              <w:top w:val="dashSmallGap" w:color="auto" w:sz="4" w:space="0"/>
            </w:tcBorders>
          </w:tcPr>
          <w:p w:rsidR="002209EE" w:rsidP="00BA1EE7" w:rsidRDefault="002209EE" w14:paraId="2E2BB929" w14:textId="77777777">
            <w:pPr>
              <w:jc w:val="both"/>
            </w:pPr>
          </w:p>
          <w:p w:rsidR="002209EE" w:rsidP="00BA1EE7" w:rsidRDefault="002209EE" w14:paraId="5E6B317C" w14:textId="7A1E3E3F">
            <w:pPr>
              <w:jc w:val="both"/>
            </w:pPr>
            <w:r>
              <w:t>Yo____________________________ me comprometo a cumplir con l</w:t>
            </w:r>
            <w:r w:rsidR="0090393C">
              <w:t>a</w:t>
            </w:r>
            <w:r>
              <w:t xml:space="preserve">s </w:t>
            </w:r>
            <w:r w:rsidRPr="0090393C" w:rsidR="0090393C">
              <w:rPr>
                <w:b/>
                <w:bCs/>
                <w:i/>
                <w:iCs/>
              </w:rPr>
              <w:t>Reglas que Salvan Vidas</w:t>
            </w:r>
            <w:r w:rsidR="0090393C">
              <w:rPr>
                <w:b/>
                <w:bCs/>
                <w:i/>
                <w:iCs/>
              </w:rPr>
              <w:t xml:space="preserve"> </w:t>
            </w:r>
            <w:r>
              <w:t>y garantizo que seguiré todos los procedimientos y estándares de seguridad que me sean solicitados evitando de esta forma que suceda un accidente.</w:t>
            </w:r>
          </w:p>
          <w:p w:rsidR="002209EE" w:rsidP="00BA1EE7" w:rsidRDefault="002209EE" w14:paraId="515648D9" w14:textId="77777777">
            <w:pPr>
              <w:jc w:val="both"/>
            </w:pPr>
          </w:p>
          <w:p w:rsidR="002E1496" w:rsidP="00BA1EE7" w:rsidRDefault="002E1496" w14:paraId="76358EC3" w14:textId="77777777">
            <w:pPr>
              <w:jc w:val="both"/>
            </w:pPr>
          </w:p>
          <w:p w:rsidR="00F928F1" w:rsidP="00BA1EE7" w:rsidRDefault="00F928F1" w14:paraId="7FB2B82F" w14:textId="77777777">
            <w:pPr>
              <w:jc w:val="both"/>
            </w:pPr>
          </w:p>
          <w:tbl>
            <w:tblPr>
              <w:tblStyle w:val="Tablaconcuadrcula"/>
              <w:tblW w:w="0" w:type="auto"/>
              <w:tblBorders>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68"/>
              <w:gridCol w:w="2877"/>
              <w:gridCol w:w="2877"/>
            </w:tblGrid>
            <w:tr w:rsidR="00F928F1" w:rsidTr="00F928F1" w14:paraId="50BB366E" w14:textId="77777777">
              <w:tc>
                <w:tcPr>
                  <w:tcW w:w="2915" w:type="dxa"/>
                </w:tcPr>
                <w:p w:rsidR="00F928F1" w:rsidP="00F928F1" w:rsidRDefault="00F928F1" w14:paraId="0650F244" w14:textId="77777777">
                  <w:pPr>
                    <w:jc w:val="center"/>
                  </w:pPr>
                </w:p>
              </w:tc>
              <w:tc>
                <w:tcPr>
                  <w:tcW w:w="2916" w:type="dxa"/>
                </w:tcPr>
                <w:p w:rsidR="00F928F1" w:rsidP="00F928F1" w:rsidRDefault="00F928F1" w14:paraId="6A6AD2AC" w14:textId="77777777">
                  <w:pPr>
                    <w:jc w:val="center"/>
                  </w:pPr>
                  <w:r>
                    <w:t>Firma</w:t>
                  </w:r>
                </w:p>
              </w:tc>
              <w:tc>
                <w:tcPr>
                  <w:tcW w:w="2916" w:type="dxa"/>
                </w:tcPr>
                <w:p w:rsidR="00F928F1" w:rsidP="00F928F1" w:rsidRDefault="00F928F1" w14:paraId="1F2104A0" w14:textId="77777777">
                  <w:pPr>
                    <w:jc w:val="center"/>
                  </w:pPr>
                  <w:r>
                    <w:t>Fecha</w:t>
                  </w:r>
                </w:p>
              </w:tc>
            </w:tr>
          </w:tbl>
          <w:p w:rsidR="002209EE" w:rsidP="002209EE" w:rsidRDefault="002209EE" w14:paraId="3923FEAA" w14:textId="77777777">
            <w:pPr>
              <w:pBdr>
                <w:top w:val="single" w:color="auto" w:sz="4" w:space="1"/>
              </w:pBdr>
              <w:jc w:val="center"/>
            </w:pPr>
          </w:p>
        </w:tc>
      </w:tr>
    </w:tbl>
    <w:p w:rsidR="00BA1EE7" w:rsidP="007F4E72" w:rsidRDefault="00BA1EE7" w14:paraId="1AE24BFB" w14:textId="77777777">
      <w:pPr>
        <w:spacing w:after="0" w:line="240" w:lineRule="auto"/>
        <w:jc w:val="center"/>
      </w:pPr>
    </w:p>
    <w:sectPr w:rsidR="00BA1EE7" w:rsidSect="00B862B1">
      <w:headerReference w:type="default" r:id="rId8"/>
      <w:footerReference w:type="default" r:id="rId9"/>
      <w:pgSz w:w="12240" w:h="15840" w:orient="portrait"/>
      <w:pgMar w:top="1417" w:right="1701" w:bottom="1417" w:left="1701"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w:initials="LS" w:author="Leandro Santamaria" w:date="2024-03-21T07:32:08" w:id="340531603">
    <w:p w:rsidR="53694924" w:rsidRDefault="53694924" w14:paraId="4D152FD2" w14:textId="69D22F08">
      <w:pPr>
        <w:pStyle w:val="CommentText"/>
        <w:rPr/>
      </w:pPr>
      <w:r>
        <w:fldChar w:fldCharType="begin"/>
      </w:r>
      <w:r>
        <w:instrText xml:space="preserve"> HYPERLINK "mailto:analista.gestion@kluanenicaragua.com"</w:instrText>
      </w:r>
      <w:bookmarkStart w:name="_@_974E99A5BAFB40539EE70DC1EEC1956AZ" w:id="2020868527"/>
      <w:r>
        <w:fldChar w:fldCharType="separate"/>
      </w:r>
      <w:bookmarkEnd w:id="2020868527"/>
      <w:r w:rsidRPr="53694924" w:rsidR="53694924">
        <w:rPr>
          <w:rStyle w:val="Mention"/>
          <w:noProof/>
        </w:rPr>
        <w:t>@Thelma Roque</w:t>
      </w:r>
      <w:r>
        <w:fldChar w:fldCharType="end"/>
      </w:r>
      <w:r w:rsidR="53694924">
        <w:rPr/>
        <w:t xml:space="preserve"> Thelmita, debemos modificar el mensaje que se quiere transmitir en la carta. No enfocarnos solamente en el cumplimiento de las reglas que salvan vidas, sino también en el cumplimiento de los procedimientos, con el análisis de riesgos previo a realizar una actividad, reportando actos o condiciones subestándar, reportando eventos en tiempo y forma. </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4D152FD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1AEFCCC" w16cex:dateUtc="2024-03-21T13:32:08.938Z"/>
</w16cex:commentsExtensible>
</file>

<file path=word/commentsIds.xml><?xml version="1.0" encoding="utf-8"?>
<w16cid:commentsIds xmlns:mc="http://schemas.openxmlformats.org/markup-compatibility/2006" xmlns:w16cid="http://schemas.microsoft.com/office/word/2016/wordml/cid" mc:Ignorable="w16cid">
  <w16cid:commentId w16cid:paraId="4D152FD2" w16cid:durableId="31AEFC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62B1" w:rsidP="00ED7DDD" w:rsidRDefault="00B862B1" w14:paraId="36F61119" w14:textId="77777777">
      <w:pPr>
        <w:spacing w:after="0" w:line="240" w:lineRule="auto"/>
      </w:pPr>
      <w:r>
        <w:separator/>
      </w:r>
    </w:p>
  </w:endnote>
  <w:endnote w:type="continuationSeparator" w:id="0">
    <w:p w:rsidR="00B862B1" w:rsidP="00ED7DDD" w:rsidRDefault="00B862B1" w14:paraId="676B01B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C194A" w:rsidR="00AC194A" w:rsidP="00AC194A" w:rsidRDefault="00AC194A" w14:paraId="5DA88269" w14:textId="683F3260">
    <w:pPr>
      <w:tabs>
        <w:tab w:val="center" w:pos="4419"/>
        <w:tab w:val="right" w:pos="8838"/>
      </w:tabs>
      <w:spacing w:after="0" w:line="240" w:lineRule="auto"/>
      <w:jc w:val="center"/>
      <w:rPr>
        <w:rFonts w:ascii="Times New Roman" w:hAnsi="Times New Roman" w:eastAsia="Times New Roman" w:cs="Times New Roman"/>
        <w:b/>
        <w:color w:val="7F7F7F"/>
        <w:sz w:val="24"/>
        <w:szCs w:val="24"/>
      </w:rPr>
    </w:pPr>
    <w:r w:rsidRPr="00AC194A">
      <w:rPr>
        <w:rFonts w:ascii="Times New Roman" w:hAnsi="Times New Roman" w:eastAsia="Times New Roman" w:cs="Times New Roman"/>
        <w:b/>
        <w:color w:val="7F7F7F"/>
        <w:sz w:val="24"/>
        <w:szCs w:val="24"/>
      </w:rPr>
      <w:t xml:space="preserve">Este documento es propiedad de Kluane </w:t>
    </w:r>
    <w:r w:rsidR="00B860A1">
      <w:rPr>
        <w:rFonts w:ascii="Times New Roman" w:hAnsi="Times New Roman" w:eastAsia="Times New Roman" w:cs="Times New Roman"/>
        <w:b/>
        <w:color w:val="7F7F7F"/>
        <w:sz w:val="24"/>
        <w:szCs w:val="24"/>
      </w:rPr>
      <w:t>Nicaragua S.A,</w:t>
    </w:r>
    <w:r w:rsidRPr="00AC194A">
      <w:rPr>
        <w:rFonts w:ascii="Times New Roman" w:hAnsi="Times New Roman" w:eastAsia="Times New Roman" w:cs="Times New Roman"/>
        <w:b/>
        <w:color w:val="7F7F7F"/>
        <w:sz w:val="24"/>
        <w:szCs w:val="24"/>
      </w:rPr>
      <w:t xml:space="preserve"> queda prohibida su reproducción total o parcial.</w:t>
    </w:r>
  </w:p>
  <w:p w:rsidR="00AC194A" w:rsidRDefault="00AC194A" w14:paraId="249FE6B0"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62B1" w:rsidP="00ED7DDD" w:rsidRDefault="00B862B1" w14:paraId="5C831DC6" w14:textId="77777777">
      <w:pPr>
        <w:spacing w:after="0" w:line="240" w:lineRule="auto"/>
      </w:pPr>
      <w:r>
        <w:separator/>
      </w:r>
    </w:p>
  </w:footnote>
  <w:footnote w:type="continuationSeparator" w:id="0">
    <w:p w:rsidR="00B862B1" w:rsidP="00ED7DDD" w:rsidRDefault="00B862B1" w14:paraId="5BE92AE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tbl>
    <w:tblPr>
      <w:tblW w:w="9054" w:type="dxa"/>
      <w:tblInd w:w="-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70" w:type="dxa"/>
        <w:right w:w="70" w:type="dxa"/>
      </w:tblCellMar>
      <w:tblLook w:val="00A0" w:firstRow="1" w:lastRow="0" w:firstColumn="1" w:lastColumn="0" w:noHBand="0" w:noVBand="0"/>
    </w:tblPr>
    <w:tblGrid>
      <w:gridCol w:w="1790"/>
      <w:gridCol w:w="1353"/>
      <w:gridCol w:w="3553"/>
      <w:gridCol w:w="2358"/>
    </w:tblGrid>
    <w:tr w:rsidRPr="00E40AA7" w:rsidR="00ED7DDD" w:rsidTr="0019422B" w14:paraId="14912FE6" w14:textId="77777777">
      <w:trPr>
        <w:trHeight w:val="553"/>
      </w:trPr>
      <w:tc>
        <w:tcPr>
          <w:tcW w:w="1790" w:type="dxa"/>
          <w:vMerge w:val="restart"/>
        </w:tcPr>
        <w:p w:rsidR="00ED7DDD" w:rsidP="008D52BD" w:rsidRDefault="00ED7DDD" w14:paraId="06D374BA" w14:textId="77777777">
          <w:pPr>
            <w:spacing w:after="0" w:line="240" w:lineRule="auto"/>
            <w:contextualSpacing/>
            <w:rPr>
              <w:rFonts w:ascii="Arial Narrow" w:hAnsi="Arial Narrow" w:cs="Arial"/>
              <w:b/>
              <w:noProof/>
              <w:sz w:val="20"/>
              <w:szCs w:val="20"/>
              <w:lang w:eastAsia="es-GT"/>
            </w:rPr>
          </w:pPr>
        </w:p>
        <w:p w:rsidRPr="005736AB" w:rsidR="00ED7DDD" w:rsidP="008D52BD" w:rsidRDefault="00DC15D9" w14:paraId="7931ABA7" w14:textId="747389A3">
          <w:pPr>
            <w:spacing w:after="0" w:line="240" w:lineRule="auto"/>
            <w:contextualSpacing/>
            <w:rPr>
              <w:rFonts w:ascii="Arial Narrow" w:hAnsi="Arial Narrow" w:cs="Arial"/>
              <w:b/>
              <w:noProof/>
              <w:sz w:val="20"/>
              <w:szCs w:val="20"/>
              <w:lang w:eastAsia="es-GT"/>
            </w:rPr>
          </w:pPr>
          <w:r>
            <w:rPr>
              <w:noProof/>
            </w:rPr>
            <w:drawing>
              <wp:inline distT="0" distB="0" distL="0" distR="0" wp14:anchorId="0F742C6D" wp14:editId="5108F2C8">
                <wp:extent cx="1038225" cy="1371600"/>
                <wp:effectExtent l="0" t="0" r="9525" b="0"/>
                <wp:docPr id="9" name="Imagen 8">
                  <a:extLst xmlns:a="http://schemas.openxmlformats.org/drawingml/2006/main">
                    <a:ext uri="{FF2B5EF4-FFF2-40B4-BE49-F238E27FC236}">
                      <a16:creationId xmlns:a16="http://schemas.microsoft.com/office/drawing/2014/main" id="{7A7CF17F-9DF9-407B-8F81-9FF7C79E1C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7A7CF17F-9DF9-407B-8F81-9FF7C79E1CC9}"/>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8225" cy="1371600"/>
                        </a:xfrm>
                        <a:prstGeom prst="rect">
                          <a:avLst/>
                        </a:prstGeom>
                        <a:noFill/>
                        <a:ln>
                          <a:noFill/>
                        </a:ln>
                      </pic:spPr>
                    </pic:pic>
                  </a:graphicData>
                </a:graphic>
              </wp:inline>
            </w:drawing>
          </w:r>
        </w:p>
        <w:p w:rsidRPr="00E40AA7" w:rsidR="00ED7DDD" w:rsidP="008D52BD" w:rsidRDefault="00ED7DDD" w14:paraId="01932CB1" w14:textId="77777777">
          <w:pPr>
            <w:spacing w:after="0" w:line="240" w:lineRule="auto"/>
            <w:contextualSpacing/>
            <w:jc w:val="center"/>
            <w:rPr>
              <w:rFonts w:ascii="Arial Narrow" w:hAnsi="Arial Narrow" w:cs="Arial"/>
              <w:b/>
              <w:sz w:val="20"/>
              <w:szCs w:val="20"/>
            </w:rPr>
          </w:pPr>
        </w:p>
      </w:tc>
      <w:tc>
        <w:tcPr>
          <w:tcW w:w="4906" w:type="dxa"/>
          <w:gridSpan w:val="2"/>
          <w:vMerge w:val="restart"/>
          <w:vAlign w:val="center"/>
        </w:tcPr>
        <w:p w:rsidRPr="004A13D4" w:rsidR="00ED7DDD" w:rsidP="008D52BD" w:rsidRDefault="00ED7DDD" w14:paraId="06264212" w14:textId="77777777">
          <w:pPr>
            <w:spacing w:after="0" w:line="240" w:lineRule="auto"/>
            <w:contextualSpacing/>
            <w:jc w:val="center"/>
            <w:rPr>
              <w:rFonts w:cs="Arial"/>
              <w:b/>
              <w:sz w:val="20"/>
              <w:szCs w:val="20"/>
            </w:rPr>
          </w:pPr>
          <w:r>
            <w:rPr>
              <w:rFonts w:cs="Arial"/>
              <w:b/>
              <w:sz w:val="24"/>
              <w:szCs w:val="20"/>
            </w:rPr>
            <w:t>CARTA DE COMPROMISO DE SEGURIDAD A TRABAJADOR</w:t>
          </w:r>
        </w:p>
      </w:tc>
      <w:tc>
        <w:tcPr>
          <w:tcW w:w="2358" w:type="dxa"/>
          <w:vAlign w:val="center"/>
        </w:tcPr>
        <w:p w:rsidR="00ED7DDD" w:rsidP="008D52BD" w:rsidRDefault="00ED7DDD" w14:paraId="04C14FC3" w14:textId="77777777">
          <w:pPr>
            <w:spacing w:after="0" w:line="240" w:lineRule="auto"/>
            <w:contextualSpacing/>
            <w:jc w:val="center"/>
            <w:rPr>
              <w:rFonts w:cs="Arial"/>
              <w:b/>
              <w:i/>
              <w:sz w:val="20"/>
              <w:szCs w:val="20"/>
            </w:rPr>
          </w:pPr>
          <w:r w:rsidRPr="004A13D4">
            <w:rPr>
              <w:rFonts w:cs="Arial"/>
              <w:b/>
              <w:i/>
              <w:sz w:val="20"/>
              <w:szCs w:val="20"/>
            </w:rPr>
            <w:t>CÓDIGO DEL FORMATO</w:t>
          </w:r>
        </w:p>
        <w:p w:rsidRPr="004A13D4" w:rsidR="00ED7DDD" w:rsidP="008D52BD" w:rsidRDefault="00DC15D9" w14:paraId="071D92B0" w14:textId="239CE701">
          <w:pPr>
            <w:spacing w:after="0" w:line="240" w:lineRule="auto"/>
            <w:contextualSpacing/>
            <w:jc w:val="center"/>
            <w:rPr>
              <w:rFonts w:cs="Arial"/>
              <w:b/>
              <w:i/>
              <w:sz w:val="20"/>
              <w:szCs w:val="20"/>
            </w:rPr>
          </w:pPr>
          <w:r>
            <w:rPr>
              <w:rFonts w:cs="Arial"/>
              <w:b/>
              <w:i/>
              <w:sz w:val="20"/>
              <w:szCs w:val="20"/>
            </w:rPr>
            <w:t>NI</w:t>
          </w:r>
          <w:r w:rsidR="00480300">
            <w:rPr>
              <w:rFonts w:cs="Arial"/>
              <w:b/>
              <w:i/>
              <w:sz w:val="20"/>
              <w:szCs w:val="20"/>
            </w:rPr>
            <w:t>-F-HSE-19</w:t>
          </w:r>
        </w:p>
      </w:tc>
    </w:tr>
    <w:tr w:rsidRPr="00E40AA7" w:rsidR="00ED7DDD" w:rsidTr="0019422B" w14:paraId="45CEAEA8" w14:textId="77777777">
      <w:tblPrEx>
        <w:tblCellMar>
          <w:left w:w="108" w:type="dxa"/>
          <w:right w:w="108" w:type="dxa"/>
        </w:tblCellMar>
      </w:tblPrEx>
      <w:trPr>
        <w:trHeight w:val="617"/>
      </w:trPr>
      <w:tc>
        <w:tcPr>
          <w:tcW w:w="1790" w:type="dxa"/>
          <w:vMerge/>
        </w:tcPr>
        <w:p w:rsidRPr="00E40AA7" w:rsidR="00ED7DDD" w:rsidP="008D52BD" w:rsidRDefault="00ED7DDD" w14:paraId="20E75749" w14:textId="77777777">
          <w:pPr>
            <w:spacing w:after="0" w:line="240" w:lineRule="auto"/>
            <w:contextualSpacing/>
            <w:jc w:val="center"/>
            <w:rPr>
              <w:rFonts w:ascii="Arial Narrow" w:hAnsi="Arial Narrow" w:cs="Arial"/>
              <w:sz w:val="20"/>
              <w:szCs w:val="20"/>
            </w:rPr>
          </w:pPr>
        </w:p>
      </w:tc>
      <w:tc>
        <w:tcPr>
          <w:tcW w:w="4906" w:type="dxa"/>
          <w:gridSpan w:val="2"/>
          <w:vMerge/>
          <w:vAlign w:val="center"/>
        </w:tcPr>
        <w:p w:rsidRPr="00E40AA7" w:rsidR="00ED7DDD" w:rsidP="008D52BD" w:rsidRDefault="00ED7DDD" w14:paraId="660C3EFE" w14:textId="77777777">
          <w:pPr>
            <w:spacing w:after="0" w:line="240" w:lineRule="auto"/>
            <w:contextualSpacing/>
            <w:jc w:val="center"/>
            <w:rPr>
              <w:rFonts w:ascii="Arial Narrow" w:hAnsi="Arial Narrow" w:cs="Arial"/>
              <w:strike/>
              <w:color w:val="0000FF"/>
              <w:sz w:val="20"/>
              <w:szCs w:val="20"/>
            </w:rPr>
          </w:pPr>
        </w:p>
      </w:tc>
      <w:tc>
        <w:tcPr>
          <w:tcW w:w="2358" w:type="dxa"/>
          <w:vAlign w:val="center"/>
        </w:tcPr>
        <w:p w:rsidR="00ED7DDD" w:rsidP="008D52BD" w:rsidRDefault="00ED7DDD" w14:paraId="7ED98E4E" w14:textId="77777777">
          <w:pPr>
            <w:spacing w:after="0" w:line="240" w:lineRule="auto"/>
            <w:contextualSpacing/>
            <w:jc w:val="center"/>
            <w:rPr>
              <w:b/>
              <w:i/>
              <w:sz w:val="20"/>
              <w:szCs w:val="20"/>
            </w:rPr>
          </w:pPr>
          <w:r w:rsidRPr="004A13D4">
            <w:rPr>
              <w:b/>
              <w:i/>
              <w:sz w:val="20"/>
              <w:szCs w:val="20"/>
            </w:rPr>
            <w:t>NUMERO VERSIÓN</w:t>
          </w:r>
        </w:p>
        <w:p w:rsidRPr="004A13D4" w:rsidR="00ED7DDD" w:rsidP="008D52BD" w:rsidRDefault="00DC15D9" w14:paraId="7B354616" w14:textId="00A9F12A">
          <w:pPr>
            <w:spacing w:after="0" w:line="240" w:lineRule="auto"/>
            <w:contextualSpacing/>
            <w:jc w:val="center"/>
            <w:rPr>
              <w:b/>
              <w:i/>
              <w:sz w:val="20"/>
              <w:szCs w:val="20"/>
            </w:rPr>
          </w:pPr>
          <w:r>
            <w:rPr>
              <w:b/>
              <w:i/>
              <w:sz w:val="20"/>
              <w:szCs w:val="20"/>
            </w:rPr>
            <w:t>3</w:t>
          </w:r>
        </w:p>
      </w:tc>
    </w:tr>
    <w:tr w:rsidRPr="00E40AA7" w:rsidR="00ED7DDD" w:rsidTr="0019422B" w14:paraId="463641FD" w14:textId="77777777">
      <w:tblPrEx>
        <w:tblCellMar>
          <w:left w:w="108" w:type="dxa"/>
          <w:right w:w="108" w:type="dxa"/>
        </w:tblCellMar>
      </w:tblPrEx>
      <w:trPr>
        <w:trHeight w:val="617"/>
      </w:trPr>
      <w:tc>
        <w:tcPr>
          <w:tcW w:w="1790" w:type="dxa"/>
          <w:vMerge/>
        </w:tcPr>
        <w:p w:rsidRPr="00E40AA7" w:rsidR="00ED7DDD" w:rsidP="008D52BD" w:rsidRDefault="00ED7DDD" w14:paraId="250F35D4" w14:textId="77777777">
          <w:pPr>
            <w:spacing w:after="0" w:line="240" w:lineRule="auto"/>
            <w:contextualSpacing/>
            <w:jc w:val="center"/>
            <w:rPr>
              <w:rFonts w:ascii="Arial Narrow" w:hAnsi="Arial Narrow" w:cs="Arial"/>
              <w:sz w:val="20"/>
              <w:szCs w:val="20"/>
            </w:rPr>
          </w:pPr>
        </w:p>
      </w:tc>
      <w:tc>
        <w:tcPr>
          <w:tcW w:w="1353" w:type="dxa"/>
          <w:vAlign w:val="center"/>
        </w:tcPr>
        <w:p w:rsidRPr="005736AB" w:rsidR="00ED7DDD" w:rsidP="008D52BD" w:rsidRDefault="00ED7DDD" w14:paraId="5390D4D7" w14:textId="77777777">
          <w:pPr>
            <w:spacing w:after="0" w:line="240" w:lineRule="auto"/>
            <w:contextualSpacing/>
            <w:jc w:val="center"/>
            <w:rPr>
              <w:rFonts w:cs="Arial"/>
              <w:b/>
              <w:sz w:val="20"/>
              <w:szCs w:val="20"/>
            </w:rPr>
          </w:pPr>
          <w:r>
            <w:rPr>
              <w:rFonts w:cs="Arial"/>
              <w:b/>
              <w:sz w:val="20"/>
              <w:szCs w:val="20"/>
            </w:rPr>
            <w:t>DOCUMENTO</w:t>
          </w:r>
        </w:p>
      </w:tc>
      <w:tc>
        <w:tcPr>
          <w:tcW w:w="3553" w:type="dxa"/>
          <w:vAlign w:val="center"/>
        </w:tcPr>
        <w:p w:rsidRPr="005736AB" w:rsidR="00ED7DDD" w:rsidP="008D52BD" w:rsidRDefault="00DC15D9" w14:paraId="7642193D" w14:textId="6D83F308">
          <w:pPr>
            <w:spacing w:after="0" w:line="240" w:lineRule="auto"/>
            <w:contextualSpacing/>
            <w:jc w:val="center"/>
            <w:rPr>
              <w:rFonts w:cs="Arial"/>
              <w:b/>
              <w:sz w:val="20"/>
              <w:szCs w:val="20"/>
            </w:rPr>
          </w:pPr>
          <w:r>
            <w:rPr>
              <w:rFonts w:cs="Arial"/>
              <w:b/>
              <w:sz w:val="20"/>
              <w:szCs w:val="20"/>
            </w:rPr>
            <w:t>NI</w:t>
          </w:r>
          <w:r w:rsidRPr="0090393C" w:rsidR="0090393C">
            <w:rPr>
              <w:rFonts w:cs="Arial"/>
              <w:b/>
              <w:sz w:val="20"/>
              <w:szCs w:val="20"/>
            </w:rPr>
            <w:t>-MG-HSE-01</w:t>
          </w:r>
          <w:r w:rsidR="0090393C">
            <w:rPr>
              <w:rFonts w:cs="Arial"/>
              <w:b/>
              <w:sz w:val="20"/>
              <w:szCs w:val="20"/>
            </w:rPr>
            <w:t xml:space="preserve"> </w:t>
          </w:r>
          <w:r w:rsidRPr="0090393C" w:rsidR="0090393C">
            <w:rPr>
              <w:rFonts w:cs="Arial"/>
              <w:b/>
              <w:sz w:val="20"/>
              <w:szCs w:val="20"/>
            </w:rPr>
            <w:t>MANUAL DEL SISTEMA DE GESTIÓN SALUD, SEGURIDAD EN EL TRABAJO Y AMBIENTE</w:t>
          </w:r>
        </w:p>
      </w:tc>
      <w:tc>
        <w:tcPr>
          <w:tcW w:w="2358" w:type="dxa"/>
          <w:vAlign w:val="center"/>
        </w:tcPr>
        <w:p w:rsidR="00ED7DDD" w:rsidP="008D52BD" w:rsidRDefault="00DC15D9" w14:paraId="60CF30E5" w14:textId="3A430A2B">
          <w:pPr>
            <w:spacing w:after="0" w:line="240" w:lineRule="auto"/>
            <w:contextualSpacing/>
            <w:jc w:val="center"/>
            <w:rPr>
              <w:b/>
              <w:i/>
              <w:sz w:val="20"/>
              <w:szCs w:val="20"/>
            </w:rPr>
          </w:pPr>
          <w:r w:rsidRPr="004A13D4">
            <w:rPr>
              <w:b/>
              <w:i/>
              <w:sz w:val="20"/>
              <w:szCs w:val="20"/>
            </w:rPr>
            <w:t>FECHA DE</w:t>
          </w:r>
          <w:r w:rsidRPr="004A13D4" w:rsidR="00ED7DDD">
            <w:rPr>
              <w:b/>
              <w:i/>
              <w:sz w:val="20"/>
              <w:szCs w:val="20"/>
            </w:rPr>
            <w:t xml:space="preserve"> APROBACIÓN</w:t>
          </w:r>
        </w:p>
        <w:p w:rsidRPr="004A13D4" w:rsidR="00ED7DDD" w:rsidP="0019422B" w:rsidRDefault="00DC15D9" w14:paraId="0793A539" w14:textId="5DB03D92">
          <w:pPr>
            <w:spacing w:after="0" w:line="240" w:lineRule="auto"/>
            <w:contextualSpacing/>
            <w:jc w:val="center"/>
            <w:rPr>
              <w:b/>
              <w:i/>
              <w:sz w:val="20"/>
              <w:szCs w:val="20"/>
            </w:rPr>
          </w:pPr>
          <w:r>
            <w:rPr>
              <w:b/>
              <w:i/>
              <w:sz w:val="20"/>
              <w:szCs w:val="20"/>
            </w:rPr>
            <w:t>19</w:t>
          </w:r>
          <w:r w:rsidR="0019422B">
            <w:rPr>
              <w:b/>
              <w:i/>
              <w:sz w:val="20"/>
              <w:szCs w:val="20"/>
            </w:rPr>
            <w:t>/0</w:t>
          </w:r>
          <w:r w:rsidR="0090393C">
            <w:rPr>
              <w:b/>
              <w:i/>
              <w:sz w:val="20"/>
              <w:szCs w:val="20"/>
            </w:rPr>
            <w:t>4</w:t>
          </w:r>
          <w:r w:rsidR="0019422B">
            <w:rPr>
              <w:b/>
              <w:i/>
              <w:sz w:val="20"/>
              <w:szCs w:val="20"/>
            </w:rPr>
            <w:t>/202</w:t>
          </w:r>
          <w:r>
            <w:rPr>
              <w:b/>
              <w:i/>
              <w:sz w:val="20"/>
              <w:szCs w:val="20"/>
            </w:rPr>
            <w:t>2</w:t>
          </w:r>
        </w:p>
      </w:tc>
    </w:tr>
  </w:tbl>
  <w:p w:rsidR="00ED7DDD" w:rsidRDefault="00ED7DDD" w14:paraId="2A8E6F49"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3002"/>
    <w:multiLevelType w:val="hybridMultilevel"/>
    <w:tmpl w:val="D05CE67C"/>
    <w:lvl w:ilvl="0" w:tplc="C5DC0ADA">
      <w:start w:val="1"/>
      <w:numFmt w:val="decimal"/>
      <w:lvlText w:val="%1."/>
      <w:lvlJc w:val="left"/>
      <w:pPr>
        <w:tabs>
          <w:tab w:val="num" w:pos="720"/>
        </w:tabs>
        <w:ind w:left="720" w:hanging="360"/>
      </w:pPr>
    </w:lvl>
    <w:lvl w:ilvl="1" w:tplc="B7A6FEB0" w:tentative="1">
      <w:start w:val="1"/>
      <w:numFmt w:val="decimal"/>
      <w:lvlText w:val="%2."/>
      <w:lvlJc w:val="left"/>
      <w:pPr>
        <w:tabs>
          <w:tab w:val="num" w:pos="1440"/>
        </w:tabs>
        <w:ind w:left="1440" w:hanging="360"/>
      </w:pPr>
    </w:lvl>
    <w:lvl w:ilvl="2" w:tplc="46468176" w:tentative="1">
      <w:start w:val="1"/>
      <w:numFmt w:val="decimal"/>
      <w:lvlText w:val="%3."/>
      <w:lvlJc w:val="left"/>
      <w:pPr>
        <w:tabs>
          <w:tab w:val="num" w:pos="2160"/>
        </w:tabs>
        <w:ind w:left="2160" w:hanging="360"/>
      </w:pPr>
    </w:lvl>
    <w:lvl w:ilvl="3" w:tplc="2184453C" w:tentative="1">
      <w:start w:val="1"/>
      <w:numFmt w:val="decimal"/>
      <w:lvlText w:val="%4."/>
      <w:lvlJc w:val="left"/>
      <w:pPr>
        <w:tabs>
          <w:tab w:val="num" w:pos="2880"/>
        </w:tabs>
        <w:ind w:left="2880" w:hanging="360"/>
      </w:pPr>
    </w:lvl>
    <w:lvl w:ilvl="4" w:tplc="767CEFDC" w:tentative="1">
      <w:start w:val="1"/>
      <w:numFmt w:val="decimal"/>
      <w:lvlText w:val="%5."/>
      <w:lvlJc w:val="left"/>
      <w:pPr>
        <w:tabs>
          <w:tab w:val="num" w:pos="3600"/>
        </w:tabs>
        <w:ind w:left="3600" w:hanging="360"/>
      </w:pPr>
    </w:lvl>
    <w:lvl w:ilvl="5" w:tplc="74787E86" w:tentative="1">
      <w:start w:val="1"/>
      <w:numFmt w:val="decimal"/>
      <w:lvlText w:val="%6."/>
      <w:lvlJc w:val="left"/>
      <w:pPr>
        <w:tabs>
          <w:tab w:val="num" w:pos="4320"/>
        </w:tabs>
        <w:ind w:left="4320" w:hanging="360"/>
      </w:pPr>
    </w:lvl>
    <w:lvl w:ilvl="6" w:tplc="4D201D8C" w:tentative="1">
      <w:start w:val="1"/>
      <w:numFmt w:val="decimal"/>
      <w:lvlText w:val="%7."/>
      <w:lvlJc w:val="left"/>
      <w:pPr>
        <w:tabs>
          <w:tab w:val="num" w:pos="5040"/>
        </w:tabs>
        <w:ind w:left="5040" w:hanging="360"/>
      </w:pPr>
    </w:lvl>
    <w:lvl w:ilvl="7" w:tplc="C2E8F2FE" w:tentative="1">
      <w:start w:val="1"/>
      <w:numFmt w:val="decimal"/>
      <w:lvlText w:val="%8."/>
      <w:lvlJc w:val="left"/>
      <w:pPr>
        <w:tabs>
          <w:tab w:val="num" w:pos="5760"/>
        </w:tabs>
        <w:ind w:left="5760" w:hanging="360"/>
      </w:pPr>
    </w:lvl>
    <w:lvl w:ilvl="8" w:tplc="86AE3F86" w:tentative="1">
      <w:start w:val="1"/>
      <w:numFmt w:val="decimal"/>
      <w:lvlText w:val="%9."/>
      <w:lvlJc w:val="left"/>
      <w:pPr>
        <w:tabs>
          <w:tab w:val="num" w:pos="6480"/>
        </w:tabs>
        <w:ind w:left="6480" w:hanging="360"/>
      </w:pPr>
    </w:lvl>
  </w:abstractNum>
  <w:abstractNum w:abstractNumId="1" w15:restartNumberingAfterBreak="0">
    <w:nsid w:val="5C2713BE"/>
    <w:multiLevelType w:val="hybridMultilevel"/>
    <w:tmpl w:val="66C8937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16cid:durableId="130876059">
    <w:abstractNumId w:val="0"/>
  </w:num>
  <w:num w:numId="2" w16cid:durableId="1717583291">
    <w:abstractNumId w:val="1"/>
  </w:num>
</w:numbering>
</file>

<file path=word/people.xml><?xml version="1.0" encoding="utf-8"?>
<w15:people xmlns:mc="http://schemas.openxmlformats.org/markup-compatibility/2006" xmlns:w15="http://schemas.microsoft.com/office/word/2012/wordml" mc:Ignorable="w15">
  <w15:person w15:author="Leandro Santamaria">
    <w15:presenceInfo w15:providerId="AD" w15:userId="S::coordinadorhse@kluanenicaragua.com::a13ea4b5-2cae-42eb-8e16-ae2cd3cf00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EE7"/>
    <w:rsid w:val="00067424"/>
    <w:rsid w:val="000F7904"/>
    <w:rsid w:val="0019422B"/>
    <w:rsid w:val="001D3B94"/>
    <w:rsid w:val="002209EE"/>
    <w:rsid w:val="002E1331"/>
    <w:rsid w:val="002E1496"/>
    <w:rsid w:val="002E3B1A"/>
    <w:rsid w:val="003C54D0"/>
    <w:rsid w:val="00480300"/>
    <w:rsid w:val="004F6434"/>
    <w:rsid w:val="006E60FA"/>
    <w:rsid w:val="007F4E72"/>
    <w:rsid w:val="00832A07"/>
    <w:rsid w:val="008D2F1C"/>
    <w:rsid w:val="0090393C"/>
    <w:rsid w:val="00A72388"/>
    <w:rsid w:val="00AC194A"/>
    <w:rsid w:val="00B860A1"/>
    <w:rsid w:val="00B862B1"/>
    <w:rsid w:val="00BA1EE7"/>
    <w:rsid w:val="00BB504C"/>
    <w:rsid w:val="00BD32CA"/>
    <w:rsid w:val="00CC5D3A"/>
    <w:rsid w:val="00D239F6"/>
    <w:rsid w:val="00DC15D9"/>
    <w:rsid w:val="00DE4E32"/>
    <w:rsid w:val="00EA3EA7"/>
    <w:rsid w:val="00ED7DDD"/>
    <w:rsid w:val="00EE072D"/>
    <w:rsid w:val="00F6606A"/>
    <w:rsid w:val="00F86839"/>
    <w:rsid w:val="00F928F1"/>
    <w:rsid w:val="303C1143"/>
    <w:rsid w:val="3C6A8108"/>
    <w:rsid w:val="53694924"/>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686A8"/>
  <w15:docId w15:val="{53F35E32-6C2A-4655-B54B-232847C8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deglobo">
    <w:name w:val="Balloon Text"/>
    <w:basedOn w:val="Normal"/>
    <w:link w:val="TextodegloboCar"/>
    <w:uiPriority w:val="99"/>
    <w:semiHidden/>
    <w:unhideWhenUsed/>
    <w:rsid w:val="00BA1EE7"/>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BA1EE7"/>
    <w:rPr>
      <w:rFonts w:ascii="Tahoma" w:hAnsi="Tahoma" w:cs="Tahoma"/>
      <w:sz w:val="16"/>
      <w:szCs w:val="16"/>
    </w:rPr>
  </w:style>
  <w:style w:type="paragraph" w:styleId="Prrafodelista">
    <w:name w:val="List Paragraph"/>
    <w:basedOn w:val="Normal"/>
    <w:uiPriority w:val="34"/>
    <w:qFormat/>
    <w:rsid w:val="00BA1EE7"/>
    <w:pPr>
      <w:ind w:left="720"/>
      <w:contextualSpacing/>
    </w:pPr>
  </w:style>
  <w:style w:type="table" w:styleId="Tablaconcuadrcula">
    <w:name w:val="Table Grid"/>
    <w:basedOn w:val="Tablanormal"/>
    <w:uiPriority w:val="59"/>
    <w:rsid w:val="002209E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
    <w:name w:val="header"/>
    <w:basedOn w:val="Normal"/>
    <w:link w:val="EncabezadoCar"/>
    <w:uiPriority w:val="99"/>
    <w:unhideWhenUsed/>
    <w:rsid w:val="00ED7DD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D7DDD"/>
  </w:style>
  <w:style w:type="paragraph" w:styleId="Piedepgina">
    <w:name w:val="footer"/>
    <w:basedOn w:val="Normal"/>
    <w:link w:val="PiedepginaCar"/>
    <w:uiPriority w:val="99"/>
    <w:unhideWhenUsed/>
    <w:rsid w:val="00ED7DD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D7DDD"/>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Fuentedeprrafopredeter"/>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21283">
      <w:bodyDiv w:val="1"/>
      <w:marLeft w:val="0"/>
      <w:marRight w:val="0"/>
      <w:marTop w:val="0"/>
      <w:marBottom w:val="0"/>
      <w:divBdr>
        <w:top w:val="none" w:sz="0" w:space="0" w:color="auto"/>
        <w:left w:val="none" w:sz="0" w:space="0" w:color="auto"/>
        <w:bottom w:val="none" w:sz="0" w:space="0" w:color="auto"/>
        <w:right w:val="none" w:sz="0" w:space="0" w:color="auto"/>
      </w:divBdr>
    </w:div>
    <w:div w:id="755593317">
      <w:bodyDiv w:val="1"/>
      <w:marLeft w:val="0"/>
      <w:marRight w:val="0"/>
      <w:marTop w:val="0"/>
      <w:marBottom w:val="0"/>
      <w:divBdr>
        <w:top w:val="none" w:sz="0" w:space="0" w:color="auto"/>
        <w:left w:val="none" w:sz="0" w:space="0" w:color="auto"/>
        <w:bottom w:val="none" w:sz="0" w:space="0" w:color="auto"/>
        <w:right w:val="none" w:sz="0" w:space="0" w:color="auto"/>
      </w:divBdr>
    </w:div>
    <w:div w:id="1101989521">
      <w:bodyDiv w:val="1"/>
      <w:marLeft w:val="0"/>
      <w:marRight w:val="0"/>
      <w:marTop w:val="0"/>
      <w:marBottom w:val="0"/>
      <w:divBdr>
        <w:top w:val="none" w:sz="0" w:space="0" w:color="auto"/>
        <w:left w:val="none" w:sz="0" w:space="0" w:color="auto"/>
        <w:bottom w:val="none" w:sz="0" w:space="0" w:color="auto"/>
        <w:right w:val="none" w:sz="0" w:space="0" w:color="auto"/>
      </w:divBdr>
    </w:div>
    <w:div w:id="1466660159">
      <w:bodyDiv w:val="1"/>
      <w:marLeft w:val="0"/>
      <w:marRight w:val="0"/>
      <w:marTop w:val="0"/>
      <w:marBottom w:val="0"/>
      <w:divBdr>
        <w:top w:val="none" w:sz="0" w:space="0" w:color="auto"/>
        <w:left w:val="none" w:sz="0" w:space="0" w:color="auto"/>
        <w:bottom w:val="none" w:sz="0" w:space="0" w:color="auto"/>
        <w:right w:val="none" w:sz="0" w:space="0" w:color="auto"/>
      </w:divBdr>
      <w:divsChild>
        <w:div w:id="1695571473">
          <w:marLeft w:val="806"/>
          <w:marRight w:val="0"/>
          <w:marTop w:val="154"/>
          <w:marBottom w:val="0"/>
          <w:divBdr>
            <w:top w:val="none" w:sz="0" w:space="0" w:color="auto"/>
            <w:left w:val="none" w:sz="0" w:space="0" w:color="auto"/>
            <w:bottom w:val="none" w:sz="0" w:space="0" w:color="auto"/>
            <w:right w:val="none" w:sz="0" w:space="0" w:color="auto"/>
          </w:divBdr>
        </w:div>
      </w:divsChild>
    </w:div>
    <w:div w:id="1504317982">
      <w:bodyDiv w:val="1"/>
      <w:marLeft w:val="0"/>
      <w:marRight w:val="0"/>
      <w:marTop w:val="0"/>
      <w:marBottom w:val="0"/>
      <w:divBdr>
        <w:top w:val="none" w:sz="0" w:space="0" w:color="auto"/>
        <w:left w:val="none" w:sz="0" w:space="0" w:color="auto"/>
        <w:bottom w:val="none" w:sz="0" w:space="0" w:color="auto"/>
        <w:right w:val="none" w:sz="0" w:space="0" w:color="auto"/>
      </w:divBdr>
    </w:div>
    <w:div w:id="1809664278">
      <w:bodyDiv w:val="1"/>
      <w:marLeft w:val="0"/>
      <w:marRight w:val="0"/>
      <w:marTop w:val="0"/>
      <w:marBottom w:val="0"/>
      <w:divBdr>
        <w:top w:val="none" w:sz="0" w:space="0" w:color="auto"/>
        <w:left w:val="none" w:sz="0" w:space="0" w:color="auto"/>
        <w:bottom w:val="none" w:sz="0" w:space="0" w:color="auto"/>
        <w:right w:val="none" w:sz="0" w:space="0" w:color="auto"/>
      </w:divBdr>
    </w:div>
    <w:div w:id="1910535677">
      <w:bodyDiv w:val="1"/>
      <w:marLeft w:val="0"/>
      <w:marRight w:val="0"/>
      <w:marTop w:val="0"/>
      <w:marBottom w:val="0"/>
      <w:divBdr>
        <w:top w:val="none" w:sz="0" w:space="0" w:color="auto"/>
        <w:left w:val="none" w:sz="0" w:space="0" w:color="auto"/>
        <w:bottom w:val="none" w:sz="0" w:space="0" w:color="auto"/>
        <w:right w:val="none" w:sz="0" w:space="0" w:color="auto"/>
      </w:divBdr>
    </w:div>
    <w:div w:id="205168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omments" Target="comments.xml" Id="R477956dd15d74c6d" /><Relationship Type="http://schemas.microsoft.com/office/2011/relationships/people" Target="people.xml" Id="R5a4089cb8f2a4942" /><Relationship Type="http://schemas.microsoft.com/office/2011/relationships/commentsExtended" Target="commentsExtended.xml" Id="Rb6c804f5b9924738" /><Relationship Type="http://schemas.microsoft.com/office/2016/09/relationships/commentsIds" Target="commentsIds.xml" Id="R20298a881e73492e" /><Relationship Type="http://schemas.microsoft.com/office/2018/08/relationships/commentsExtensible" Target="commentsExtensible.xml" Id="Rc62f67255ad4439b"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19D33-9B59-49A6-A1E6-1C131161DF2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Seguridad Industrial</dc:creator>
  <lastModifiedBy>Leandro Santamaria</lastModifiedBy>
  <revision>6</revision>
  <lastPrinted>2016-08-24T22:46:00.0000000Z</lastPrinted>
  <dcterms:created xsi:type="dcterms:W3CDTF">2021-04-20T22:50:00.0000000Z</dcterms:created>
  <dcterms:modified xsi:type="dcterms:W3CDTF">2024-03-21T13:32:49.6472299Z</dcterms:modified>
</coreProperties>
</file>