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0F7B1" w14:textId="5D1127EC" w:rsidR="00EE2F35" w:rsidRDefault="00EE2F35" w:rsidP="00EE2F35">
      <w:r>
        <w:rPr>
          <w:noProof/>
        </w:rPr>
        <w:drawing>
          <wp:anchor distT="0" distB="0" distL="114300" distR="114300" simplePos="0" relativeHeight="251659264" behindDoc="1" locked="0" layoutInCell="1" allowOverlap="1" wp14:anchorId="6F522264" wp14:editId="219D1713">
            <wp:simplePos x="0" y="0"/>
            <wp:positionH relativeFrom="column">
              <wp:posOffset>-491490</wp:posOffset>
            </wp:positionH>
            <wp:positionV relativeFrom="paragraph">
              <wp:posOffset>-1643380</wp:posOffset>
            </wp:positionV>
            <wp:extent cx="7267575" cy="5686425"/>
            <wp:effectExtent l="0" t="0" r="9525"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67575" cy="568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B4866" w14:textId="77777777" w:rsidR="00EE2F35" w:rsidRPr="00CC13FD" w:rsidRDefault="00EE2F35" w:rsidP="00EE2F35"/>
    <w:p w14:paraId="3C7537B6" w14:textId="77777777" w:rsidR="00EE2F35" w:rsidRPr="00CC13FD" w:rsidRDefault="00EE2F35" w:rsidP="00EE2F35"/>
    <w:p w14:paraId="77E725F8" w14:textId="77777777" w:rsidR="00EE2F35" w:rsidRPr="00CC13FD" w:rsidRDefault="00EE2F35" w:rsidP="00EE2F35"/>
    <w:p w14:paraId="79A887A9" w14:textId="77777777" w:rsidR="00EE2F35" w:rsidRPr="00CC13FD" w:rsidRDefault="00EE2F35" w:rsidP="00EE2F35"/>
    <w:p w14:paraId="5169663D" w14:textId="77777777" w:rsidR="00EE2F35" w:rsidRPr="00CC13FD" w:rsidRDefault="00EE2F35" w:rsidP="00EE2F35"/>
    <w:p w14:paraId="53841823" w14:textId="77777777" w:rsidR="00EE2F35" w:rsidRPr="00CC13FD" w:rsidRDefault="00EE2F35" w:rsidP="00EE2F35"/>
    <w:p w14:paraId="0D9ED8B9" w14:textId="77777777" w:rsidR="00EE2F35" w:rsidRPr="00CC13FD" w:rsidRDefault="00EE2F35" w:rsidP="00EE2F35"/>
    <w:p w14:paraId="21ECFB2A" w14:textId="77777777" w:rsidR="00EE2F35" w:rsidRPr="00CC13FD" w:rsidRDefault="00EE2F35" w:rsidP="00EE2F35"/>
    <w:p w14:paraId="1B6C3873" w14:textId="77777777" w:rsidR="00EE2F35" w:rsidRPr="00CC13FD" w:rsidRDefault="00EE2F35" w:rsidP="00EE2F35"/>
    <w:p w14:paraId="21BE647A" w14:textId="77777777" w:rsidR="00EE2F35" w:rsidRPr="00CC13FD" w:rsidRDefault="00EE2F35" w:rsidP="00EE2F35"/>
    <w:p w14:paraId="202167DA" w14:textId="77777777" w:rsidR="00EE2F35" w:rsidRPr="00CC13FD" w:rsidRDefault="00EE2F35" w:rsidP="00EE2F35"/>
    <w:p w14:paraId="3C99CD45" w14:textId="77777777" w:rsidR="00EE2F35" w:rsidRPr="00CC13FD" w:rsidRDefault="00EE2F35" w:rsidP="00EE2F35"/>
    <w:p w14:paraId="736496F2" w14:textId="77777777" w:rsidR="00EE2F35" w:rsidRPr="00CC13FD" w:rsidRDefault="00EE2F35" w:rsidP="00EE2F35"/>
    <w:p w14:paraId="74FFBBAB" w14:textId="77777777" w:rsidR="00EE2F35" w:rsidRPr="00CC13FD" w:rsidRDefault="00EE2F35" w:rsidP="00EE2F35"/>
    <w:p w14:paraId="11CF95C5" w14:textId="77777777" w:rsidR="00EE2F35" w:rsidRPr="00CC13FD" w:rsidRDefault="00EE2F35" w:rsidP="00EE2F35"/>
    <w:p w14:paraId="63B169C6" w14:textId="77777777" w:rsidR="00EE2F35" w:rsidRPr="00CC13FD" w:rsidRDefault="00EE2F35" w:rsidP="00EE2F35"/>
    <w:p w14:paraId="2833CE83" w14:textId="77777777" w:rsidR="00EE2F35" w:rsidRPr="00CC13FD" w:rsidRDefault="00EE2F35" w:rsidP="00EE2F35"/>
    <w:p w14:paraId="66863B8C" w14:textId="77777777" w:rsidR="00EE2F35" w:rsidRPr="00CC13FD" w:rsidRDefault="00EE2F35" w:rsidP="00EE2F35"/>
    <w:p w14:paraId="46A76065" w14:textId="77777777" w:rsidR="00EE2F35" w:rsidRPr="00CC13FD" w:rsidRDefault="00EE2F35" w:rsidP="00EE2F35"/>
    <w:p w14:paraId="1E29EA2B" w14:textId="77777777" w:rsidR="00EE2F35" w:rsidRPr="00CC13FD" w:rsidRDefault="00EE2F35" w:rsidP="00EE2F35"/>
    <w:p w14:paraId="4909478A" w14:textId="77777777" w:rsidR="00EE2F35" w:rsidRPr="00CC13FD" w:rsidRDefault="00EE2F35" w:rsidP="00EE2F35"/>
    <w:p w14:paraId="040A63C2" w14:textId="77777777" w:rsidR="00EE2F35" w:rsidRPr="00CC13FD" w:rsidRDefault="00EE2F35" w:rsidP="00EE2F35"/>
    <w:p w14:paraId="1DA1CF2A" w14:textId="77777777" w:rsidR="00EE2F35" w:rsidRPr="00CC13FD" w:rsidRDefault="00EE2F35" w:rsidP="00EE2F35"/>
    <w:p w14:paraId="63952EE2" w14:textId="4D9AE4C5" w:rsidR="00EE2F35" w:rsidRDefault="00EE2F35" w:rsidP="00EE2F35">
      <w:pPr>
        <w:jc w:val="center"/>
        <w:rPr>
          <w:rFonts w:ascii="Calibri" w:hAnsi="Calibri" w:cs="Calibri"/>
          <w:b/>
          <w:bCs/>
          <w:iCs/>
          <w:color w:val="000066"/>
          <w:sz w:val="30"/>
          <w:szCs w:val="30"/>
        </w:rPr>
      </w:pPr>
      <w:r>
        <w:rPr>
          <w:rFonts w:ascii="Calibri" w:hAnsi="Calibri" w:cs="Calibri"/>
          <w:b/>
          <w:bCs/>
          <w:iCs/>
          <w:color w:val="000066"/>
          <w:sz w:val="30"/>
          <w:szCs w:val="30"/>
        </w:rPr>
        <w:t>PROCEDIMIENTO DE GESTION DE ALMACEN E INVENTARIOS</w:t>
      </w:r>
    </w:p>
    <w:p w14:paraId="6D348FE1" w14:textId="77777777" w:rsidR="00EE2F35" w:rsidRDefault="00EE2F35" w:rsidP="00EE2F35">
      <w:pPr>
        <w:rPr>
          <w:rFonts w:ascii="Calibri" w:hAnsi="Calibri" w:cs="Calibri"/>
          <w:b/>
          <w:bCs/>
          <w:iCs/>
          <w:color w:val="000066"/>
          <w:sz w:val="30"/>
          <w:szCs w:val="30"/>
        </w:rPr>
      </w:pPr>
    </w:p>
    <w:p w14:paraId="1480ADA4" w14:textId="3BD9E99B" w:rsidR="00EE2F35" w:rsidRPr="00F44DBB" w:rsidRDefault="00EE2F35" w:rsidP="00EE2F35">
      <w:pPr>
        <w:rPr>
          <w:rFonts w:ascii="Calibri" w:hAnsi="Calibri" w:cs="Calibri"/>
          <w:b/>
          <w:bCs/>
          <w:iCs/>
          <w:color w:val="000066"/>
          <w:sz w:val="28"/>
          <w:szCs w:val="28"/>
        </w:rPr>
      </w:pPr>
      <w:r w:rsidRPr="00F44DBB">
        <w:rPr>
          <w:rFonts w:ascii="Calibri" w:hAnsi="Calibri" w:cs="Calibri"/>
          <w:b/>
          <w:bCs/>
          <w:iCs/>
          <w:color w:val="000066"/>
          <w:sz w:val="28"/>
          <w:szCs w:val="28"/>
        </w:rPr>
        <w:t>NI-PR-</w:t>
      </w:r>
      <w:r>
        <w:rPr>
          <w:rFonts w:ascii="Calibri" w:hAnsi="Calibri" w:cs="Calibri"/>
          <w:b/>
          <w:bCs/>
          <w:iCs/>
          <w:color w:val="000066"/>
          <w:sz w:val="28"/>
          <w:szCs w:val="28"/>
        </w:rPr>
        <w:t>B</w:t>
      </w:r>
      <w:r w:rsidRPr="00F44DBB">
        <w:rPr>
          <w:rFonts w:ascii="Calibri" w:hAnsi="Calibri" w:cs="Calibri"/>
          <w:b/>
          <w:bCs/>
          <w:iCs/>
          <w:color w:val="000066"/>
          <w:sz w:val="28"/>
          <w:szCs w:val="28"/>
        </w:rPr>
        <w:t>-0</w:t>
      </w:r>
      <w:r>
        <w:rPr>
          <w:rFonts w:ascii="Calibri" w:hAnsi="Calibri" w:cs="Calibri"/>
          <w:b/>
          <w:bCs/>
          <w:iCs/>
          <w:color w:val="000066"/>
          <w:sz w:val="28"/>
          <w:szCs w:val="28"/>
        </w:rPr>
        <w:t>2</w:t>
      </w:r>
      <w:r w:rsidRPr="00F44DBB">
        <w:rPr>
          <w:rFonts w:ascii="Calibri" w:hAnsi="Calibri" w:cs="Calibri"/>
          <w:b/>
          <w:bCs/>
          <w:iCs/>
          <w:color w:val="000066"/>
          <w:sz w:val="28"/>
          <w:szCs w:val="28"/>
        </w:rPr>
        <w:t xml:space="preserve">                    </w:t>
      </w:r>
      <w:r>
        <w:rPr>
          <w:rFonts w:ascii="Calibri" w:hAnsi="Calibri" w:cs="Calibri"/>
          <w:b/>
          <w:bCs/>
          <w:iCs/>
          <w:color w:val="000066"/>
          <w:sz w:val="28"/>
          <w:szCs w:val="28"/>
        </w:rPr>
        <w:t xml:space="preserve">                  </w:t>
      </w:r>
      <w:r w:rsidRPr="00F44DBB">
        <w:rPr>
          <w:rFonts w:ascii="Calibri" w:hAnsi="Calibri" w:cs="Calibri"/>
          <w:b/>
          <w:bCs/>
          <w:iCs/>
          <w:color w:val="000066"/>
          <w:sz w:val="28"/>
          <w:szCs w:val="28"/>
        </w:rPr>
        <w:t xml:space="preserve">VERSIÓN </w:t>
      </w:r>
      <w:r w:rsidR="006D4A89">
        <w:rPr>
          <w:rFonts w:ascii="Calibri" w:hAnsi="Calibri" w:cs="Calibri"/>
          <w:b/>
          <w:bCs/>
          <w:iCs/>
          <w:color w:val="000066"/>
          <w:sz w:val="28"/>
          <w:szCs w:val="28"/>
        </w:rPr>
        <w:t>6</w:t>
      </w:r>
      <w:r w:rsidRPr="00F44DBB">
        <w:rPr>
          <w:rFonts w:ascii="Calibri" w:hAnsi="Calibri" w:cs="Calibri"/>
          <w:b/>
          <w:bCs/>
          <w:iCs/>
          <w:color w:val="000066"/>
          <w:sz w:val="28"/>
          <w:szCs w:val="28"/>
        </w:rPr>
        <w:t xml:space="preserve">                    </w:t>
      </w:r>
      <w:r>
        <w:rPr>
          <w:rFonts w:ascii="Calibri" w:hAnsi="Calibri" w:cs="Calibri"/>
          <w:b/>
          <w:bCs/>
          <w:iCs/>
          <w:color w:val="000066"/>
          <w:sz w:val="28"/>
          <w:szCs w:val="28"/>
        </w:rPr>
        <w:t xml:space="preserve"> </w:t>
      </w:r>
      <w:r w:rsidRPr="00F44DBB">
        <w:rPr>
          <w:rFonts w:ascii="Calibri" w:hAnsi="Calibri" w:cs="Calibri"/>
          <w:b/>
          <w:bCs/>
          <w:iCs/>
          <w:color w:val="000066"/>
          <w:sz w:val="28"/>
          <w:szCs w:val="28"/>
        </w:rPr>
        <w:t xml:space="preserve">  ELABORACIÓN </w:t>
      </w:r>
      <w:r w:rsidR="006D4A89">
        <w:rPr>
          <w:rFonts w:ascii="Calibri" w:hAnsi="Calibri" w:cs="Calibri"/>
          <w:b/>
          <w:bCs/>
          <w:iCs/>
          <w:color w:val="000066"/>
          <w:sz w:val="28"/>
          <w:szCs w:val="28"/>
        </w:rPr>
        <w:t>19</w:t>
      </w:r>
      <w:r w:rsidRPr="00F44DBB">
        <w:rPr>
          <w:rFonts w:ascii="Calibri" w:hAnsi="Calibri" w:cs="Calibri"/>
          <w:b/>
          <w:bCs/>
          <w:iCs/>
          <w:color w:val="000066"/>
          <w:sz w:val="28"/>
          <w:szCs w:val="28"/>
        </w:rPr>
        <w:t>/</w:t>
      </w:r>
      <w:r w:rsidR="006D4A89">
        <w:rPr>
          <w:rFonts w:ascii="Calibri" w:hAnsi="Calibri" w:cs="Calibri"/>
          <w:b/>
          <w:bCs/>
          <w:iCs/>
          <w:color w:val="000066"/>
          <w:sz w:val="28"/>
          <w:szCs w:val="28"/>
        </w:rPr>
        <w:t>12</w:t>
      </w:r>
      <w:r w:rsidRPr="00F44DBB">
        <w:rPr>
          <w:rFonts w:ascii="Calibri" w:hAnsi="Calibri" w:cs="Calibri"/>
          <w:b/>
          <w:bCs/>
          <w:iCs/>
          <w:color w:val="000066"/>
          <w:sz w:val="28"/>
          <w:szCs w:val="28"/>
        </w:rPr>
        <w:t xml:space="preserve">/2022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24"/>
        <w:gridCol w:w="2449"/>
        <w:gridCol w:w="2400"/>
      </w:tblGrid>
      <w:tr w:rsidR="00EE2F35" w:rsidRPr="00FD2E09" w14:paraId="6BD3721E" w14:textId="77777777" w:rsidTr="00BA6E78">
        <w:trPr>
          <w:trHeight w:val="333"/>
        </w:trPr>
        <w:tc>
          <w:tcPr>
            <w:tcW w:w="2476" w:type="dxa"/>
            <w:shd w:val="clear" w:color="auto" w:fill="auto"/>
          </w:tcPr>
          <w:p w14:paraId="27922CA5" w14:textId="77777777" w:rsidR="00EE2F35" w:rsidRPr="00101E1B" w:rsidRDefault="00EE2F35" w:rsidP="00BA6E78">
            <w:pPr>
              <w:jc w:val="center"/>
              <w:rPr>
                <w:rStyle w:val="Nmerodepgina"/>
                <w:rFonts w:ascii="Arial" w:hAnsi="Arial" w:cs="Arial"/>
                <w:b/>
                <w:sz w:val="20"/>
                <w:szCs w:val="16"/>
              </w:rPr>
            </w:pPr>
            <w:r w:rsidRPr="00101E1B">
              <w:rPr>
                <w:rStyle w:val="Nmerodepgina"/>
                <w:rFonts w:ascii="Arial" w:hAnsi="Arial" w:cs="Arial"/>
                <w:b/>
                <w:sz w:val="20"/>
                <w:szCs w:val="16"/>
              </w:rPr>
              <w:t>Elaborado por:</w:t>
            </w:r>
          </w:p>
        </w:tc>
        <w:tc>
          <w:tcPr>
            <w:tcW w:w="2476" w:type="dxa"/>
            <w:shd w:val="clear" w:color="auto" w:fill="auto"/>
          </w:tcPr>
          <w:p w14:paraId="2DC77508" w14:textId="77777777" w:rsidR="00EE2F35" w:rsidRPr="00101E1B" w:rsidRDefault="00EE2F35" w:rsidP="00BA6E78">
            <w:pPr>
              <w:jc w:val="center"/>
              <w:rPr>
                <w:rStyle w:val="Nmerodepgina"/>
                <w:rFonts w:ascii="Arial" w:hAnsi="Arial" w:cs="Arial"/>
                <w:b/>
                <w:sz w:val="20"/>
                <w:szCs w:val="16"/>
              </w:rPr>
            </w:pPr>
            <w:r w:rsidRPr="00101E1B">
              <w:rPr>
                <w:rStyle w:val="Nmerodepgina"/>
                <w:rFonts w:ascii="Arial" w:hAnsi="Arial" w:cs="Arial"/>
                <w:b/>
                <w:sz w:val="20"/>
                <w:szCs w:val="16"/>
              </w:rPr>
              <w:t>Revisado Por</w:t>
            </w:r>
          </w:p>
        </w:tc>
        <w:tc>
          <w:tcPr>
            <w:tcW w:w="2477" w:type="dxa"/>
            <w:shd w:val="clear" w:color="auto" w:fill="auto"/>
          </w:tcPr>
          <w:p w14:paraId="57E18B7F" w14:textId="77777777" w:rsidR="00EE2F35" w:rsidRPr="00101E1B" w:rsidRDefault="00EE2F35" w:rsidP="00BA6E78">
            <w:pPr>
              <w:jc w:val="center"/>
              <w:rPr>
                <w:rStyle w:val="Nmerodepgina"/>
                <w:rFonts w:ascii="Arial" w:hAnsi="Arial" w:cs="Arial"/>
                <w:b/>
                <w:sz w:val="20"/>
                <w:szCs w:val="16"/>
              </w:rPr>
            </w:pPr>
            <w:r w:rsidRPr="00101E1B">
              <w:rPr>
                <w:rStyle w:val="Nmerodepgina"/>
                <w:rFonts w:ascii="Arial" w:hAnsi="Arial" w:cs="Arial"/>
                <w:b/>
                <w:sz w:val="20"/>
                <w:szCs w:val="16"/>
              </w:rPr>
              <w:t>Aprobado por:</w:t>
            </w:r>
          </w:p>
        </w:tc>
        <w:tc>
          <w:tcPr>
            <w:tcW w:w="2477" w:type="dxa"/>
            <w:shd w:val="clear" w:color="auto" w:fill="auto"/>
          </w:tcPr>
          <w:p w14:paraId="02B16DF1" w14:textId="77777777" w:rsidR="00EE2F35" w:rsidRPr="00101E1B" w:rsidRDefault="00EE2F35" w:rsidP="00BA6E78">
            <w:pPr>
              <w:jc w:val="center"/>
              <w:rPr>
                <w:rStyle w:val="Nmerodepgina"/>
                <w:rFonts w:ascii="Arial" w:hAnsi="Arial" w:cs="Arial"/>
                <w:b/>
                <w:sz w:val="20"/>
                <w:szCs w:val="16"/>
              </w:rPr>
            </w:pPr>
            <w:r w:rsidRPr="00101E1B">
              <w:rPr>
                <w:rStyle w:val="Nmerodepgina"/>
                <w:rFonts w:ascii="Arial" w:hAnsi="Arial" w:cs="Arial"/>
                <w:b/>
                <w:sz w:val="20"/>
                <w:szCs w:val="16"/>
              </w:rPr>
              <w:t>Fecha de Aprobación:</w:t>
            </w:r>
          </w:p>
        </w:tc>
      </w:tr>
      <w:tr w:rsidR="00EE2F35" w:rsidRPr="00FD2E09" w14:paraId="310D7C91" w14:textId="77777777" w:rsidTr="00BA6E78">
        <w:trPr>
          <w:trHeight w:val="447"/>
        </w:trPr>
        <w:tc>
          <w:tcPr>
            <w:tcW w:w="2476" w:type="dxa"/>
            <w:shd w:val="clear" w:color="auto" w:fill="auto"/>
          </w:tcPr>
          <w:p w14:paraId="29CDD240" w14:textId="77777777" w:rsidR="00EE2F35" w:rsidRDefault="00EE2F35" w:rsidP="00BA6E78">
            <w:pPr>
              <w:jc w:val="center"/>
              <w:rPr>
                <w:rStyle w:val="Nmerodepgina"/>
                <w:rFonts w:ascii="Arial" w:hAnsi="Arial" w:cs="Arial"/>
                <w:i/>
                <w:sz w:val="20"/>
                <w:szCs w:val="16"/>
              </w:rPr>
            </w:pPr>
            <w:r>
              <w:rPr>
                <w:rStyle w:val="Nmerodepgina"/>
                <w:rFonts w:ascii="Arial" w:hAnsi="Arial" w:cs="Arial"/>
                <w:i/>
                <w:sz w:val="20"/>
                <w:szCs w:val="16"/>
              </w:rPr>
              <w:t>Edison Villamizar</w:t>
            </w:r>
          </w:p>
          <w:p w14:paraId="5807BAA3" w14:textId="6CBE8F08" w:rsidR="00EE2F35" w:rsidRPr="00101E1B" w:rsidRDefault="00D326B7" w:rsidP="00BA6E78">
            <w:pPr>
              <w:jc w:val="center"/>
              <w:rPr>
                <w:rStyle w:val="Nmerodepgina"/>
                <w:rFonts w:ascii="Arial" w:hAnsi="Arial" w:cs="Arial"/>
                <w:b/>
                <w:sz w:val="20"/>
                <w:szCs w:val="16"/>
              </w:rPr>
            </w:pPr>
            <w:r>
              <w:rPr>
                <w:rStyle w:val="Nmerodepgina"/>
                <w:rFonts w:ascii="Arial" w:hAnsi="Arial" w:cs="Arial"/>
                <w:b/>
                <w:sz w:val="20"/>
                <w:szCs w:val="16"/>
              </w:rPr>
              <w:t>Supervisor de Inventarios e Importaciones</w:t>
            </w:r>
          </w:p>
        </w:tc>
        <w:tc>
          <w:tcPr>
            <w:tcW w:w="2476" w:type="dxa"/>
            <w:shd w:val="clear" w:color="auto" w:fill="auto"/>
          </w:tcPr>
          <w:p w14:paraId="3B8FF3CE" w14:textId="77777777" w:rsidR="00EE2F35" w:rsidRDefault="00EE2F35" w:rsidP="00BA6E78">
            <w:pPr>
              <w:jc w:val="center"/>
              <w:rPr>
                <w:rStyle w:val="Nmerodepgina"/>
                <w:rFonts w:ascii="Arial" w:hAnsi="Arial" w:cs="Arial"/>
                <w:i/>
                <w:sz w:val="20"/>
                <w:szCs w:val="16"/>
              </w:rPr>
            </w:pPr>
            <w:r>
              <w:rPr>
                <w:rStyle w:val="Nmerodepgina"/>
                <w:rFonts w:ascii="Arial" w:hAnsi="Arial" w:cs="Arial"/>
                <w:i/>
                <w:sz w:val="20"/>
                <w:szCs w:val="16"/>
              </w:rPr>
              <w:t>Gerardo Palacios</w:t>
            </w:r>
          </w:p>
          <w:p w14:paraId="1C88F197" w14:textId="77777777" w:rsidR="00EE2F35" w:rsidRPr="00101E1B" w:rsidRDefault="00EE2F35" w:rsidP="00BA6E78">
            <w:pPr>
              <w:jc w:val="center"/>
              <w:rPr>
                <w:rStyle w:val="Nmerodepgina"/>
                <w:rFonts w:ascii="Arial" w:hAnsi="Arial" w:cs="Arial"/>
                <w:i/>
                <w:sz w:val="20"/>
                <w:szCs w:val="16"/>
              </w:rPr>
            </w:pPr>
            <w:r>
              <w:rPr>
                <w:rStyle w:val="Nmerodepgina"/>
                <w:rFonts w:ascii="Arial" w:hAnsi="Arial" w:cs="Arial"/>
                <w:b/>
                <w:sz w:val="20"/>
                <w:szCs w:val="16"/>
              </w:rPr>
              <w:t>Gerente Financiero Administrativo</w:t>
            </w:r>
          </w:p>
        </w:tc>
        <w:tc>
          <w:tcPr>
            <w:tcW w:w="2477" w:type="dxa"/>
            <w:shd w:val="clear" w:color="auto" w:fill="auto"/>
          </w:tcPr>
          <w:p w14:paraId="4CA8F9D5" w14:textId="77777777" w:rsidR="00EE2F35" w:rsidRDefault="00EE2F35" w:rsidP="00BA6E78">
            <w:pPr>
              <w:jc w:val="center"/>
              <w:rPr>
                <w:rStyle w:val="Nmerodepgina"/>
                <w:rFonts w:ascii="Arial" w:hAnsi="Arial" w:cs="Arial"/>
                <w:i/>
                <w:sz w:val="20"/>
                <w:szCs w:val="16"/>
              </w:rPr>
            </w:pPr>
            <w:r>
              <w:rPr>
                <w:rStyle w:val="Nmerodepgina"/>
                <w:rFonts w:ascii="Arial" w:hAnsi="Arial" w:cs="Arial"/>
                <w:i/>
                <w:sz w:val="20"/>
                <w:szCs w:val="16"/>
              </w:rPr>
              <w:t>J</w:t>
            </w:r>
            <w:r>
              <w:rPr>
                <w:rStyle w:val="Nmerodepgina"/>
                <w:rFonts w:ascii="Arial" w:hAnsi="Arial"/>
                <w:i/>
                <w:sz w:val="20"/>
                <w:szCs w:val="16"/>
              </w:rPr>
              <w:t>uan Zapata</w:t>
            </w:r>
          </w:p>
          <w:p w14:paraId="09854144" w14:textId="77777777" w:rsidR="00EE2F35" w:rsidRPr="00622A34" w:rsidRDefault="00EE2F35" w:rsidP="00BA6E78">
            <w:pPr>
              <w:jc w:val="center"/>
              <w:rPr>
                <w:rStyle w:val="Nmerodepgina"/>
                <w:rFonts w:ascii="Arial" w:hAnsi="Arial" w:cs="Arial"/>
                <w:b/>
                <w:bCs/>
                <w:i/>
                <w:sz w:val="20"/>
                <w:szCs w:val="16"/>
              </w:rPr>
            </w:pPr>
            <w:r w:rsidRPr="00622A34">
              <w:rPr>
                <w:rStyle w:val="Nmerodepgina"/>
                <w:rFonts w:ascii="Arial" w:hAnsi="Arial" w:cs="Arial"/>
                <w:b/>
                <w:bCs/>
                <w:i/>
                <w:sz w:val="20"/>
                <w:szCs w:val="16"/>
              </w:rPr>
              <w:t>Gerente General</w:t>
            </w:r>
          </w:p>
        </w:tc>
        <w:tc>
          <w:tcPr>
            <w:tcW w:w="2477" w:type="dxa"/>
            <w:shd w:val="clear" w:color="auto" w:fill="auto"/>
          </w:tcPr>
          <w:p w14:paraId="58257BDC" w14:textId="6980B261" w:rsidR="00EE2F35" w:rsidRPr="00101E1B" w:rsidRDefault="006D4A89" w:rsidP="00BA6E78">
            <w:pPr>
              <w:jc w:val="center"/>
              <w:rPr>
                <w:rStyle w:val="Nmerodepgina"/>
                <w:rFonts w:ascii="Arial" w:hAnsi="Arial" w:cs="Arial"/>
                <w:i/>
                <w:sz w:val="20"/>
                <w:szCs w:val="16"/>
              </w:rPr>
            </w:pPr>
            <w:r>
              <w:rPr>
                <w:rStyle w:val="Nmerodepgina"/>
                <w:rFonts w:ascii="Arial" w:hAnsi="Arial" w:cs="Arial"/>
                <w:i/>
                <w:sz w:val="20"/>
                <w:szCs w:val="16"/>
              </w:rPr>
              <w:t>26/12/2022</w:t>
            </w:r>
          </w:p>
        </w:tc>
      </w:tr>
      <w:tr w:rsidR="00EE2F35" w:rsidRPr="00FD2E09" w14:paraId="50DD24A9" w14:textId="77777777" w:rsidTr="00BA6E78">
        <w:trPr>
          <w:trHeight w:val="447"/>
        </w:trPr>
        <w:tc>
          <w:tcPr>
            <w:tcW w:w="2476" w:type="dxa"/>
            <w:shd w:val="clear" w:color="auto" w:fill="auto"/>
          </w:tcPr>
          <w:p w14:paraId="6D7091C0" w14:textId="682DE0A9" w:rsidR="00EE2F35" w:rsidRDefault="00EE2F35" w:rsidP="00BA6E78">
            <w:pPr>
              <w:jc w:val="both"/>
              <w:rPr>
                <w:rStyle w:val="Nmerodepgina"/>
                <w:rFonts w:ascii="Arial" w:hAnsi="Arial" w:cs="Arial"/>
                <w:i/>
                <w:sz w:val="16"/>
                <w:szCs w:val="16"/>
              </w:rPr>
            </w:pPr>
            <w:r>
              <w:rPr>
                <w:noProof/>
              </w:rPr>
              <w:drawing>
                <wp:anchor distT="0" distB="0" distL="114300" distR="114300" simplePos="0" relativeHeight="251660288" behindDoc="1" locked="0" layoutInCell="1" allowOverlap="1" wp14:anchorId="3CFE533C" wp14:editId="70E3751D">
                  <wp:simplePos x="0" y="0"/>
                  <wp:positionH relativeFrom="column">
                    <wp:posOffset>317500</wp:posOffset>
                  </wp:positionH>
                  <wp:positionV relativeFrom="paragraph">
                    <wp:posOffset>635</wp:posOffset>
                  </wp:positionV>
                  <wp:extent cx="805180" cy="88582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518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tc>
        <w:tc>
          <w:tcPr>
            <w:tcW w:w="2476" w:type="dxa"/>
            <w:shd w:val="clear" w:color="auto" w:fill="auto"/>
          </w:tcPr>
          <w:p w14:paraId="1294731B" w14:textId="21592D82" w:rsidR="00EE2F35" w:rsidRPr="00FD2E09" w:rsidRDefault="00EE2F35" w:rsidP="00BA6E78">
            <w:pPr>
              <w:jc w:val="center"/>
              <w:rPr>
                <w:rStyle w:val="Nmerodepgina"/>
                <w:rFonts w:ascii="Arial" w:hAnsi="Arial" w:cs="Arial"/>
                <w:i/>
                <w:sz w:val="16"/>
                <w:szCs w:val="16"/>
              </w:rPr>
            </w:pPr>
            <w:r>
              <w:rPr>
                <w:rStyle w:val="Nmerodepgina"/>
                <w:rFonts w:ascii="Arial" w:hAnsi="Arial" w:cs="Arial"/>
                <w:i/>
                <w:noProof/>
                <w:sz w:val="16"/>
                <w:szCs w:val="16"/>
              </w:rPr>
              <w:drawing>
                <wp:inline distT="0" distB="0" distL="0" distR="0" wp14:anchorId="03CBF6D9" wp14:editId="01F4A48C">
                  <wp:extent cx="997585" cy="6864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7585" cy="686435"/>
                          </a:xfrm>
                          <a:prstGeom prst="rect">
                            <a:avLst/>
                          </a:prstGeom>
                          <a:noFill/>
                        </pic:spPr>
                      </pic:pic>
                    </a:graphicData>
                  </a:graphic>
                </wp:inline>
              </w:drawing>
            </w:r>
          </w:p>
        </w:tc>
        <w:tc>
          <w:tcPr>
            <w:tcW w:w="2477" w:type="dxa"/>
            <w:shd w:val="clear" w:color="auto" w:fill="auto"/>
          </w:tcPr>
          <w:p w14:paraId="64108C20" w14:textId="28EB912C" w:rsidR="00EE2F35" w:rsidRPr="00FD2E09" w:rsidRDefault="00EE2F35" w:rsidP="00BA6E78">
            <w:pPr>
              <w:jc w:val="both"/>
              <w:rPr>
                <w:rStyle w:val="Nmerodepgina"/>
                <w:rFonts w:ascii="Arial" w:hAnsi="Arial" w:cs="Arial"/>
                <w:i/>
                <w:sz w:val="16"/>
                <w:szCs w:val="16"/>
              </w:rPr>
            </w:pPr>
            <w:r w:rsidRPr="000B7906">
              <w:rPr>
                <w:noProof/>
              </w:rPr>
              <w:drawing>
                <wp:inline distT="0" distB="0" distL="0" distR="0" wp14:anchorId="49FFCD3A" wp14:editId="28C50207">
                  <wp:extent cx="1190625" cy="5810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581025"/>
                          </a:xfrm>
                          <a:prstGeom prst="rect">
                            <a:avLst/>
                          </a:prstGeom>
                          <a:noFill/>
                          <a:ln>
                            <a:noFill/>
                          </a:ln>
                        </pic:spPr>
                      </pic:pic>
                    </a:graphicData>
                  </a:graphic>
                </wp:inline>
              </w:drawing>
            </w:r>
          </w:p>
        </w:tc>
        <w:tc>
          <w:tcPr>
            <w:tcW w:w="2477" w:type="dxa"/>
            <w:shd w:val="clear" w:color="auto" w:fill="BFBFBF"/>
          </w:tcPr>
          <w:p w14:paraId="69DCA61A" w14:textId="77777777" w:rsidR="00EE2F35" w:rsidRPr="00FD2E09" w:rsidRDefault="00EE2F35" w:rsidP="00BA6E78">
            <w:pPr>
              <w:jc w:val="both"/>
              <w:rPr>
                <w:rStyle w:val="Nmerodepgina"/>
                <w:rFonts w:ascii="Arial" w:hAnsi="Arial" w:cs="Arial"/>
                <w:i/>
                <w:sz w:val="16"/>
                <w:szCs w:val="16"/>
              </w:rPr>
            </w:pPr>
            <w:r w:rsidRPr="00101E1B">
              <w:rPr>
                <w:rStyle w:val="Nmerodepgina"/>
                <w:rFonts w:ascii="Arial" w:hAnsi="Arial" w:cs="Arial"/>
                <w:i/>
                <w:sz w:val="20"/>
                <w:szCs w:val="16"/>
              </w:rPr>
              <w:t>Nota: este documento tiene validez hasta que esté firmado por los responsables</w:t>
            </w:r>
            <w:r>
              <w:rPr>
                <w:rStyle w:val="Nmerodepgina"/>
                <w:rFonts w:ascii="Arial" w:hAnsi="Arial" w:cs="Arial"/>
                <w:i/>
                <w:sz w:val="20"/>
                <w:szCs w:val="16"/>
              </w:rPr>
              <w:t>.</w:t>
            </w:r>
          </w:p>
        </w:tc>
      </w:tr>
    </w:tbl>
    <w:p w14:paraId="0A686B9F" w14:textId="06C4F2B5" w:rsidR="001F09D6" w:rsidRDefault="001F09D6" w:rsidP="00312BCA">
      <w:pPr>
        <w:jc w:val="center"/>
        <w:rPr>
          <w:rFonts w:ascii="Calibri" w:hAnsi="Calibri" w:cs="Arial"/>
          <w:b/>
          <w:sz w:val="22"/>
          <w:szCs w:val="22"/>
        </w:rPr>
      </w:pPr>
    </w:p>
    <w:p w14:paraId="658A71B2" w14:textId="6D33681E" w:rsidR="00EE2F35" w:rsidRDefault="00EE2F35" w:rsidP="00EE2F35">
      <w:pPr>
        <w:rPr>
          <w:rFonts w:ascii="Calibri" w:hAnsi="Calibri" w:cs="Arial"/>
          <w:b/>
          <w:sz w:val="22"/>
          <w:szCs w:val="22"/>
        </w:rPr>
      </w:pPr>
    </w:p>
    <w:p w14:paraId="682E2A53" w14:textId="77777777" w:rsidR="00CD554C" w:rsidRPr="00A51EF8" w:rsidRDefault="00CD554C" w:rsidP="00EE2F35">
      <w:pPr>
        <w:rPr>
          <w:rFonts w:ascii="Calibri" w:hAnsi="Calibri" w:cs="Arial"/>
          <w:b/>
          <w:sz w:val="22"/>
          <w:szCs w:val="22"/>
        </w:rPr>
      </w:pPr>
    </w:p>
    <w:p w14:paraId="62F5615E" w14:textId="77777777" w:rsidR="001F09D6" w:rsidRPr="00A51EF8" w:rsidRDefault="001F09D6" w:rsidP="001F09D6">
      <w:pPr>
        <w:numPr>
          <w:ilvl w:val="0"/>
          <w:numId w:val="39"/>
        </w:numPr>
        <w:jc w:val="both"/>
        <w:rPr>
          <w:rFonts w:ascii="Calibri" w:hAnsi="Calibri" w:cs="Arial"/>
          <w:b/>
          <w:sz w:val="20"/>
          <w:szCs w:val="20"/>
        </w:rPr>
      </w:pPr>
      <w:r w:rsidRPr="00A51EF8">
        <w:rPr>
          <w:rFonts w:ascii="Calibri" w:hAnsi="Calibri" w:cs="Arial"/>
          <w:b/>
          <w:sz w:val="20"/>
          <w:szCs w:val="20"/>
        </w:rPr>
        <w:t>OBJETIVO</w:t>
      </w:r>
    </w:p>
    <w:p w14:paraId="7AA52C3C" w14:textId="5FF606E1" w:rsidR="001F09D6" w:rsidRPr="00A51EF8" w:rsidRDefault="0008580A" w:rsidP="00CF26E2">
      <w:pPr>
        <w:ind w:left="360"/>
        <w:jc w:val="both"/>
        <w:rPr>
          <w:rFonts w:asciiTheme="minorHAnsi" w:hAnsiTheme="minorHAnsi"/>
          <w:sz w:val="20"/>
          <w:szCs w:val="20"/>
        </w:rPr>
      </w:pPr>
      <w:r w:rsidRPr="00A51EF8">
        <w:rPr>
          <w:rFonts w:asciiTheme="minorHAnsi" w:hAnsiTheme="minorHAnsi"/>
          <w:sz w:val="20"/>
          <w:szCs w:val="20"/>
        </w:rPr>
        <w:t xml:space="preserve">El presente procedimiento tiene como objeto definir y establecer las directrices para el proceso de administración de </w:t>
      </w:r>
      <w:r w:rsidR="00C403DC">
        <w:rPr>
          <w:rFonts w:asciiTheme="minorHAnsi" w:hAnsiTheme="minorHAnsi"/>
          <w:sz w:val="20"/>
          <w:szCs w:val="20"/>
        </w:rPr>
        <w:t>almacén</w:t>
      </w:r>
      <w:r w:rsidRPr="00A51EF8">
        <w:rPr>
          <w:rFonts w:asciiTheme="minorHAnsi" w:hAnsiTheme="minorHAnsi"/>
          <w:sz w:val="20"/>
          <w:szCs w:val="20"/>
        </w:rPr>
        <w:t xml:space="preserve">: los criterios de almacenamiento, inventario y abastecimiento de los insumos y recursos en </w:t>
      </w:r>
      <w:r w:rsidR="00462B76">
        <w:rPr>
          <w:rFonts w:asciiTheme="minorHAnsi" w:hAnsiTheme="minorHAnsi"/>
          <w:sz w:val="20"/>
          <w:szCs w:val="20"/>
        </w:rPr>
        <w:t>almacén</w:t>
      </w:r>
      <w:r w:rsidRPr="00A51EF8">
        <w:rPr>
          <w:rFonts w:asciiTheme="minorHAnsi" w:hAnsiTheme="minorHAnsi"/>
          <w:sz w:val="20"/>
          <w:szCs w:val="20"/>
        </w:rPr>
        <w:t xml:space="preserve"> central y </w:t>
      </w:r>
      <w:r w:rsidR="00C403DC">
        <w:rPr>
          <w:rFonts w:asciiTheme="minorHAnsi" w:hAnsiTheme="minorHAnsi"/>
          <w:sz w:val="20"/>
          <w:szCs w:val="20"/>
        </w:rPr>
        <w:t>almacén</w:t>
      </w:r>
      <w:r w:rsidRPr="00A51EF8">
        <w:rPr>
          <w:rFonts w:asciiTheme="minorHAnsi" w:hAnsiTheme="minorHAnsi"/>
          <w:sz w:val="20"/>
          <w:szCs w:val="20"/>
        </w:rPr>
        <w:t xml:space="preserve"> de proyectos</w:t>
      </w:r>
      <w:r w:rsidR="0011483F" w:rsidRPr="00A51EF8">
        <w:rPr>
          <w:rFonts w:asciiTheme="minorHAnsi" w:hAnsiTheme="minorHAnsi"/>
          <w:sz w:val="20"/>
          <w:szCs w:val="20"/>
        </w:rPr>
        <w:t>, verifica</w:t>
      </w:r>
      <w:r w:rsidR="00EA6612">
        <w:rPr>
          <w:rFonts w:asciiTheme="minorHAnsi" w:hAnsiTheme="minorHAnsi"/>
          <w:sz w:val="20"/>
          <w:szCs w:val="20"/>
        </w:rPr>
        <w:t>r que</w:t>
      </w:r>
      <w:r w:rsidRPr="00A51EF8">
        <w:rPr>
          <w:rFonts w:asciiTheme="minorHAnsi" w:hAnsiTheme="minorHAnsi"/>
          <w:sz w:val="20"/>
          <w:szCs w:val="20"/>
        </w:rPr>
        <w:t xml:space="preserve"> el insumo comprado/solicitado</w:t>
      </w:r>
      <w:r w:rsidR="00EA6612">
        <w:rPr>
          <w:rFonts w:asciiTheme="minorHAnsi" w:hAnsiTheme="minorHAnsi"/>
          <w:sz w:val="20"/>
          <w:szCs w:val="20"/>
        </w:rPr>
        <w:t xml:space="preserve"> </w:t>
      </w:r>
      <w:r w:rsidR="00775861" w:rsidRPr="00A51EF8">
        <w:rPr>
          <w:rFonts w:asciiTheme="minorHAnsi" w:hAnsiTheme="minorHAnsi"/>
          <w:sz w:val="20"/>
          <w:szCs w:val="20"/>
        </w:rPr>
        <w:t>cump</w:t>
      </w:r>
      <w:r w:rsidR="00EA6612">
        <w:rPr>
          <w:rFonts w:asciiTheme="minorHAnsi" w:hAnsiTheme="minorHAnsi"/>
          <w:sz w:val="20"/>
          <w:szCs w:val="20"/>
        </w:rPr>
        <w:t>la</w:t>
      </w:r>
      <w:r w:rsidR="00775861" w:rsidRPr="00A51EF8">
        <w:rPr>
          <w:rFonts w:asciiTheme="minorHAnsi" w:hAnsiTheme="minorHAnsi"/>
          <w:sz w:val="20"/>
          <w:szCs w:val="20"/>
        </w:rPr>
        <w:t xml:space="preserve"> </w:t>
      </w:r>
      <w:r w:rsidRPr="00A51EF8">
        <w:rPr>
          <w:rFonts w:asciiTheme="minorHAnsi" w:hAnsiTheme="minorHAnsi"/>
          <w:sz w:val="20"/>
          <w:szCs w:val="20"/>
        </w:rPr>
        <w:t>con los requisitos de compra establecidos.</w:t>
      </w:r>
    </w:p>
    <w:p w14:paraId="2D9EF8E0" w14:textId="77777777" w:rsidR="0008580A" w:rsidRPr="00A51EF8" w:rsidRDefault="0008580A" w:rsidP="001F09D6">
      <w:pPr>
        <w:ind w:left="360"/>
        <w:jc w:val="both"/>
        <w:rPr>
          <w:rFonts w:ascii="Calibri" w:hAnsi="Calibri" w:cs="Arial"/>
          <w:b/>
          <w:sz w:val="22"/>
          <w:szCs w:val="22"/>
        </w:rPr>
      </w:pPr>
    </w:p>
    <w:p w14:paraId="46BE859D" w14:textId="77777777" w:rsidR="007F116E" w:rsidRPr="00A51EF8" w:rsidRDefault="001F09D6" w:rsidP="007F116E">
      <w:pPr>
        <w:numPr>
          <w:ilvl w:val="0"/>
          <w:numId w:val="39"/>
        </w:numPr>
        <w:jc w:val="both"/>
        <w:rPr>
          <w:rFonts w:asciiTheme="minorHAnsi" w:hAnsiTheme="minorHAnsi" w:cs="Arial"/>
          <w:b/>
          <w:sz w:val="20"/>
          <w:szCs w:val="20"/>
        </w:rPr>
      </w:pPr>
      <w:r w:rsidRPr="00A51EF8">
        <w:rPr>
          <w:rFonts w:asciiTheme="minorHAnsi" w:hAnsiTheme="minorHAnsi" w:cs="Arial"/>
          <w:b/>
          <w:sz w:val="20"/>
          <w:szCs w:val="20"/>
        </w:rPr>
        <w:t>ALCANCE</w:t>
      </w:r>
    </w:p>
    <w:p w14:paraId="1618A284" w14:textId="0823D3BA" w:rsidR="0008580A" w:rsidRPr="002A18B6" w:rsidRDefault="0008580A" w:rsidP="00CF26E2">
      <w:pPr>
        <w:pStyle w:val="Prrafodelista"/>
        <w:ind w:left="360"/>
        <w:jc w:val="both"/>
        <w:rPr>
          <w:rFonts w:asciiTheme="minorHAnsi" w:hAnsiTheme="minorHAnsi"/>
          <w:sz w:val="20"/>
          <w:szCs w:val="20"/>
        </w:rPr>
      </w:pPr>
      <w:r w:rsidRPr="00A51EF8">
        <w:rPr>
          <w:rFonts w:asciiTheme="minorHAnsi" w:hAnsiTheme="minorHAnsi"/>
          <w:sz w:val="20"/>
          <w:szCs w:val="20"/>
        </w:rPr>
        <w:t xml:space="preserve">Este procedimiento es aplicable a todo tipo de insumo, </w:t>
      </w:r>
      <w:r w:rsidR="00C326B2" w:rsidRPr="00A51EF8">
        <w:rPr>
          <w:rFonts w:asciiTheme="minorHAnsi" w:hAnsiTheme="minorHAnsi"/>
          <w:sz w:val="20"/>
          <w:szCs w:val="20"/>
        </w:rPr>
        <w:t>correspondiente a</w:t>
      </w:r>
      <w:r w:rsidRPr="00A51EF8">
        <w:rPr>
          <w:rFonts w:asciiTheme="minorHAnsi" w:hAnsiTheme="minorHAnsi"/>
          <w:sz w:val="20"/>
          <w:szCs w:val="20"/>
        </w:rPr>
        <w:t xml:space="preserve"> materiales, repuestos, </w:t>
      </w:r>
      <w:r w:rsidR="00E71A04" w:rsidRPr="00A51EF8">
        <w:rPr>
          <w:rFonts w:asciiTheme="minorHAnsi" w:hAnsiTheme="minorHAnsi"/>
          <w:sz w:val="20"/>
          <w:szCs w:val="20"/>
        </w:rPr>
        <w:t xml:space="preserve">EPP, dispositivos de seguridad industrial, </w:t>
      </w:r>
      <w:r w:rsidRPr="00A51EF8">
        <w:rPr>
          <w:rFonts w:asciiTheme="minorHAnsi" w:hAnsiTheme="minorHAnsi"/>
          <w:sz w:val="20"/>
          <w:szCs w:val="20"/>
        </w:rPr>
        <w:t>herramientas y maquinarias que se considere</w:t>
      </w:r>
      <w:r w:rsidR="00082565" w:rsidRPr="00A51EF8">
        <w:rPr>
          <w:rFonts w:asciiTheme="minorHAnsi" w:hAnsiTheme="minorHAnsi"/>
          <w:sz w:val="20"/>
          <w:szCs w:val="20"/>
        </w:rPr>
        <w:t>n</w:t>
      </w:r>
      <w:r w:rsidRPr="00A51EF8">
        <w:rPr>
          <w:rFonts w:asciiTheme="minorHAnsi" w:hAnsiTheme="minorHAnsi"/>
          <w:sz w:val="20"/>
          <w:szCs w:val="20"/>
        </w:rPr>
        <w:t xml:space="preserve"> necesari</w:t>
      </w:r>
      <w:r w:rsidR="00082565" w:rsidRPr="00A51EF8">
        <w:rPr>
          <w:rFonts w:asciiTheme="minorHAnsi" w:hAnsiTheme="minorHAnsi"/>
          <w:sz w:val="20"/>
          <w:szCs w:val="20"/>
        </w:rPr>
        <w:t>as</w:t>
      </w:r>
      <w:r w:rsidRPr="00A51EF8">
        <w:rPr>
          <w:rFonts w:asciiTheme="minorHAnsi" w:hAnsiTheme="minorHAnsi"/>
          <w:sz w:val="20"/>
          <w:szCs w:val="20"/>
        </w:rPr>
        <w:t xml:space="preserve"> para el funcionamiento de las</w:t>
      </w:r>
      <w:r w:rsidR="00C326B2" w:rsidRPr="00A51EF8">
        <w:rPr>
          <w:rFonts w:asciiTheme="minorHAnsi" w:hAnsiTheme="minorHAnsi"/>
          <w:sz w:val="20"/>
          <w:szCs w:val="20"/>
        </w:rPr>
        <w:t xml:space="preserve"> operaciones de Kluane</w:t>
      </w:r>
      <w:r w:rsidR="00361C64" w:rsidRPr="00A51EF8">
        <w:rPr>
          <w:rFonts w:asciiTheme="minorHAnsi" w:hAnsiTheme="minorHAnsi"/>
          <w:sz w:val="20"/>
          <w:szCs w:val="20"/>
        </w:rPr>
        <w:t xml:space="preserve"> </w:t>
      </w:r>
      <w:r w:rsidR="002247CF">
        <w:rPr>
          <w:rFonts w:asciiTheme="minorHAnsi" w:hAnsiTheme="minorHAnsi"/>
          <w:sz w:val="20"/>
          <w:szCs w:val="20"/>
        </w:rPr>
        <w:t>Nicaragua S.A</w:t>
      </w:r>
      <w:r w:rsidR="007B61F6" w:rsidRPr="00A51EF8">
        <w:rPr>
          <w:rFonts w:asciiTheme="minorHAnsi" w:hAnsiTheme="minorHAnsi"/>
          <w:sz w:val="20"/>
          <w:szCs w:val="20"/>
        </w:rPr>
        <w:t xml:space="preserve">. </w:t>
      </w:r>
      <w:r w:rsidRPr="00A51EF8">
        <w:rPr>
          <w:rFonts w:asciiTheme="minorHAnsi" w:hAnsiTheme="minorHAnsi"/>
          <w:sz w:val="20"/>
          <w:szCs w:val="20"/>
        </w:rPr>
        <w:t xml:space="preserve">Abarca la recepción de los insumos y recursos en </w:t>
      </w:r>
      <w:r w:rsidR="00C403DC">
        <w:rPr>
          <w:rFonts w:asciiTheme="minorHAnsi" w:hAnsiTheme="minorHAnsi"/>
          <w:sz w:val="20"/>
          <w:szCs w:val="20"/>
        </w:rPr>
        <w:t>almacén</w:t>
      </w:r>
      <w:r w:rsidRPr="00A51EF8">
        <w:rPr>
          <w:rFonts w:asciiTheme="minorHAnsi" w:hAnsiTheme="minorHAnsi"/>
          <w:sz w:val="20"/>
          <w:szCs w:val="20"/>
        </w:rPr>
        <w:t xml:space="preserve"> central y proye</w:t>
      </w:r>
      <w:r w:rsidRPr="002A18B6">
        <w:rPr>
          <w:rFonts w:asciiTheme="minorHAnsi" w:hAnsiTheme="minorHAnsi"/>
          <w:sz w:val="20"/>
          <w:szCs w:val="20"/>
        </w:rPr>
        <w:t xml:space="preserve">ctos, </w:t>
      </w:r>
      <w:r w:rsidR="00CD7F1B" w:rsidRPr="002A18B6">
        <w:rPr>
          <w:rFonts w:asciiTheme="minorHAnsi" w:hAnsiTheme="minorHAnsi"/>
          <w:sz w:val="20"/>
          <w:szCs w:val="20"/>
        </w:rPr>
        <w:t>mantener el orden, almacenamiento e</w:t>
      </w:r>
      <w:r w:rsidRPr="002A18B6">
        <w:rPr>
          <w:rFonts w:asciiTheme="minorHAnsi" w:hAnsiTheme="minorHAnsi"/>
          <w:sz w:val="20"/>
          <w:szCs w:val="20"/>
        </w:rPr>
        <w:t xml:space="preserve"> incluyendo el control de su documentación (requerimientos, ingresos y salidas de </w:t>
      </w:r>
      <w:r w:rsidR="00C403DC">
        <w:rPr>
          <w:rFonts w:asciiTheme="minorHAnsi" w:hAnsiTheme="minorHAnsi"/>
          <w:sz w:val="20"/>
          <w:szCs w:val="20"/>
        </w:rPr>
        <w:t>almacén</w:t>
      </w:r>
      <w:r w:rsidRPr="002A18B6">
        <w:rPr>
          <w:rFonts w:asciiTheme="minorHAnsi" w:hAnsiTheme="minorHAnsi"/>
          <w:sz w:val="20"/>
          <w:szCs w:val="20"/>
        </w:rPr>
        <w:t>).</w:t>
      </w:r>
    </w:p>
    <w:p w14:paraId="4A1F6A8F" w14:textId="77777777" w:rsidR="001F09D6" w:rsidRPr="002A18B6" w:rsidRDefault="001F09D6" w:rsidP="001F09D6">
      <w:pPr>
        <w:rPr>
          <w:sz w:val="20"/>
          <w:szCs w:val="20"/>
          <w:lang w:val="es-GT"/>
        </w:rPr>
      </w:pPr>
    </w:p>
    <w:p w14:paraId="3247CA2A" w14:textId="77777777" w:rsidR="001F09D6" w:rsidRPr="002A18B6" w:rsidRDefault="001F09D6" w:rsidP="001F09D6">
      <w:pPr>
        <w:numPr>
          <w:ilvl w:val="0"/>
          <w:numId w:val="39"/>
        </w:numPr>
        <w:jc w:val="both"/>
        <w:rPr>
          <w:rFonts w:ascii="Calibri" w:hAnsi="Calibri" w:cs="Arial"/>
          <w:b/>
          <w:sz w:val="20"/>
          <w:szCs w:val="20"/>
        </w:rPr>
      </w:pPr>
      <w:r w:rsidRPr="002A18B6">
        <w:rPr>
          <w:rFonts w:ascii="Calibri" w:hAnsi="Calibri" w:cs="Arial"/>
          <w:b/>
          <w:sz w:val="20"/>
          <w:szCs w:val="20"/>
        </w:rPr>
        <w:t>RESPONSABLES</w:t>
      </w:r>
    </w:p>
    <w:p w14:paraId="07237B69" w14:textId="77777777" w:rsidR="007F116E" w:rsidRPr="002A18B6" w:rsidRDefault="007F116E" w:rsidP="007F116E">
      <w:pPr>
        <w:ind w:left="360"/>
        <w:jc w:val="both"/>
        <w:rPr>
          <w:rFonts w:ascii="Calibri" w:hAnsi="Calibri" w:cs="Tahoma"/>
          <w:b/>
          <w:color w:val="000000"/>
          <w:sz w:val="20"/>
          <w:szCs w:val="20"/>
          <w:u w:val="single"/>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
        <w:gridCol w:w="2120"/>
        <w:gridCol w:w="6946"/>
      </w:tblGrid>
      <w:tr w:rsidR="0073447E" w:rsidRPr="002A18B6" w14:paraId="7D504B69" w14:textId="77777777" w:rsidTr="00B14398">
        <w:trPr>
          <w:jc w:val="center"/>
        </w:trPr>
        <w:tc>
          <w:tcPr>
            <w:tcW w:w="515" w:type="dxa"/>
          </w:tcPr>
          <w:p w14:paraId="77422FED" w14:textId="77777777" w:rsidR="0073447E" w:rsidRPr="002A18B6" w:rsidRDefault="0073447E" w:rsidP="00533D47">
            <w:pPr>
              <w:jc w:val="center"/>
              <w:rPr>
                <w:rFonts w:asciiTheme="minorHAnsi" w:hAnsiTheme="minorHAnsi" w:cs="Century Gothic"/>
                <w:b/>
                <w:bCs/>
                <w:sz w:val="20"/>
                <w:szCs w:val="20"/>
              </w:rPr>
            </w:pPr>
            <w:r w:rsidRPr="002A18B6">
              <w:rPr>
                <w:rFonts w:asciiTheme="minorHAnsi" w:hAnsiTheme="minorHAnsi" w:cs="Century Gothic"/>
                <w:b/>
                <w:bCs/>
                <w:sz w:val="20"/>
                <w:szCs w:val="20"/>
              </w:rPr>
              <w:t>No.</w:t>
            </w:r>
          </w:p>
        </w:tc>
        <w:tc>
          <w:tcPr>
            <w:tcW w:w="2120" w:type="dxa"/>
          </w:tcPr>
          <w:p w14:paraId="41358D8F" w14:textId="77777777" w:rsidR="0073447E" w:rsidRPr="002A18B6" w:rsidRDefault="0073447E" w:rsidP="00533D47">
            <w:pPr>
              <w:jc w:val="center"/>
              <w:rPr>
                <w:rFonts w:asciiTheme="minorHAnsi" w:hAnsiTheme="minorHAnsi" w:cs="Century Gothic"/>
                <w:b/>
                <w:bCs/>
                <w:sz w:val="20"/>
                <w:szCs w:val="20"/>
              </w:rPr>
            </w:pPr>
            <w:r w:rsidRPr="002A18B6">
              <w:rPr>
                <w:rFonts w:asciiTheme="minorHAnsi" w:hAnsiTheme="minorHAnsi" w:cs="Century Gothic"/>
                <w:b/>
                <w:bCs/>
                <w:sz w:val="20"/>
                <w:szCs w:val="20"/>
              </w:rPr>
              <w:t>RESPONSABLE</w:t>
            </w:r>
          </w:p>
        </w:tc>
        <w:tc>
          <w:tcPr>
            <w:tcW w:w="6946" w:type="dxa"/>
          </w:tcPr>
          <w:p w14:paraId="3E848788" w14:textId="77777777" w:rsidR="0073447E" w:rsidRPr="002A18B6" w:rsidRDefault="0073447E" w:rsidP="00533D47">
            <w:pPr>
              <w:jc w:val="center"/>
              <w:rPr>
                <w:rFonts w:asciiTheme="minorHAnsi" w:hAnsiTheme="minorHAnsi" w:cs="Century Gothic"/>
                <w:b/>
                <w:bCs/>
                <w:sz w:val="20"/>
                <w:szCs w:val="20"/>
              </w:rPr>
            </w:pPr>
            <w:r w:rsidRPr="002A18B6">
              <w:rPr>
                <w:rFonts w:asciiTheme="minorHAnsi" w:hAnsiTheme="minorHAnsi" w:cs="Century Gothic"/>
                <w:b/>
                <w:bCs/>
                <w:sz w:val="20"/>
                <w:szCs w:val="20"/>
              </w:rPr>
              <w:t>ACTIVIDAD</w:t>
            </w:r>
          </w:p>
        </w:tc>
      </w:tr>
      <w:tr w:rsidR="00B14398" w:rsidRPr="002A18B6" w14:paraId="4221777C" w14:textId="77777777" w:rsidTr="00B14398">
        <w:trPr>
          <w:cantSplit/>
          <w:jc w:val="center"/>
        </w:trPr>
        <w:tc>
          <w:tcPr>
            <w:tcW w:w="515" w:type="dxa"/>
          </w:tcPr>
          <w:p w14:paraId="0C6A07A3" w14:textId="77777777" w:rsidR="00B14398" w:rsidRPr="002A18B6" w:rsidRDefault="00B14398" w:rsidP="00533D47">
            <w:pPr>
              <w:rPr>
                <w:rFonts w:asciiTheme="minorHAnsi" w:hAnsiTheme="minorHAnsi" w:cs="Century Gothic"/>
                <w:b/>
                <w:sz w:val="20"/>
                <w:szCs w:val="20"/>
              </w:rPr>
            </w:pPr>
            <w:r w:rsidRPr="002A18B6">
              <w:rPr>
                <w:rFonts w:asciiTheme="minorHAnsi" w:hAnsiTheme="minorHAnsi" w:cs="Century Gothic"/>
                <w:b/>
                <w:sz w:val="20"/>
                <w:szCs w:val="20"/>
              </w:rPr>
              <w:t>3.1</w:t>
            </w:r>
          </w:p>
        </w:tc>
        <w:tc>
          <w:tcPr>
            <w:tcW w:w="2120" w:type="dxa"/>
          </w:tcPr>
          <w:p w14:paraId="5AB3C1DE" w14:textId="5644BFA9" w:rsidR="00B14398" w:rsidRPr="0005770C" w:rsidRDefault="00B14398" w:rsidP="005C2038">
            <w:pPr>
              <w:rPr>
                <w:rFonts w:asciiTheme="minorHAnsi" w:hAnsiTheme="minorHAnsi" w:cs="Century Gothic"/>
                <w:sz w:val="20"/>
                <w:szCs w:val="20"/>
                <w:highlight w:val="yellow"/>
              </w:rPr>
            </w:pPr>
            <w:r w:rsidRPr="002A18B6">
              <w:rPr>
                <w:rFonts w:asciiTheme="minorHAnsi" w:hAnsiTheme="minorHAnsi"/>
                <w:sz w:val="20"/>
                <w:szCs w:val="20"/>
              </w:rPr>
              <w:t>Contador General</w:t>
            </w:r>
          </w:p>
        </w:tc>
        <w:tc>
          <w:tcPr>
            <w:tcW w:w="6946" w:type="dxa"/>
          </w:tcPr>
          <w:p w14:paraId="3D2150B1" w14:textId="2273AA64" w:rsidR="00B14398" w:rsidRPr="0005770C" w:rsidRDefault="00B14398" w:rsidP="00CF26E2">
            <w:pPr>
              <w:jc w:val="both"/>
              <w:rPr>
                <w:rFonts w:asciiTheme="minorHAnsi" w:hAnsiTheme="minorHAnsi" w:cs="Century Gothic"/>
                <w:sz w:val="20"/>
                <w:szCs w:val="20"/>
                <w:highlight w:val="yellow"/>
              </w:rPr>
            </w:pPr>
            <w:r w:rsidRPr="002A18B6">
              <w:rPr>
                <w:rFonts w:asciiTheme="minorHAnsi" w:hAnsiTheme="minorHAnsi"/>
                <w:sz w:val="20"/>
                <w:szCs w:val="20"/>
              </w:rPr>
              <w:t xml:space="preserve">Es el encargado de supervisar y verificar que los reportes de los respectivos almacenes que se encuentran en los proyectos con los que cuente Kluane </w:t>
            </w:r>
            <w:r>
              <w:rPr>
                <w:rFonts w:asciiTheme="minorHAnsi" w:hAnsiTheme="minorHAnsi"/>
                <w:sz w:val="20"/>
                <w:szCs w:val="20"/>
              </w:rPr>
              <w:t>Nicaragua S.A.</w:t>
            </w:r>
            <w:r w:rsidRPr="002A18B6">
              <w:rPr>
                <w:rFonts w:asciiTheme="minorHAnsi" w:hAnsiTheme="minorHAnsi"/>
                <w:sz w:val="20"/>
                <w:szCs w:val="20"/>
              </w:rPr>
              <w:t>, se cumplan de acuerdo con lo establecido por la empresa, en coordinación con el jefe de Inventarios (Conteo de inventarios físicos).</w:t>
            </w:r>
          </w:p>
        </w:tc>
      </w:tr>
      <w:tr w:rsidR="00B14398" w:rsidRPr="002A18B6" w14:paraId="11D1CA41" w14:textId="77777777" w:rsidTr="00B14398">
        <w:trPr>
          <w:cantSplit/>
          <w:jc w:val="center"/>
        </w:trPr>
        <w:tc>
          <w:tcPr>
            <w:tcW w:w="515" w:type="dxa"/>
          </w:tcPr>
          <w:p w14:paraId="18F19A14" w14:textId="77777777" w:rsidR="00B14398" w:rsidRPr="002A18B6" w:rsidRDefault="00B14398" w:rsidP="00065D67">
            <w:pPr>
              <w:rPr>
                <w:rFonts w:asciiTheme="minorHAnsi" w:hAnsiTheme="minorHAnsi" w:cs="Century Gothic"/>
                <w:b/>
                <w:sz w:val="20"/>
                <w:szCs w:val="20"/>
              </w:rPr>
            </w:pPr>
            <w:r w:rsidRPr="002A18B6">
              <w:rPr>
                <w:rFonts w:asciiTheme="minorHAnsi" w:hAnsiTheme="minorHAnsi" w:cs="Century Gothic"/>
                <w:b/>
                <w:sz w:val="20"/>
                <w:szCs w:val="20"/>
              </w:rPr>
              <w:t>3.2</w:t>
            </w:r>
          </w:p>
        </w:tc>
        <w:tc>
          <w:tcPr>
            <w:tcW w:w="2120" w:type="dxa"/>
          </w:tcPr>
          <w:p w14:paraId="07B0B66E" w14:textId="5A46FDD2" w:rsidR="00B14398" w:rsidRPr="002A18B6" w:rsidRDefault="00B14398" w:rsidP="00065D67">
            <w:pPr>
              <w:rPr>
                <w:rFonts w:asciiTheme="minorHAnsi" w:hAnsiTheme="minorHAnsi"/>
                <w:sz w:val="20"/>
                <w:szCs w:val="20"/>
              </w:rPr>
            </w:pPr>
            <w:r w:rsidRPr="002A18B6">
              <w:rPr>
                <w:rFonts w:asciiTheme="minorHAnsi" w:hAnsiTheme="minorHAnsi"/>
                <w:sz w:val="20"/>
                <w:szCs w:val="20"/>
              </w:rPr>
              <w:t>Gerente Financiero Administrativo</w:t>
            </w:r>
          </w:p>
        </w:tc>
        <w:tc>
          <w:tcPr>
            <w:tcW w:w="6946" w:type="dxa"/>
          </w:tcPr>
          <w:p w14:paraId="2153402D" w14:textId="1FB7264E" w:rsidR="00B14398" w:rsidRPr="002A18B6" w:rsidRDefault="00B14398" w:rsidP="00065D67">
            <w:pPr>
              <w:jc w:val="both"/>
              <w:rPr>
                <w:rFonts w:asciiTheme="minorHAnsi" w:hAnsiTheme="minorHAnsi"/>
                <w:sz w:val="20"/>
                <w:szCs w:val="20"/>
              </w:rPr>
            </w:pPr>
            <w:r w:rsidRPr="002A18B6">
              <w:rPr>
                <w:rFonts w:asciiTheme="minorHAnsi" w:hAnsiTheme="minorHAnsi"/>
                <w:sz w:val="20"/>
                <w:szCs w:val="20"/>
              </w:rPr>
              <w:t>Es el responsable de analizar, verificar y validar la información proporcionada por el equipo de trabajo contable y de inventarios</w:t>
            </w:r>
            <w:r>
              <w:rPr>
                <w:rFonts w:asciiTheme="minorHAnsi" w:hAnsiTheme="minorHAnsi"/>
                <w:sz w:val="20"/>
                <w:szCs w:val="20"/>
              </w:rPr>
              <w:t>, así mismo es el encargado de llevar el costo del inventario</w:t>
            </w:r>
            <w:r w:rsidRPr="002A18B6">
              <w:rPr>
                <w:rFonts w:asciiTheme="minorHAnsi" w:hAnsiTheme="minorHAnsi"/>
                <w:sz w:val="20"/>
                <w:szCs w:val="20"/>
              </w:rPr>
              <w:t xml:space="preserve"> de Kluane </w:t>
            </w:r>
            <w:r>
              <w:rPr>
                <w:rFonts w:asciiTheme="minorHAnsi" w:hAnsiTheme="minorHAnsi"/>
                <w:sz w:val="20"/>
                <w:szCs w:val="20"/>
              </w:rPr>
              <w:t>Nicaragua S.A.</w:t>
            </w:r>
            <w:r w:rsidRPr="002A18B6">
              <w:rPr>
                <w:rFonts w:asciiTheme="minorHAnsi" w:hAnsiTheme="minorHAnsi"/>
                <w:sz w:val="20"/>
                <w:szCs w:val="20"/>
              </w:rPr>
              <w:t>, para la toma de decisiones.</w:t>
            </w:r>
          </w:p>
        </w:tc>
      </w:tr>
      <w:tr w:rsidR="00B14398" w:rsidRPr="002A18B6" w14:paraId="76A02415" w14:textId="77777777" w:rsidTr="00B14398">
        <w:trPr>
          <w:cantSplit/>
          <w:jc w:val="center"/>
        </w:trPr>
        <w:tc>
          <w:tcPr>
            <w:tcW w:w="515" w:type="dxa"/>
          </w:tcPr>
          <w:p w14:paraId="7DB7BCD7" w14:textId="77777777" w:rsidR="00B14398" w:rsidRPr="002A18B6" w:rsidRDefault="00B14398" w:rsidP="00065D67">
            <w:pPr>
              <w:rPr>
                <w:rFonts w:asciiTheme="minorHAnsi" w:hAnsiTheme="minorHAnsi" w:cs="Century Gothic"/>
                <w:b/>
                <w:sz w:val="20"/>
                <w:szCs w:val="20"/>
              </w:rPr>
            </w:pPr>
            <w:r w:rsidRPr="002A18B6">
              <w:rPr>
                <w:rFonts w:asciiTheme="minorHAnsi" w:hAnsiTheme="minorHAnsi" w:cs="Century Gothic"/>
                <w:b/>
                <w:sz w:val="20"/>
                <w:szCs w:val="20"/>
              </w:rPr>
              <w:t>3.4</w:t>
            </w:r>
          </w:p>
        </w:tc>
        <w:tc>
          <w:tcPr>
            <w:tcW w:w="2120" w:type="dxa"/>
          </w:tcPr>
          <w:p w14:paraId="0CD48835" w14:textId="485F66FF" w:rsidR="00B14398" w:rsidRPr="002A18B6" w:rsidRDefault="00D326B7" w:rsidP="00065D67">
            <w:pPr>
              <w:rPr>
                <w:rFonts w:asciiTheme="minorHAnsi" w:hAnsiTheme="minorHAnsi"/>
                <w:sz w:val="20"/>
                <w:szCs w:val="20"/>
              </w:rPr>
            </w:pPr>
            <w:r>
              <w:rPr>
                <w:rFonts w:asciiTheme="minorHAnsi" w:hAnsiTheme="minorHAnsi"/>
                <w:sz w:val="20"/>
                <w:szCs w:val="20"/>
              </w:rPr>
              <w:t>Supervisor de Inventarios e Importaciones</w:t>
            </w:r>
          </w:p>
        </w:tc>
        <w:tc>
          <w:tcPr>
            <w:tcW w:w="6946" w:type="dxa"/>
          </w:tcPr>
          <w:p w14:paraId="507A15B8" w14:textId="38F0E3AB" w:rsidR="00B14398" w:rsidRPr="002A18B6" w:rsidRDefault="00B14398" w:rsidP="00065D67">
            <w:pPr>
              <w:jc w:val="both"/>
              <w:rPr>
                <w:rFonts w:asciiTheme="minorHAnsi" w:hAnsiTheme="minorHAnsi"/>
                <w:sz w:val="20"/>
                <w:szCs w:val="20"/>
              </w:rPr>
            </w:pPr>
            <w:r w:rsidRPr="002A18B6">
              <w:rPr>
                <w:rFonts w:asciiTheme="minorHAnsi" w:hAnsiTheme="minorHAnsi"/>
                <w:sz w:val="20"/>
                <w:szCs w:val="20"/>
              </w:rPr>
              <w:t xml:space="preserve">Es el encargado de coordinar y supervisar el trabajo de los bodegueros y de los respectivos almacenes que se encuentran en los proyectos con los que cuente Kluane </w:t>
            </w:r>
            <w:r>
              <w:rPr>
                <w:rFonts w:asciiTheme="minorHAnsi" w:hAnsiTheme="minorHAnsi"/>
                <w:sz w:val="20"/>
                <w:szCs w:val="20"/>
              </w:rPr>
              <w:t>Nicaragua SA</w:t>
            </w:r>
            <w:r w:rsidRPr="002A18B6">
              <w:rPr>
                <w:rFonts w:asciiTheme="minorHAnsi" w:hAnsiTheme="minorHAnsi"/>
                <w:sz w:val="20"/>
                <w:szCs w:val="20"/>
              </w:rPr>
              <w:t xml:space="preserve">. </w:t>
            </w:r>
          </w:p>
        </w:tc>
      </w:tr>
      <w:tr w:rsidR="00B14398" w:rsidRPr="002A18B6" w14:paraId="0005B8AA" w14:textId="77777777" w:rsidTr="00B14398">
        <w:trPr>
          <w:cantSplit/>
          <w:jc w:val="center"/>
        </w:trPr>
        <w:tc>
          <w:tcPr>
            <w:tcW w:w="515" w:type="dxa"/>
          </w:tcPr>
          <w:p w14:paraId="78953D93" w14:textId="77777777" w:rsidR="00B14398" w:rsidRPr="002A18B6" w:rsidRDefault="00B14398" w:rsidP="00065D67">
            <w:pPr>
              <w:rPr>
                <w:rFonts w:asciiTheme="minorHAnsi" w:hAnsiTheme="minorHAnsi" w:cs="Century Gothic"/>
                <w:b/>
                <w:sz w:val="20"/>
                <w:szCs w:val="20"/>
              </w:rPr>
            </w:pPr>
            <w:r w:rsidRPr="002A18B6">
              <w:rPr>
                <w:rFonts w:asciiTheme="minorHAnsi" w:hAnsiTheme="minorHAnsi" w:cs="Century Gothic"/>
                <w:b/>
                <w:sz w:val="20"/>
                <w:szCs w:val="20"/>
              </w:rPr>
              <w:t>3.5</w:t>
            </w:r>
          </w:p>
        </w:tc>
        <w:tc>
          <w:tcPr>
            <w:tcW w:w="2120" w:type="dxa"/>
          </w:tcPr>
          <w:p w14:paraId="10682BAA" w14:textId="16EF29A6" w:rsidR="00B14398" w:rsidRPr="002A18B6" w:rsidRDefault="00B14398" w:rsidP="00065D67">
            <w:pPr>
              <w:rPr>
                <w:rFonts w:asciiTheme="minorHAnsi" w:hAnsiTheme="minorHAnsi" w:cs="Century Gothic"/>
                <w:sz w:val="20"/>
                <w:szCs w:val="20"/>
              </w:rPr>
            </w:pPr>
            <w:r w:rsidRPr="002A18B6">
              <w:rPr>
                <w:rFonts w:asciiTheme="minorHAnsi" w:hAnsiTheme="minorHAnsi" w:cs="Century Gothic"/>
                <w:sz w:val="20"/>
                <w:szCs w:val="20"/>
              </w:rPr>
              <w:t>Bodeguero</w:t>
            </w:r>
          </w:p>
        </w:tc>
        <w:tc>
          <w:tcPr>
            <w:tcW w:w="6946" w:type="dxa"/>
          </w:tcPr>
          <w:p w14:paraId="075FC498" w14:textId="34846FC7" w:rsidR="00B14398" w:rsidRPr="002A18B6" w:rsidRDefault="00B14398" w:rsidP="00065D67">
            <w:pPr>
              <w:jc w:val="both"/>
              <w:rPr>
                <w:rFonts w:asciiTheme="minorHAnsi" w:hAnsiTheme="minorHAnsi" w:cs="Century Gothic"/>
                <w:sz w:val="20"/>
                <w:szCs w:val="20"/>
              </w:rPr>
            </w:pPr>
            <w:r w:rsidRPr="00E82961">
              <w:rPr>
                <w:rFonts w:asciiTheme="majorHAnsi" w:hAnsiTheme="majorHAnsi"/>
                <w:sz w:val="20"/>
                <w:szCs w:val="20"/>
              </w:rPr>
              <w:t>Es el encargado de custodiar el inventario; garantizando el control absoluto del mismo, realizar las tareas de solicitud, recepción y despacho de pedidos de materiales para gestiones administrativas, taller central y máquinas, así como, reportar el movimiento de los inventarios semanales y mensuales a sede central.</w:t>
            </w:r>
          </w:p>
        </w:tc>
      </w:tr>
      <w:tr w:rsidR="00B14398" w:rsidRPr="002A18B6" w14:paraId="3A2F1A04" w14:textId="77777777" w:rsidTr="00B14398">
        <w:trPr>
          <w:cantSplit/>
          <w:jc w:val="center"/>
        </w:trPr>
        <w:tc>
          <w:tcPr>
            <w:tcW w:w="515" w:type="dxa"/>
          </w:tcPr>
          <w:p w14:paraId="768A0322" w14:textId="77777777" w:rsidR="00B14398" w:rsidRPr="002A18B6" w:rsidRDefault="00B14398" w:rsidP="00065D67">
            <w:pPr>
              <w:rPr>
                <w:rFonts w:asciiTheme="minorHAnsi" w:hAnsiTheme="minorHAnsi" w:cs="Century Gothic"/>
                <w:b/>
                <w:sz w:val="20"/>
                <w:szCs w:val="20"/>
              </w:rPr>
            </w:pPr>
            <w:r w:rsidRPr="002A18B6">
              <w:rPr>
                <w:rFonts w:asciiTheme="minorHAnsi" w:hAnsiTheme="minorHAnsi" w:cs="Century Gothic"/>
                <w:b/>
                <w:sz w:val="20"/>
                <w:szCs w:val="20"/>
              </w:rPr>
              <w:t xml:space="preserve">3.6 </w:t>
            </w:r>
          </w:p>
        </w:tc>
        <w:tc>
          <w:tcPr>
            <w:tcW w:w="2120" w:type="dxa"/>
          </w:tcPr>
          <w:p w14:paraId="27A72418" w14:textId="22FA022A" w:rsidR="00B14398" w:rsidRPr="002A18B6" w:rsidRDefault="00B14398" w:rsidP="00065D67">
            <w:pPr>
              <w:rPr>
                <w:rFonts w:asciiTheme="minorHAnsi" w:hAnsiTheme="minorHAnsi" w:cs="Century Gothic"/>
                <w:sz w:val="20"/>
                <w:szCs w:val="20"/>
              </w:rPr>
            </w:pPr>
            <w:r>
              <w:rPr>
                <w:rFonts w:asciiTheme="minorHAnsi" w:hAnsiTheme="minorHAnsi"/>
                <w:sz w:val="20"/>
                <w:szCs w:val="20"/>
              </w:rPr>
              <w:t xml:space="preserve">Responsable </w:t>
            </w:r>
            <w:r w:rsidRPr="002A18B6">
              <w:rPr>
                <w:rFonts w:asciiTheme="minorHAnsi" w:hAnsiTheme="minorHAnsi"/>
                <w:sz w:val="20"/>
                <w:szCs w:val="20"/>
              </w:rPr>
              <w:t>de compras</w:t>
            </w:r>
          </w:p>
        </w:tc>
        <w:tc>
          <w:tcPr>
            <w:tcW w:w="6946" w:type="dxa"/>
          </w:tcPr>
          <w:p w14:paraId="4128180A" w14:textId="4A55184C" w:rsidR="00B14398" w:rsidRPr="00E82961" w:rsidRDefault="00B14398" w:rsidP="00065D67">
            <w:pPr>
              <w:jc w:val="both"/>
              <w:rPr>
                <w:rFonts w:asciiTheme="majorHAnsi" w:hAnsiTheme="majorHAnsi" w:cstheme="minorHAnsi"/>
                <w:sz w:val="20"/>
                <w:szCs w:val="20"/>
              </w:rPr>
            </w:pPr>
            <w:r w:rsidRPr="00E82961">
              <w:rPr>
                <w:rFonts w:asciiTheme="minorHAnsi" w:hAnsiTheme="minorHAnsi" w:cstheme="minorHAnsi"/>
                <w:sz w:val="20"/>
                <w:szCs w:val="20"/>
              </w:rPr>
              <w:t>Es el intermediario entre Kluane Nicaragua, S.A. y el proveedor de productos o servicios, quien se encarga de cotizar y buscar de manera eficiente y eficaz las mejores opciones tanto de calidad como costos en beneficio de la empresa, para el cumplimiento de los objetivos organizacionales</w:t>
            </w:r>
          </w:p>
        </w:tc>
      </w:tr>
      <w:tr w:rsidR="00B14398" w:rsidRPr="002A18B6" w14:paraId="4809298C" w14:textId="77777777" w:rsidTr="00B14398">
        <w:trPr>
          <w:cantSplit/>
          <w:jc w:val="center"/>
        </w:trPr>
        <w:tc>
          <w:tcPr>
            <w:tcW w:w="515" w:type="dxa"/>
          </w:tcPr>
          <w:p w14:paraId="3C05D1E3" w14:textId="77777777" w:rsidR="00B14398" w:rsidRPr="002A18B6" w:rsidRDefault="00B14398" w:rsidP="00065D67">
            <w:pPr>
              <w:rPr>
                <w:rFonts w:asciiTheme="minorHAnsi" w:hAnsiTheme="minorHAnsi" w:cs="Century Gothic"/>
                <w:b/>
                <w:sz w:val="20"/>
                <w:szCs w:val="20"/>
              </w:rPr>
            </w:pPr>
            <w:r w:rsidRPr="002A18B6">
              <w:rPr>
                <w:rFonts w:asciiTheme="minorHAnsi" w:hAnsiTheme="minorHAnsi" w:cs="Century Gothic"/>
                <w:b/>
                <w:sz w:val="20"/>
                <w:szCs w:val="20"/>
              </w:rPr>
              <w:t>3.7</w:t>
            </w:r>
          </w:p>
        </w:tc>
        <w:tc>
          <w:tcPr>
            <w:tcW w:w="2120" w:type="dxa"/>
          </w:tcPr>
          <w:p w14:paraId="4651C16A" w14:textId="230F13A0" w:rsidR="00B14398" w:rsidRPr="002A18B6" w:rsidRDefault="00B14398" w:rsidP="00065D67">
            <w:pPr>
              <w:rPr>
                <w:rFonts w:asciiTheme="minorHAnsi" w:hAnsiTheme="minorHAnsi"/>
                <w:sz w:val="20"/>
                <w:szCs w:val="20"/>
              </w:rPr>
            </w:pPr>
            <w:r>
              <w:rPr>
                <w:rFonts w:asciiTheme="minorHAnsi" w:hAnsiTheme="minorHAnsi"/>
                <w:sz w:val="20"/>
                <w:szCs w:val="20"/>
              </w:rPr>
              <w:t>Jefe de Almacén</w:t>
            </w:r>
          </w:p>
        </w:tc>
        <w:tc>
          <w:tcPr>
            <w:tcW w:w="6946" w:type="dxa"/>
          </w:tcPr>
          <w:p w14:paraId="3FA556BC" w14:textId="77777777" w:rsidR="00B14398" w:rsidRDefault="00B14398" w:rsidP="00E82961">
            <w:pPr>
              <w:jc w:val="both"/>
              <w:rPr>
                <w:rFonts w:asciiTheme="minorHAnsi" w:hAnsiTheme="minorHAnsi"/>
                <w:sz w:val="20"/>
                <w:szCs w:val="20"/>
              </w:rPr>
            </w:pPr>
            <w:r>
              <w:rPr>
                <w:rFonts w:asciiTheme="minorHAnsi" w:hAnsiTheme="minorHAnsi"/>
                <w:sz w:val="20"/>
                <w:szCs w:val="20"/>
              </w:rPr>
              <w:t>Es el responsable del manejo de inventarios en sede central y proyectos, coordinando las actividades de los bodegueros, garantizando la recepción, alistamiento y envío de los requerimientos a los proyectos y taller central, así como cumplir con las funciones detalladas en el descriptor de puesto.</w:t>
            </w:r>
          </w:p>
          <w:p w14:paraId="4975D214" w14:textId="14709F8B" w:rsidR="00B14398" w:rsidRPr="00E82961" w:rsidRDefault="00B14398" w:rsidP="00065D67">
            <w:pPr>
              <w:jc w:val="both"/>
              <w:rPr>
                <w:rFonts w:asciiTheme="minorHAnsi" w:hAnsiTheme="minorHAnsi" w:cstheme="minorHAnsi"/>
                <w:sz w:val="20"/>
                <w:szCs w:val="20"/>
              </w:rPr>
            </w:pPr>
          </w:p>
        </w:tc>
      </w:tr>
    </w:tbl>
    <w:p w14:paraId="228BC95C" w14:textId="77777777" w:rsidR="000B6FEE" w:rsidRPr="002A18B6" w:rsidRDefault="000B6FEE" w:rsidP="005C2038">
      <w:pPr>
        <w:jc w:val="both"/>
        <w:rPr>
          <w:rFonts w:ascii="Calibri" w:hAnsi="Calibri" w:cs="Arial"/>
          <w:b/>
          <w:sz w:val="22"/>
          <w:szCs w:val="22"/>
        </w:rPr>
      </w:pPr>
    </w:p>
    <w:p w14:paraId="67B89EAB" w14:textId="3630ED2C" w:rsidR="00141C0A" w:rsidRDefault="00141C0A" w:rsidP="005C2038">
      <w:pPr>
        <w:jc w:val="both"/>
        <w:rPr>
          <w:rFonts w:ascii="Calibri" w:hAnsi="Calibri" w:cs="Arial"/>
          <w:b/>
          <w:sz w:val="22"/>
          <w:szCs w:val="22"/>
        </w:rPr>
      </w:pPr>
    </w:p>
    <w:p w14:paraId="0E0775C6" w14:textId="77777777" w:rsidR="00270ABD" w:rsidRPr="002A18B6" w:rsidRDefault="00270ABD" w:rsidP="005C2038">
      <w:pPr>
        <w:jc w:val="both"/>
        <w:rPr>
          <w:rFonts w:ascii="Calibri" w:hAnsi="Calibri" w:cs="Arial"/>
          <w:b/>
          <w:sz w:val="22"/>
          <w:szCs w:val="22"/>
        </w:rPr>
      </w:pPr>
    </w:p>
    <w:p w14:paraId="30ABF491" w14:textId="77777777" w:rsidR="005C2038" w:rsidRPr="002A18B6" w:rsidRDefault="001F09D6" w:rsidP="005C2038">
      <w:pPr>
        <w:numPr>
          <w:ilvl w:val="0"/>
          <w:numId w:val="39"/>
        </w:numPr>
        <w:jc w:val="both"/>
        <w:rPr>
          <w:rFonts w:ascii="Calibri" w:hAnsi="Calibri" w:cs="Arial"/>
          <w:b/>
          <w:sz w:val="20"/>
          <w:szCs w:val="20"/>
        </w:rPr>
      </w:pPr>
      <w:r w:rsidRPr="002A18B6">
        <w:rPr>
          <w:rFonts w:ascii="Calibri" w:hAnsi="Calibri" w:cs="Arial"/>
          <w:b/>
          <w:sz w:val="20"/>
          <w:szCs w:val="20"/>
        </w:rPr>
        <w:t>DEFINICIONES</w:t>
      </w:r>
    </w:p>
    <w:p w14:paraId="4D4DC2F4" w14:textId="77777777" w:rsidR="00A94B0F" w:rsidRPr="002A18B6" w:rsidRDefault="00A94B0F" w:rsidP="00A94B0F">
      <w:pPr>
        <w:ind w:left="792"/>
        <w:jc w:val="both"/>
        <w:rPr>
          <w:rFonts w:ascii="Calibri" w:hAnsi="Calibri" w:cs="Tahoma"/>
          <w:bCs/>
          <w:iCs/>
          <w:color w:val="000000"/>
          <w:sz w:val="20"/>
          <w:szCs w:val="20"/>
        </w:rPr>
      </w:pPr>
    </w:p>
    <w:p w14:paraId="3B3CF32B" w14:textId="0E84EE1F" w:rsidR="008F004E" w:rsidRPr="002A18B6" w:rsidRDefault="00B14398" w:rsidP="00CF26E2">
      <w:pPr>
        <w:numPr>
          <w:ilvl w:val="1"/>
          <w:numId w:val="39"/>
        </w:numPr>
        <w:jc w:val="both"/>
        <w:rPr>
          <w:rFonts w:ascii="Calibri" w:hAnsi="Calibri" w:cs="Tahoma"/>
          <w:bCs/>
          <w:iCs/>
          <w:color w:val="000000"/>
          <w:sz w:val="20"/>
          <w:szCs w:val="20"/>
        </w:rPr>
      </w:pPr>
      <w:r>
        <w:rPr>
          <w:rFonts w:ascii="Calibri" w:hAnsi="Calibri" w:cs="Tahoma"/>
          <w:b/>
          <w:color w:val="000000"/>
          <w:sz w:val="20"/>
          <w:szCs w:val="20"/>
          <w:lang w:val="es-MX"/>
        </w:rPr>
        <w:t>SISTEMA RHOMB</w:t>
      </w:r>
      <w:r w:rsidR="008F004E" w:rsidRPr="002A18B6">
        <w:rPr>
          <w:rFonts w:ascii="Calibri" w:hAnsi="Calibri" w:cs="Tahoma"/>
          <w:b/>
          <w:color w:val="000000"/>
          <w:sz w:val="20"/>
          <w:szCs w:val="20"/>
          <w:lang w:val="es-MX"/>
        </w:rPr>
        <w:t>:</w:t>
      </w:r>
      <w:r>
        <w:rPr>
          <w:rFonts w:ascii="Calibri" w:hAnsi="Calibri" w:cs="Tahoma"/>
          <w:b/>
          <w:color w:val="000000"/>
          <w:sz w:val="20"/>
          <w:szCs w:val="20"/>
          <w:lang w:val="es-MX"/>
        </w:rPr>
        <w:t xml:space="preserve"> </w:t>
      </w:r>
      <w:r w:rsidR="00A94B0F" w:rsidRPr="002A18B6">
        <w:rPr>
          <w:rFonts w:ascii="Calibri" w:hAnsi="Calibri" w:cs="Tahoma"/>
          <w:b/>
          <w:color w:val="000000"/>
          <w:sz w:val="20"/>
          <w:szCs w:val="20"/>
          <w:lang w:val="es-MX"/>
        </w:rPr>
        <w:t xml:space="preserve"> </w:t>
      </w:r>
      <w:r w:rsidR="00A94B0F" w:rsidRPr="002A18B6">
        <w:rPr>
          <w:rFonts w:ascii="Calibri" w:hAnsi="Calibri" w:cs="Tahoma"/>
          <w:color w:val="000000"/>
          <w:sz w:val="20"/>
          <w:szCs w:val="20"/>
          <w:lang w:val="es-MX"/>
        </w:rPr>
        <w:t xml:space="preserve">Es el </w:t>
      </w:r>
      <w:r>
        <w:rPr>
          <w:rFonts w:ascii="Calibri" w:hAnsi="Calibri" w:cs="Tahoma"/>
          <w:color w:val="000000"/>
          <w:sz w:val="20"/>
          <w:szCs w:val="20"/>
          <w:lang w:val="es-MX"/>
        </w:rPr>
        <w:t xml:space="preserve">software diseñado para el </w:t>
      </w:r>
      <w:r w:rsidR="00A94B0F" w:rsidRPr="002A18B6">
        <w:rPr>
          <w:rFonts w:ascii="Calibri" w:hAnsi="Calibri" w:cs="Tahoma"/>
          <w:color w:val="000000"/>
          <w:sz w:val="20"/>
          <w:szCs w:val="20"/>
          <w:lang w:val="es-MX"/>
        </w:rPr>
        <w:t>archivo en el cual se guarda toda la información correspondiente a los inventarios, ingresos, traslados, salidas y consumos de Nicaragua.</w:t>
      </w:r>
    </w:p>
    <w:p w14:paraId="2C497B02" w14:textId="77777777" w:rsidR="002C1248" w:rsidRPr="002A18B6" w:rsidRDefault="002C1248" w:rsidP="002C1248">
      <w:pPr>
        <w:ind w:left="792"/>
        <w:jc w:val="both"/>
        <w:rPr>
          <w:rFonts w:ascii="Calibri" w:hAnsi="Calibri" w:cs="Tahoma"/>
          <w:bCs/>
          <w:iCs/>
          <w:color w:val="000000"/>
          <w:sz w:val="20"/>
          <w:szCs w:val="20"/>
        </w:rPr>
      </w:pPr>
    </w:p>
    <w:p w14:paraId="1A00D305" w14:textId="43C3303D" w:rsidR="00245BB9" w:rsidRPr="002A18B6" w:rsidRDefault="00141C0A" w:rsidP="00245BB9">
      <w:pPr>
        <w:numPr>
          <w:ilvl w:val="1"/>
          <w:numId w:val="39"/>
        </w:numPr>
        <w:jc w:val="both"/>
        <w:rPr>
          <w:rFonts w:ascii="Calibri" w:hAnsi="Calibri" w:cs="Arial"/>
          <w:b/>
          <w:sz w:val="22"/>
          <w:szCs w:val="22"/>
        </w:rPr>
      </w:pPr>
      <w:r w:rsidRPr="002A18B6">
        <w:rPr>
          <w:rFonts w:ascii="Calibri" w:hAnsi="Calibri" w:cs="Tahoma"/>
          <w:b/>
          <w:bCs/>
          <w:iCs/>
          <w:color w:val="000000"/>
          <w:sz w:val="20"/>
          <w:szCs w:val="20"/>
        </w:rPr>
        <w:t>KARDEX</w:t>
      </w:r>
      <w:r w:rsidR="005C2038" w:rsidRPr="002A18B6">
        <w:rPr>
          <w:rFonts w:ascii="Calibri" w:hAnsi="Calibri" w:cs="Tahoma"/>
          <w:b/>
          <w:bCs/>
          <w:iCs/>
          <w:color w:val="000000"/>
          <w:sz w:val="20"/>
          <w:szCs w:val="20"/>
        </w:rPr>
        <w:t xml:space="preserve">: </w:t>
      </w:r>
      <w:r w:rsidR="002C1248" w:rsidRPr="002A18B6">
        <w:rPr>
          <w:rFonts w:ascii="Calibri" w:hAnsi="Calibri" w:cs="Tahoma"/>
          <w:bCs/>
          <w:iCs/>
          <w:color w:val="000000"/>
          <w:sz w:val="20"/>
          <w:szCs w:val="20"/>
        </w:rPr>
        <w:t xml:space="preserve">Son las tarjetas utilizadas para el control de entradas y salidas de material o productos en la empresa, con esta sabemos las existencias </w:t>
      </w:r>
      <w:r w:rsidR="00DB41FE" w:rsidRPr="002A18B6">
        <w:rPr>
          <w:rFonts w:ascii="Calibri" w:hAnsi="Calibri" w:cs="Tahoma"/>
          <w:bCs/>
          <w:iCs/>
          <w:color w:val="000000"/>
          <w:sz w:val="20"/>
          <w:szCs w:val="20"/>
        </w:rPr>
        <w:t>actuales,</w:t>
      </w:r>
      <w:r w:rsidR="002C1248" w:rsidRPr="002A18B6">
        <w:rPr>
          <w:rFonts w:ascii="Calibri" w:hAnsi="Calibri" w:cs="Tahoma"/>
          <w:bCs/>
          <w:iCs/>
          <w:color w:val="000000"/>
          <w:sz w:val="20"/>
          <w:szCs w:val="20"/>
        </w:rPr>
        <w:t xml:space="preserve"> así como los movimientos de cada producto</w:t>
      </w:r>
      <w:r w:rsidR="00877B33">
        <w:rPr>
          <w:rFonts w:ascii="Calibri" w:hAnsi="Calibri" w:cs="Tahoma"/>
          <w:bCs/>
          <w:iCs/>
          <w:color w:val="000000"/>
          <w:sz w:val="20"/>
          <w:szCs w:val="20"/>
        </w:rPr>
        <w:t>. NI-F-B-02 FORMATO DE TARJETA KARDEX.</w:t>
      </w:r>
    </w:p>
    <w:p w14:paraId="2CAC31BF" w14:textId="77777777" w:rsidR="00245BB9" w:rsidRPr="002A18B6" w:rsidRDefault="00245BB9" w:rsidP="00245BB9">
      <w:pPr>
        <w:pStyle w:val="Prrafodelista"/>
        <w:rPr>
          <w:rFonts w:ascii="Calibri" w:hAnsi="Calibri" w:cs="Tahoma"/>
          <w:color w:val="000000"/>
          <w:sz w:val="20"/>
          <w:szCs w:val="20"/>
        </w:rPr>
      </w:pPr>
    </w:p>
    <w:p w14:paraId="64FD3870" w14:textId="77777777" w:rsidR="00245BB9" w:rsidRPr="002A18B6" w:rsidRDefault="00245BB9" w:rsidP="00245BB9">
      <w:pPr>
        <w:numPr>
          <w:ilvl w:val="1"/>
          <w:numId w:val="39"/>
        </w:numPr>
        <w:jc w:val="both"/>
        <w:rPr>
          <w:rFonts w:ascii="Calibri" w:hAnsi="Calibri" w:cs="Arial"/>
          <w:b/>
          <w:sz w:val="22"/>
          <w:szCs w:val="22"/>
        </w:rPr>
      </w:pPr>
      <w:r w:rsidRPr="002A18B6">
        <w:rPr>
          <w:rFonts w:ascii="Calibri" w:hAnsi="Calibri" w:cs="Tahoma"/>
          <w:b/>
          <w:color w:val="000000"/>
          <w:sz w:val="20"/>
          <w:szCs w:val="20"/>
        </w:rPr>
        <w:t>Sistema Globalmente Armonizado</w:t>
      </w:r>
      <w:r w:rsidRPr="002A18B6">
        <w:rPr>
          <w:rFonts w:ascii="Calibri" w:hAnsi="Calibri" w:cs="Tahoma"/>
          <w:color w:val="000000"/>
          <w:sz w:val="20"/>
          <w:szCs w:val="20"/>
        </w:rPr>
        <w:t>: Sistema de Etiquetado de productos químicos (SGA o GHS por sus siglas en inglés) establece criterios armonizados para clasificar sustancias y mezclas con respecto a sus peligros físicos, para la salud y para el medio ambiente. Incluye además elementos armonizados para la comunicación de peligros, con requisitos sobre etiquetas, pictogramas y fichas de seguridad.</w:t>
      </w:r>
    </w:p>
    <w:p w14:paraId="6FB9F0BC" w14:textId="77777777" w:rsidR="00714B42" w:rsidRPr="002A18B6" w:rsidRDefault="00714B42" w:rsidP="00714B42">
      <w:pPr>
        <w:pStyle w:val="Prrafodelista"/>
        <w:rPr>
          <w:rFonts w:ascii="Calibri" w:hAnsi="Calibri" w:cs="Arial"/>
          <w:b/>
          <w:sz w:val="22"/>
          <w:szCs w:val="22"/>
        </w:rPr>
      </w:pPr>
    </w:p>
    <w:p w14:paraId="55671C6A" w14:textId="15C1D2CF" w:rsidR="00714B42" w:rsidRPr="002A18B6" w:rsidRDefault="00714B42" w:rsidP="002C6067">
      <w:pPr>
        <w:numPr>
          <w:ilvl w:val="1"/>
          <w:numId w:val="39"/>
        </w:numPr>
        <w:jc w:val="both"/>
        <w:rPr>
          <w:rFonts w:ascii="Calibri" w:hAnsi="Calibri" w:cs="Arial"/>
          <w:sz w:val="22"/>
          <w:szCs w:val="22"/>
        </w:rPr>
      </w:pPr>
      <w:r w:rsidRPr="002A18B6">
        <w:rPr>
          <w:rFonts w:ascii="Calibri" w:hAnsi="Calibri" w:cs="Arial"/>
          <w:b/>
          <w:sz w:val="22"/>
          <w:szCs w:val="22"/>
        </w:rPr>
        <w:t>NFPA</w:t>
      </w:r>
      <w:r w:rsidR="002C6067" w:rsidRPr="002A18B6">
        <w:rPr>
          <w:rFonts w:ascii="Calibri" w:hAnsi="Calibri" w:cs="Arial"/>
          <w:b/>
          <w:sz w:val="22"/>
          <w:szCs w:val="22"/>
        </w:rPr>
        <w:t xml:space="preserve"> 704</w:t>
      </w:r>
      <w:r w:rsidRPr="002A18B6">
        <w:rPr>
          <w:rFonts w:ascii="Calibri" w:hAnsi="Calibri" w:cs="Arial"/>
          <w:b/>
          <w:sz w:val="22"/>
          <w:szCs w:val="22"/>
        </w:rPr>
        <w:t>:</w:t>
      </w:r>
      <w:r w:rsidR="002C6067" w:rsidRPr="002A18B6">
        <w:rPr>
          <w:rFonts w:ascii="Calibri" w:hAnsi="Calibri" w:cs="Arial"/>
          <w:b/>
          <w:sz w:val="22"/>
          <w:szCs w:val="22"/>
        </w:rPr>
        <w:t xml:space="preserve"> </w:t>
      </w:r>
      <w:r w:rsidR="002C6067" w:rsidRPr="002A18B6">
        <w:rPr>
          <w:rFonts w:ascii="Calibri" w:hAnsi="Calibri" w:cs="Tahoma"/>
          <w:color w:val="000000"/>
          <w:sz w:val="20"/>
          <w:szCs w:val="20"/>
        </w:rPr>
        <w:t xml:space="preserve">es la norma estadounidense que explica el "diamante de materiales peligrosos" establecido por la Asociación Nacional de Protección contra el Fuego (inglés: </w:t>
      </w:r>
      <w:proofErr w:type="spellStart"/>
      <w:r w:rsidR="002C6067" w:rsidRPr="002A18B6">
        <w:rPr>
          <w:rFonts w:ascii="Calibri" w:hAnsi="Calibri" w:cs="Tahoma"/>
          <w:color w:val="000000"/>
          <w:sz w:val="20"/>
          <w:szCs w:val="20"/>
        </w:rPr>
        <w:t>National</w:t>
      </w:r>
      <w:proofErr w:type="spellEnd"/>
      <w:r w:rsidR="002C6067" w:rsidRPr="002A18B6">
        <w:rPr>
          <w:rFonts w:ascii="Calibri" w:hAnsi="Calibri" w:cs="Tahoma"/>
          <w:color w:val="000000"/>
          <w:sz w:val="20"/>
          <w:szCs w:val="20"/>
        </w:rPr>
        <w:t xml:space="preserve"> </w:t>
      </w:r>
      <w:proofErr w:type="spellStart"/>
      <w:r w:rsidR="002C6067" w:rsidRPr="002A18B6">
        <w:rPr>
          <w:rFonts w:ascii="Calibri" w:hAnsi="Calibri" w:cs="Tahoma"/>
          <w:color w:val="000000"/>
          <w:sz w:val="20"/>
          <w:szCs w:val="20"/>
        </w:rPr>
        <w:t>Fire</w:t>
      </w:r>
      <w:proofErr w:type="spellEnd"/>
      <w:r w:rsidR="002C6067" w:rsidRPr="002A18B6">
        <w:rPr>
          <w:rFonts w:ascii="Calibri" w:hAnsi="Calibri" w:cs="Tahoma"/>
          <w:color w:val="000000"/>
          <w:sz w:val="20"/>
          <w:szCs w:val="20"/>
        </w:rPr>
        <w:t xml:space="preserve"> </w:t>
      </w:r>
      <w:proofErr w:type="spellStart"/>
      <w:r w:rsidR="002C6067" w:rsidRPr="002A18B6">
        <w:rPr>
          <w:rFonts w:ascii="Calibri" w:hAnsi="Calibri" w:cs="Tahoma"/>
          <w:color w:val="000000"/>
          <w:sz w:val="20"/>
          <w:szCs w:val="20"/>
        </w:rPr>
        <w:t>Protection</w:t>
      </w:r>
      <w:proofErr w:type="spellEnd"/>
      <w:r w:rsidR="002C6067" w:rsidRPr="002A18B6">
        <w:rPr>
          <w:rFonts w:ascii="Calibri" w:hAnsi="Calibri" w:cs="Tahoma"/>
          <w:color w:val="000000"/>
          <w:sz w:val="20"/>
          <w:szCs w:val="20"/>
        </w:rPr>
        <w:t xml:space="preserve"> </w:t>
      </w:r>
      <w:proofErr w:type="spellStart"/>
      <w:r w:rsidR="002C6067" w:rsidRPr="002A18B6">
        <w:rPr>
          <w:rFonts w:ascii="Calibri" w:hAnsi="Calibri" w:cs="Tahoma"/>
          <w:color w:val="000000"/>
          <w:sz w:val="20"/>
          <w:szCs w:val="20"/>
        </w:rPr>
        <w:t>Association</w:t>
      </w:r>
      <w:proofErr w:type="spellEnd"/>
      <w:r w:rsidR="002C6067" w:rsidRPr="002A18B6">
        <w:rPr>
          <w:rFonts w:ascii="Calibri" w:hAnsi="Calibri" w:cs="Tahoma"/>
          <w:color w:val="000000"/>
          <w:sz w:val="20"/>
          <w:szCs w:val="20"/>
        </w:rPr>
        <w:t>), utilizado para comunicar los peligros de los materiales peligrosos.</w:t>
      </w:r>
      <w:r w:rsidR="00DB41FE" w:rsidRPr="002A18B6">
        <w:rPr>
          <w:rFonts w:ascii="Calibri" w:hAnsi="Calibri" w:cs="Tahoma"/>
          <w:color w:val="000000"/>
          <w:sz w:val="20"/>
          <w:szCs w:val="20"/>
        </w:rPr>
        <w:t xml:space="preserve"> Rombo utilizado para el etiquetado de aditivos y sustancias peligrosas.</w:t>
      </w:r>
    </w:p>
    <w:p w14:paraId="616B0889" w14:textId="77777777" w:rsidR="00245BB9" w:rsidRPr="002A18B6" w:rsidRDefault="00245BB9" w:rsidP="00245BB9">
      <w:pPr>
        <w:ind w:left="360"/>
        <w:jc w:val="both"/>
        <w:rPr>
          <w:rFonts w:ascii="Calibri" w:hAnsi="Calibri" w:cs="Arial"/>
          <w:b/>
          <w:sz w:val="22"/>
          <w:szCs w:val="22"/>
        </w:rPr>
      </w:pPr>
    </w:p>
    <w:p w14:paraId="62336687" w14:textId="77777777" w:rsidR="002B501B" w:rsidRPr="002A18B6" w:rsidRDefault="002B501B" w:rsidP="00097393">
      <w:pPr>
        <w:jc w:val="both"/>
        <w:rPr>
          <w:rFonts w:ascii="Calibri" w:hAnsi="Calibri" w:cs="Arial"/>
          <w:b/>
          <w:sz w:val="22"/>
          <w:szCs w:val="22"/>
        </w:rPr>
      </w:pPr>
    </w:p>
    <w:p w14:paraId="68F1456C" w14:textId="77777777" w:rsidR="00CB4556" w:rsidRPr="002A18B6" w:rsidRDefault="00B37318" w:rsidP="00CB4556">
      <w:pPr>
        <w:numPr>
          <w:ilvl w:val="0"/>
          <w:numId w:val="39"/>
        </w:numPr>
        <w:jc w:val="both"/>
        <w:rPr>
          <w:rFonts w:ascii="Calibri" w:hAnsi="Calibri" w:cs="Arial"/>
          <w:b/>
          <w:sz w:val="20"/>
          <w:szCs w:val="22"/>
        </w:rPr>
      </w:pPr>
      <w:r w:rsidRPr="002A18B6">
        <w:rPr>
          <w:rFonts w:ascii="Calibri" w:hAnsi="Calibri" w:cs="Arial"/>
          <w:b/>
          <w:sz w:val="20"/>
          <w:szCs w:val="22"/>
        </w:rPr>
        <w:t>DESARROLLO</w:t>
      </w:r>
    </w:p>
    <w:p w14:paraId="0B012E28" w14:textId="77777777" w:rsidR="00D90720" w:rsidRPr="002A18B6" w:rsidRDefault="00D90720" w:rsidP="00D90720">
      <w:pPr>
        <w:ind w:left="360"/>
        <w:jc w:val="both"/>
        <w:rPr>
          <w:rFonts w:ascii="Calibri" w:hAnsi="Calibri" w:cs="Arial"/>
          <w:b/>
          <w:sz w:val="22"/>
          <w:szCs w:val="22"/>
        </w:rPr>
      </w:pPr>
    </w:p>
    <w:p w14:paraId="475479EA" w14:textId="449452A4" w:rsidR="004C0927" w:rsidRPr="002A18B6" w:rsidRDefault="002A0EB8" w:rsidP="004C0927">
      <w:pPr>
        <w:numPr>
          <w:ilvl w:val="1"/>
          <w:numId w:val="39"/>
        </w:numPr>
        <w:jc w:val="both"/>
        <w:rPr>
          <w:rFonts w:ascii="Calibri" w:hAnsi="Calibri" w:cs="Arial"/>
          <w:b/>
          <w:sz w:val="22"/>
          <w:szCs w:val="22"/>
        </w:rPr>
      </w:pPr>
      <w:r w:rsidRPr="002A18B6">
        <w:rPr>
          <w:rFonts w:ascii="Calibri" w:hAnsi="Calibri" w:cs="Tahoma"/>
          <w:b/>
          <w:color w:val="000000"/>
          <w:sz w:val="20"/>
          <w:szCs w:val="20"/>
        </w:rPr>
        <w:t xml:space="preserve">REQUERIMIENTOS DE </w:t>
      </w:r>
      <w:r w:rsidR="009A0C3B" w:rsidRPr="002A18B6">
        <w:rPr>
          <w:rFonts w:ascii="Calibri" w:hAnsi="Calibri" w:cs="Tahoma"/>
          <w:b/>
          <w:color w:val="000000"/>
          <w:sz w:val="20"/>
          <w:szCs w:val="20"/>
        </w:rPr>
        <w:t>MATERIALES:</w:t>
      </w:r>
    </w:p>
    <w:p w14:paraId="0ED5E77E" w14:textId="1C352880" w:rsidR="002A0EB8" w:rsidRPr="002A18B6" w:rsidRDefault="002A0EB8" w:rsidP="00DB41FE">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Identificar la necesidad de abastecimiento de los insumos y recursos necesarios para la operación</w:t>
      </w:r>
      <w:r w:rsidR="00051614" w:rsidRPr="002A18B6">
        <w:rPr>
          <w:rFonts w:ascii="Calibri" w:hAnsi="Calibri" w:cs="Tahoma"/>
          <w:color w:val="000000"/>
          <w:sz w:val="20"/>
          <w:szCs w:val="20"/>
        </w:rPr>
        <w:t xml:space="preserve"> y funcionamiento de tod</w:t>
      </w:r>
      <w:r w:rsidR="00A211AB" w:rsidRPr="002A18B6">
        <w:rPr>
          <w:rFonts w:ascii="Calibri" w:hAnsi="Calibri" w:cs="Tahoma"/>
          <w:color w:val="000000"/>
          <w:sz w:val="20"/>
          <w:szCs w:val="20"/>
        </w:rPr>
        <w:t>os los</w:t>
      </w:r>
      <w:r w:rsidRPr="002A18B6">
        <w:rPr>
          <w:rFonts w:ascii="Calibri" w:hAnsi="Calibri" w:cs="Tahoma"/>
          <w:color w:val="000000"/>
          <w:sz w:val="20"/>
          <w:szCs w:val="20"/>
        </w:rPr>
        <w:t xml:space="preserve"> departamentos</w:t>
      </w:r>
      <w:r w:rsidR="00A211AB" w:rsidRPr="002A18B6">
        <w:rPr>
          <w:rFonts w:ascii="Calibri" w:hAnsi="Calibri" w:cs="Tahoma"/>
          <w:color w:val="000000"/>
          <w:sz w:val="20"/>
          <w:szCs w:val="20"/>
        </w:rPr>
        <w:t xml:space="preserve"> y proyectos</w:t>
      </w:r>
      <w:r w:rsidRPr="002A18B6">
        <w:rPr>
          <w:rFonts w:ascii="Calibri" w:hAnsi="Calibri" w:cs="Tahoma"/>
          <w:color w:val="000000"/>
          <w:sz w:val="20"/>
          <w:szCs w:val="20"/>
        </w:rPr>
        <w:t xml:space="preserve"> de la empresa.</w:t>
      </w:r>
      <w:r w:rsidR="009A0C3B" w:rsidRPr="002A18B6">
        <w:rPr>
          <w:rFonts w:ascii="Calibri" w:hAnsi="Calibri" w:cs="Tahoma"/>
          <w:color w:val="000000"/>
          <w:sz w:val="20"/>
          <w:szCs w:val="20"/>
        </w:rPr>
        <w:t xml:space="preserve"> </w:t>
      </w:r>
    </w:p>
    <w:p w14:paraId="7E4A7530" w14:textId="5BEB9715" w:rsidR="00B14398" w:rsidRPr="005C4CCF" w:rsidRDefault="000377B7" w:rsidP="00067E7F">
      <w:pPr>
        <w:numPr>
          <w:ilvl w:val="2"/>
          <w:numId w:val="39"/>
        </w:numPr>
        <w:jc w:val="both"/>
        <w:rPr>
          <w:rFonts w:asciiTheme="minorHAnsi" w:hAnsiTheme="minorHAnsi" w:cstheme="minorHAnsi"/>
          <w:color w:val="000000"/>
          <w:sz w:val="20"/>
          <w:szCs w:val="20"/>
          <w:highlight w:val="yellow"/>
        </w:rPr>
      </w:pPr>
      <w:r w:rsidRPr="005C4CCF">
        <w:rPr>
          <w:rFonts w:ascii="Calibri" w:hAnsi="Calibri" w:cs="Tahoma"/>
          <w:color w:val="000000"/>
          <w:sz w:val="20"/>
          <w:szCs w:val="20"/>
          <w:highlight w:val="yellow"/>
        </w:rPr>
        <w:t xml:space="preserve">Una vez que cada área identifique una </w:t>
      </w:r>
      <w:r w:rsidR="00E82961" w:rsidRPr="005C4CCF">
        <w:rPr>
          <w:rFonts w:asciiTheme="minorHAnsi" w:hAnsiTheme="minorHAnsi" w:cstheme="minorHAnsi"/>
          <w:sz w:val="20"/>
          <w:szCs w:val="20"/>
          <w:highlight w:val="yellow"/>
        </w:rPr>
        <w:t xml:space="preserve">necesidad en el proyecto, el supervisor de proyecto, mecánico, supervisor HSE y </w:t>
      </w:r>
      <w:commentRangeStart w:id="0"/>
      <w:r w:rsidR="00E82961" w:rsidRPr="005C4CCF">
        <w:rPr>
          <w:rFonts w:asciiTheme="minorHAnsi" w:hAnsiTheme="minorHAnsi" w:cstheme="minorHAnsi"/>
          <w:sz w:val="20"/>
          <w:szCs w:val="20"/>
          <w:highlight w:val="yellow"/>
        </w:rPr>
        <w:t>el</w:t>
      </w:r>
      <w:commentRangeEnd w:id="0"/>
      <w:r w:rsidR="003B00B2">
        <w:rPr>
          <w:rStyle w:val="Refdecomentario"/>
        </w:rPr>
        <w:commentReference w:id="0"/>
      </w:r>
      <w:r w:rsidR="00E82961" w:rsidRPr="005C4CCF">
        <w:rPr>
          <w:rFonts w:asciiTheme="minorHAnsi" w:hAnsiTheme="minorHAnsi" w:cstheme="minorHAnsi"/>
          <w:sz w:val="20"/>
          <w:szCs w:val="20"/>
          <w:highlight w:val="yellow"/>
        </w:rPr>
        <w:t xml:space="preserve"> bodeguero solicitaran los elementos o insumos en base al consumo semanal del proyecto, posteriormente el bodeguero diligenciara y enviará la solicitud a la bodega central mediante el </w:t>
      </w:r>
      <w:r w:rsidR="00B14398" w:rsidRPr="005C4CCF">
        <w:rPr>
          <w:rFonts w:asciiTheme="minorHAnsi" w:hAnsiTheme="minorHAnsi" w:cstheme="minorHAnsi"/>
          <w:sz w:val="20"/>
          <w:szCs w:val="20"/>
          <w:highlight w:val="yellow"/>
        </w:rPr>
        <w:t>Sistema Rhomb en la sección de Inventario-Pedidos, en el cual se enlistaran los insumos, estos requerimientos se deben realizar todos los domingos, si en el transcurso de la semana ocurre un evento extra ordinario el supervisor de proyecto informará el evento y solicitara autorización para realizar una nueva solicitud.</w:t>
      </w:r>
    </w:p>
    <w:p w14:paraId="780FF211" w14:textId="511D3DBC" w:rsidR="00B14398" w:rsidRPr="00B14398" w:rsidRDefault="00B14398" w:rsidP="00067E7F">
      <w:pPr>
        <w:numPr>
          <w:ilvl w:val="2"/>
          <w:numId w:val="39"/>
        </w:numPr>
        <w:jc w:val="both"/>
        <w:rPr>
          <w:rFonts w:ascii="Calibri" w:hAnsi="Calibri" w:cs="Tahoma"/>
          <w:color w:val="000000"/>
          <w:sz w:val="20"/>
          <w:szCs w:val="20"/>
        </w:rPr>
      </w:pPr>
      <w:r w:rsidRPr="00B14398">
        <w:rPr>
          <w:rFonts w:asciiTheme="minorHAnsi" w:hAnsiTheme="minorHAnsi" w:cstheme="minorHAnsi"/>
          <w:sz w:val="20"/>
          <w:szCs w:val="20"/>
        </w:rPr>
        <w:t>Una vez realizado el pedido mediante el sistema Rhomb, el jefe de almacén revisara los pedidos, los imprime y se le entregarán a cada líder de proceso que corresponda</w:t>
      </w:r>
      <w:r w:rsidR="00DC5A29">
        <w:rPr>
          <w:rFonts w:asciiTheme="minorHAnsi" w:hAnsiTheme="minorHAnsi" w:cstheme="minorHAnsi"/>
          <w:sz w:val="20"/>
          <w:szCs w:val="20"/>
        </w:rPr>
        <w:t>,</w:t>
      </w:r>
      <w:r w:rsidRPr="00B14398">
        <w:rPr>
          <w:rFonts w:asciiTheme="minorHAnsi" w:hAnsiTheme="minorHAnsi" w:cstheme="minorHAnsi"/>
          <w:sz w:val="20"/>
          <w:szCs w:val="20"/>
        </w:rPr>
        <w:t xml:space="preserve"> quienes serán los responsables de analizar y autorizar las cantidades según las necesidades de cada proyecto</w:t>
      </w:r>
      <w:r w:rsidR="00D60522">
        <w:rPr>
          <w:rFonts w:asciiTheme="minorHAnsi" w:hAnsiTheme="minorHAnsi" w:cstheme="minorHAnsi"/>
          <w:sz w:val="20"/>
          <w:szCs w:val="20"/>
        </w:rPr>
        <w:t>.</w:t>
      </w:r>
      <w:r w:rsidRPr="00B14398">
        <w:rPr>
          <w:rFonts w:asciiTheme="minorHAnsi" w:hAnsiTheme="minorHAnsi" w:cstheme="minorHAnsi"/>
          <w:sz w:val="20"/>
          <w:szCs w:val="20"/>
        </w:rPr>
        <w:t xml:space="preserve"> </w:t>
      </w:r>
      <w:r w:rsidR="00D60522">
        <w:rPr>
          <w:rFonts w:asciiTheme="minorHAnsi" w:hAnsiTheme="minorHAnsi" w:cstheme="minorHAnsi"/>
          <w:sz w:val="20"/>
          <w:szCs w:val="20"/>
        </w:rPr>
        <w:t>U</w:t>
      </w:r>
      <w:r w:rsidRPr="00B14398">
        <w:rPr>
          <w:rFonts w:asciiTheme="minorHAnsi" w:hAnsiTheme="minorHAnsi" w:cstheme="minorHAnsi"/>
          <w:sz w:val="20"/>
          <w:szCs w:val="20"/>
        </w:rPr>
        <w:t>na vez los pedidos estén autorizados el jefe de almacén y bodegueros de almacén central iniciarán el alistamiento respectivo de los insumos requeridos por cada proyecto, los insumos que no se encuentren en stock en almacén se deben solicitar de manera inmediata al proceso de compras para iniciar su respectiva compra y dar cierre a los pendientes de los proyectos</w:t>
      </w:r>
      <w:r>
        <w:t>.</w:t>
      </w:r>
    </w:p>
    <w:p w14:paraId="57B628A6" w14:textId="4FA8538C" w:rsidR="00EE2F35" w:rsidRPr="00E03E7D" w:rsidRDefault="007077CA" w:rsidP="00AA50DF">
      <w:pPr>
        <w:numPr>
          <w:ilvl w:val="2"/>
          <w:numId w:val="39"/>
        </w:numPr>
        <w:jc w:val="both"/>
        <w:rPr>
          <w:rFonts w:ascii="Calibri" w:hAnsi="Calibri" w:cs="Tahoma"/>
          <w:color w:val="000000"/>
          <w:sz w:val="20"/>
          <w:szCs w:val="20"/>
          <w:highlight w:val="yellow"/>
        </w:rPr>
      </w:pPr>
      <w:r w:rsidRPr="00B14398">
        <w:rPr>
          <w:rFonts w:ascii="Calibri" w:hAnsi="Calibri" w:cs="Tahoma"/>
          <w:color w:val="000000"/>
          <w:sz w:val="20"/>
          <w:szCs w:val="20"/>
        </w:rPr>
        <w:lastRenderedPageBreak/>
        <w:t xml:space="preserve">Al momento de despachar los insumos a los proyectos el jefe de </w:t>
      </w:r>
      <w:r w:rsidR="00E03E7D" w:rsidRPr="00B14398">
        <w:rPr>
          <w:rFonts w:ascii="Calibri" w:hAnsi="Calibri" w:cs="Tahoma"/>
          <w:color w:val="000000"/>
          <w:sz w:val="20"/>
          <w:szCs w:val="20"/>
        </w:rPr>
        <w:t>almacén</w:t>
      </w:r>
      <w:r w:rsidR="0005770C" w:rsidRPr="00B14398">
        <w:rPr>
          <w:rFonts w:ascii="Calibri" w:hAnsi="Calibri" w:cs="Tahoma"/>
          <w:color w:val="000000"/>
          <w:sz w:val="20"/>
          <w:szCs w:val="20"/>
        </w:rPr>
        <w:t xml:space="preserve"> </w:t>
      </w:r>
      <w:r w:rsidR="00B14398" w:rsidRPr="00B14398">
        <w:rPr>
          <w:rFonts w:ascii="Calibri" w:hAnsi="Calibri" w:cs="Tahoma"/>
          <w:color w:val="000000"/>
          <w:sz w:val="20"/>
          <w:szCs w:val="20"/>
        </w:rPr>
        <w:t>realizará</w:t>
      </w:r>
      <w:r w:rsidR="0005770C" w:rsidRPr="00B14398">
        <w:rPr>
          <w:rFonts w:ascii="Calibri" w:hAnsi="Calibri" w:cs="Tahoma"/>
          <w:color w:val="000000"/>
          <w:sz w:val="20"/>
          <w:szCs w:val="20"/>
        </w:rPr>
        <w:t xml:space="preserve"> la revisión física de los productos enlistados antes de ser entregados y empacados, posterior mente el</w:t>
      </w:r>
      <w:r w:rsidRPr="00B14398">
        <w:rPr>
          <w:rFonts w:ascii="Calibri" w:hAnsi="Calibri" w:cs="Tahoma"/>
          <w:color w:val="000000"/>
          <w:sz w:val="20"/>
          <w:szCs w:val="20"/>
        </w:rPr>
        <w:t xml:space="preserve"> bodeguero entregará la salida de materiales o </w:t>
      </w:r>
      <w:r w:rsidRPr="00E03E7D">
        <w:rPr>
          <w:rFonts w:ascii="Calibri" w:hAnsi="Calibri" w:cs="Tahoma"/>
          <w:color w:val="000000"/>
          <w:sz w:val="20"/>
          <w:szCs w:val="20"/>
          <w:highlight w:val="yellow"/>
        </w:rPr>
        <w:t xml:space="preserve">traslado </w:t>
      </w:r>
      <w:commentRangeStart w:id="1"/>
      <w:r w:rsidRPr="00E03E7D">
        <w:rPr>
          <w:rFonts w:ascii="Calibri" w:hAnsi="Calibri" w:cs="Tahoma"/>
          <w:color w:val="000000"/>
          <w:sz w:val="20"/>
          <w:szCs w:val="20"/>
          <w:highlight w:val="yellow"/>
        </w:rPr>
        <w:t>entre</w:t>
      </w:r>
      <w:commentRangeEnd w:id="1"/>
      <w:r w:rsidR="000A171D">
        <w:rPr>
          <w:rStyle w:val="Refdecomentario"/>
        </w:rPr>
        <w:commentReference w:id="1"/>
      </w:r>
      <w:r w:rsidRPr="00E03E7D">
        <w:rPr>
          <w:rFonts w:ascii="Calibri" w:hAnsi="Calibri" w:cs="Tahoma"/>
          <w:color w:val="000000"/>
          <w:sz w:val="20"/>
          <w:szCs w:val="20"/>
          <w:highlight w:val="yellow"/>
        </w:rPr>
        <w:t xml:space="preserve"> proyectos y </w:t>
      </w:r>
      <w:r w:rsidR="003B1214" w:rsidRPr="00E03E7D">
        <w:rPr>
          <w:rFonts w:ascii="Calibri" w:hAnsi="Calibri" w:cs="Tahoma"/>
          <w:color w:val="000000"/>
          <w:sz w:val="20"/>
          <w:szCs w:val="20"/>
          <w:highlight w:val="yellow"/>
        </w:rPr>
        <w:t>entregará</w:t>
      </w:r>
      <w:r w:rsidRPr="00E03E7D">
        <w:rPr>
          <w:rFonts w:ascii="Calibri" w:hAnsi="Calibri" w:cs="Tahoma"/>
          <w:color w:val="000000"/>
          <w:sz w:val="20"/>
          <w:szCs w:val="20"/>
          <w:highlight w:val="yellow"/>
        </w:rPr>
        <w:t xml:space="preserve"> detalladamente los insumos al conductor responsable de transportar</w:t>
      </w:r>
      <w:r w:rsidR="0005770C" w:rsidRPr="00E03E7D">
        <w:rPr>
          <w:rFonts w:ascii="Calibri" w:hAnsi="Calibri" w:cs="Tahoma"/>
          <w:color w:val="000000"/>
          <w:sz w:val="20"/>
          <w:szCs w:val="20"/>
          <w:highlight w:val="yellow"/>
        </w:rPr>
        <w:t>.</w:t>
      </w:r>
    </w:p>
    <w:p w14:paraId="4494043B" w14:textId="77777777" w:rsidR="00EE2F35" w:rsidRPr="002A18B6" w:rsidRDefault="00EE2F35" w:rsidP="00AA50DF">
      <w:pPr>
        <w:tabs>
          <w:tab w:val="left" w:pos="2119"/>
        </w:tabs>
        <w:jc w:val="both"/>
        <w:rPr>
          <w:rFonts w:ascii="Calibri" w:hAnsi="Calibri" w:cs="Tahoma"/>
          <w:b/>
          <w:color w:val="000000"/>
          <w:sz w:val="20"/>
          <w:szCs w:val="20"/>
          <w:lang w:val="es-MX"/>
        </w:rPr>
      </w:pPr>
    </w:p>
    <w:p w14:paraId="1C248C78" w14:textId="77777777" w:rsidR="004C0927" w:rsidRPr="002A18B6" w:rsidRDefault="004C0927" w:rsidP="004C0927">
      <w:pPr>
        <w:framePr w:hSpace="141" w:wrap="around" w:vAnchor="text" w:hAnchor="page" w:x="1344" w:y="7876"/>
        <w:ind w:left="360"/>
        <w:rPr>
          <w:rFonts w:ascii="Calibri" w:hAnsi="Calibri" w:cs="Tahoma"/>
          <w:b/>
          <w:color w:val="000000"/>
          <w:sz w:val="20"/>
          <w:szCs w:val="20"/>
          <w:lang w:val="es-MX"/>
        </w:rPr>
      </w:pPr>
    </w:p>
    <w:p w14:paraId="412D9F13" w14:textId="616B59D4" w:rsidR="00984848" w:rsidRPr="002A18B6" w:rsidRDefault="002B501B" w:rsidP="00984848">
      <w:pPr>
        <w:numPr>
          <w:ilvl w:val="1"/>
          <w:numId w:val="39"/>
        </w:numPr>
        <w:jc w:val="both"/>
        <w:rPr>
          <w:rFonts w:ascii="Calibri" w:hAnsi="Calibri" w:cs="Tahoma"/>
          <w:b/>
          <w:color w:val="000000"/>
          <w:sz w:val="20"/>
          <w:szCs w:val="20"/>
        </w:rPr>
      </w:pPr>
      <w:r w:rsidRPr="002A18B6">
        <w:rPr>
          <w:rFonts w:ascii="Calibri" w:hAnsi="Calibri" w:cs="Tahoma"/>
          <w:b/>
          <w:color w:val="000000"/>
          <w:sz w:val="20"/>
          <w:szCs w:val="20"/>
        </w:rPr>
        <w:t>RECEPCIÓN, REGISTRO Y</w:t>
      </w:r>
      <w:r w:rsidR="00984848" w:rsidRPr="002A18B6">
        <w:rPr>
          <w:rFonts w:ascii="Calibri" w:hAnsi="Calibri" w:cs="Tahoma"/>
          <w:b/>
          <w:color w:val="000000"/>
          <w:sz w:val="20"/>
          <w:szCs w:val="20"/>
        </w:rPr>
        <w:t xml:space="preserve"> CONTROL DE </w:t>
      </w:r>
      <w:r w:rsidR="005C29B7">
        <w:rPr>
          <w:rFonts w:ascii="Calibri" w:hAnsi="Calibri" w:cs="Tahoma"/>
          <w:b/>
          <w:color w:val="000000"/>
          <w:sz w:val="20"/>
          <w:szCs w:val="20"/>
        </w:rPr>
        <w:t>ALMACEN</w:t>
      </w:r>
      <w:r w:rsidR="00AA50DF" w:rsidRPr="002A18B6">
        <w:rPr>
          <w:rFonts w:ascii="Calibri" w:hAnsi="Calibri" w:cs="Tahoma"/>
          <w:b/>
          <w:color w:val="000000"/>
          <w:sz w:val="20"/>
          <w:szCs w:val="20"/>
        </w:rPr>
        <w:t>:</w:t>
      </w:r>
    </w:p>
    <w:p w14:paraId="0E3C80AF" w14:textId="293E3E57" w:rsidR="00984848" w:rsidRPr="002A18B6" w:rsidRDefault="00C403DC" w:rsidP="00984848">
      <w:pPr>
        <w:numPr>
          <w:ilvl w:val="2"/>
          <w:numId w:val="39"/>
        </w:numPr>
        <w:jc w:val="both"/>
        <w:rPr>
          <w:rFonts w:ascii="Calibri" w:hAnsi="Calibri" w:cs="Tahoma"/>
          <w:b/>
          <w:bCs/>
          <w:color w:val="000000"/>
          <w:sz w:val="20"/>
          <w:szCs w:val="20"/>
        </w:rPr>
      </w:pPr>
      <w:r>
        <w:rPr>
          <w:rFonts w:ascii="Calibri" w:hAnsi="Calibri" w:cs="Tahoma"/>
          <w:color w:val="000000"/>
          <w:sz w:val="20"/>
          <w:szCs w:val="20"/>
        </w:rPr>
        <w:t>Almacén</w:t>
      </w:r>
      <w:r w:rsidR="00984848" w:rsidRPr="002A18B6">
        <w:rPr>
          <w:rFonts w:ascii="Calibri" w:hAnsi="Calibri" w:cs="Tahoma"/>
          <w:color w:val="000000"/>
          <w:sz w:val="20"/>
          <w:szCs w:val="20"/>
        </w:rPr>
        <w:t xml:space="preserve"> </w:t>
      </w:r>
      <w:r w:rsidR="004B06A9" w:rsidRPr="002A18B6">
        <w:rPr>
          <w:rFonts w:ascii="Calibri" w:hAnsi="Calibri" w:cs="Tahoma"/>
          <w:color w:val="000000"/>
          <w:sz w:val="20"/>
          <w:szCs w:val="20"/>
        </w:rPr>
        <w:t>central deberá</w:t>
      </w:r>
      <w:r w:rsidR="00984848" w:rsidRPr="002A18B6">
        <w:rPr>
          <w:rFonts w:ascii="Calibri" w:hAnsi="Calibri" w:cs="Tahoma"/>
          <w:color w:val="000000"/>
          <w:sz w:val="20"/>
          <w:szCs w:val="20"/>
        </w:rPr>
        <w:t xml:space="preserve"> registrar</w:t>
      </w:r>
      <w:r w:rsidR="00CF798F" w:rsidRPr="002A18B6">
        <w:rPr>
          <w:rFonts w:ascii="Calibri" w:hAnsi="Calibri" w:cs="Tahoma"/>
          <w:color w:val="000000"/>
          <w:sz w:val="20"/>
          <w:szCs w:val="20"/>
        </w:rPr>
        <w:t xml:space="preserve"> los datos,</w:t>
      </w:r>
      <w:r w:rsidR="00984848" w:rsidRPr="002A18B6">
        <w:rPr>
          <w:rFonts w:ascii="Calibri" w:hAnsi="Calibri" w:cs="Tahoma"/>
          <w:color w:val="000000"/>
          <w:sz w:val="20"/>
          <w:szCs w:val="20"/>
        </w:rPr>
        <w:t xml:space="preserve"> </w:t>
      </w:r>
      <w:r w:rsidR="00D4488F" w:rsidRPr="002A18B6">
        <w:rPr>
          <w:rFonts w:ascii="Calibri" w:hAnsi="Calibri" w:cs="Tahoma"/>
          <w:color w:val="000000"/>
          <w:sz w:val="20"/>
          <w:szCs w:val="20"/>
        </w:rPr>
        <w:t>en</w:t>
      </w:r>
      <w:r w:rsidR="004848EB" w:rsidRPr="002A18B6">
        <w:rPr>
          <w:rFonts w:ascii="Calibri" w:hAnsi="Calibri" w:cs="Tahoma"/>
          <w:color w:val="000000"/>
          <w:sz w:val="20"/>
          <w:szCs w:val="20"/>
        </w:rPr>
        <w:t xml:space="preserve"> </w:t>
      </w:r>
      <w:r w:rsidR="00B14398">
        <w:rPr>
          <w:rFonts w:ascii="Calibri" w:hAnsi="Calibri" w:cs="Tahoma"/>
          <w:color w:val="000000"/>
          <w:sz w:val="20"/>
          <w:szCs w:val="20"/>
        </w:rPr>
        <w:t>el sistema Rhomb</w:t>
      </w:r>
      <w:r w:rsidR="00CF798F" w:rsidRPr="002A18B6">
        <w:rPr>
          <w:rFonts w:ascii="Calibri" w:hAnsi="Calibri" w:cs="Tahoma"/>
          <w:color w:val="000000"/>
          <w:sz w:val="20"/>
          <w:szCs w:val="20"/>
        </w:rPr>
        <w:t>,</w:t>
      </w:r>
      <w:r w:rsidR="00D4488F" w:rsidRPr="002A18B6">
        <w:rPr>
          <w:rFonts w:ascii="Calibri" w:hAnsi="Calibri" w:cs="Tahoma"/>
          <w:color w:val="000000"/>
          <w:sz w:val="20"/>
          <w:szCs w:val="20"/>
        </w:rPr>
        <w:t xml:space="preserve"> </w:t>
      </w:r>
      <w:r w:rsidR="007A029C" w:rsidRPr="002A18B6">
        <w:rPr>
          <w:rFonts w:ascii="Calibri" w:hAnsi="Calibri" w:cs="Tahoma"/>
          <w:color w:val="000000"/>
          <w:sz w:val="20"/>
          <w:szCs w:val="20"/>
        </w:rPr>
        <w:t>todos los insumos que ingresen provenientes de proveedores local</w:t>
      </w:r>
      <w:r w:rsidR="00984848" w:rsidRPr="002A18B6">
        <w:rPr>
          <w:rFonts w:ascii="Calibri" w:hAnsi="Calibri" w:cs="Tahoma"/>
          <w:color w:val="000000"/>
          <w:sz w:val="20"/>
          <w:szCs w:val="20"/>
        </w:rPr>
        <w:t>es e internacionales, Casa Matriz, Taller Central,</w:t>
      </w:r>
      <w:r w:rsidR="00C3719D">
        <w:rPr>
          <w:rFonts w:ascii="Calibri" w:hAnsi="Calibri" w:cs="Tahoma"/>
          <w:color w:val="000000"/>
          <w:sz w:val="20"/>
          <w:szCs w:val="20"/>
        </w:rPr>
        <w:t xml:space="preserve"> almacenes</w:t>
      </w:r>
      <w:r w:rsidR="00984848" w:rsidRPr="002A18B6">
        <w:rPr>
          <w:rFonts w:ascii="Calibri" w:hAnsi="Calibri" w:cs="Tahoma"/>
          <w:color w:val="000000"/>
          <w:sz w:val="20"/>
          <w:szCs w:val="20"/>
        </w:rPr>
        <w:t xml:space="preserve"> de proyectos, </w:t>
      </w:r>
      <w:r w:rsidR="00B14398">
        <w:rPr>
          <w:rFonts w:ascii="Calibri" w:hAnsi="Calibri" w:cs="Tahoma"/>
          <w:color w:val="000000"/>
          <w:sz w:val="20"/>
          <w:szCs w:val="20"/>
        </w:rPr>
        <w:t>traslados entre proyectos</w:t>
      </w:r>
      <w:r w:rsidR="00EF155E">
        <w:rPr>
          <w:rFonts w:ascii="Calibri" w:hAnsi="Calibri" w:cs="Tahoma"/>
          <w:color w:val="000000"/>
          <w:sz w:val="20"/>
          <w:szCs w:val="20"/>
        </w:rPr>
        <w:t>.</w:t>
      </w:r>
    </w:p>
    <w:p w14:paraId="104866D0" w14:textId="4F5AFE8C" w:rsidR="008522A6" w:rsidRPr="002A18B6" w:rsidRDefault="008522A6" w:rsidP="00386011">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Tod</w:t>
      </w:r>
      <w:r w:rsidR="00386011" w:rsidRPr="002A18B6">
        <w:rPr>
          <w:rFonts w:ascii="Calibri" w:hAnsi="Calibri" w:cs="Tahoma"/>
          <w:color w:val="000000"/>
          <w:sz w:val="20"/>
          <w:szCs w:val="20"/>
        </w:rPr>
        <w:t>os los pedidos, compras</w:t>
      </w:r>
      <w:r w:rsidRPr="002A18B6">
        <w:rPr>
          <w:rFonts w:ascii="Calibri" w:hAnsi="Calibri" w:cs="Tahoma"/>
          <w:color w:val="000000"/>
          <w:sz w:val="20"/>
          <w:szCs w:val="20"/>
        </w:rPr>
        <w:t xml:space="preserve"> </w:t>
      </w:r>
      <w:r w:rsidR="00386011" w:rsidRPr="002A18B6">
        <w:rPr>
          <w:rFonts w:ascii="Calibri" w:hAnsi="Calibri" w:cs="Tahoma"/>
          <w:color w:val="000000"/>
          <w:sz w:val="20"/>
          <w:szCs w:val="20"/>
        </w:rPr>
        <w:t xml:space="preserve">a </w:t>
      </w:r>
      <w:r w:rsidRPr="002A18B6">
        <w:rPr>
          <w:rFonts w:ascii="Calibri" w:hAnsi="Calibri" w:cs="Tahoma"/>
          <w:color w:val="000000"/>
          <w:sz w:val="20"/>
          <w:szCs w:val="20"/>
        </w:rPr>
        <w:t>proveedores nacionales o internacionales debe</w:t>
      </w:r>
      <w:r w:rsidR="00386011" w:rsidRPr="002A18B6">
        <w:rPr>
          <w:rFonts w:ascii="Calibri" w:hAnsi="Calibri" w:cs="Tahoma"/>
          <w:color w:val="000000"/>
          <w:sz w:val="20"/>
          <w:szCs w:val="20"/>
        </w:rPr>
        <w:t>n</w:t>
      </w:r>
      <w:r w:rsidRPr="002A18B6">
        <w:rPr>
          <w:rFonts w:ascii="Calibri" w:hAnsi="Calibri" w:cs="Tahoma"/>
          <w:color w:val="000000"/>
          <w:sz w:val="20"/>
          <w:szCs w:val="20"/>
        </w:rPr>
        <w:t xml:space="preserve"> rec</w:t>
      </w:r>
      <w:r w:rsidR="00386011" w:rsidRPr="002A18B6">
        <w:rPr>
          <w:rFonts w:ascii="Calibri" w:hAnsi="Calibri" w:cs="Tahoma"/>
          <w:color w:val="000000"/>
          <w:sz w:val="20"/>
          <w:szCs w:val="20"/>
        </w:rPr>
        <w:t>ibirse</w:t>
      </w:r>
      <w:r w:rsidRPr="002A18B6">
        <w:rPr>
          <w:rFonts w:ascii="Calibri" w:hAnsi="Calibri" w:cs="Tahoma"/>
          <w:color w:val="000000"/>
          <w:sz w:val="20"/>
          <w:szCs w:val="20"/>
        </w:rPr>
        <w:t xml:space="preserve"> únicamente en </w:t>
      </w:r>
      <w:r w:rsidR="00C403DC">
        <w:rPr>
          <w:rFonts w:ascii="Calibri" w:hAnsi="Calibri" w:cs="Tahoma"/>
          <w:color w:val="000000"/>
          <w:sz w:val="20"/>
          <w:szCs w:val="20"/>
        </w:rPr>
        <w:t>almacén</w:t>
      </w:r>
      <w:r w:rsidRPr="002A18B6">
        <w:rPr>
          <w:rFonts w:ascii="Calibri" w:hAnsi="Calibri" w:cs="Tahoma"/>
          <w:color w:val="000000"/>
          <w:sz w:val="20"/>
          <w:szCs w:val="20"/>
        </w:rPr>
        <w:t xml:space="preserve"> central, para su registro y control</w:t>
      </w:r>
      <w:r w:rsidR="00386011" w:rsidRPr="002A18B6">
        <w:rPr>
          <w:rFonts w:ascii="Calibri" w:hAnsi="Calibri" w:cs="Tahoma"/>
          <w:color w:val="000000"/>
          <w:sz w:val="20"/>
          <w:szCs w:val="20"/>
        </w:rPr>
        <w:t>.</w:t>
      </w:r>
    </w:p>
    <w:p w14:paraId="55FA986A" w14:textId="3797D5B0" w:rsidR="008522A6" w:rsidRPr="002A18B6" w:rsidRDefault="008522A6" w:rsidP="00EA5133">
      <w:pPr>
        <w:numPr>
          <w:ilvl w:val="2"/>
          <w:numId w:val="39"/>
        </w:numPr>
        <w:ind w:left="1224"/>
        <w:jc w:val="both"/>
        <w:rPr>
          <w:rFonts w:ascii="Calibri" w:hAnsi="Calibri" w:cs="Tahoma"/>
          <w:color w:val="000000"/>
          <w:sz w:val="20"/>
          <w:szCs w:val="20"/>
        </w:rPr>
      </w:pPr>
      <w:r w:rsidRPr="002A18B6">
        <w:rPr>
          <w:rFonts w:ascii="Calibri" w:hAnsi="Calibri" w:cs="Tahoma"/>
          <w:color w:val="000000"/>
          <w:sz w:val="20"/>
          <w:szCs w:val="20"/>
        </w:rPr>
        <w:t xml:space="preserve">Por cada ingreso se generará </w:t>
      </w:r>
      <w:r w:rsidR="00EF155E">
        <w:rPr>
          <w:rFonts w:ascii="Calibri" w:hAnsi="Calibri" w:cs="Tahoma"/>
          <w:color w:val="000000"/>
          <w:sz w:val="20"/>
          <w:szCs w:val="20"/>
        </w:rPr>
        <w:t>una entrada de almacén y/o servicio en el sistema Rhomb</w:t>
      </w:r>
      <w:r w:rsidRPr="002247CF">
        <w:rPr>
          <w:rFonts w:ascii="Calibri" w:hAnsi="Calibri" w:cs="Tahoma"/>
          <w:color w:val="000000"/>
          <w:sz w:val="20"/>
          <w:szCs w:val="20"/>
        </w:rPr>
        <w:t xml:space="preserve"> con sus respectivos documentos de soporte (Factura, Orden</w:t>
      </w:r>
      <w:r w:rsidRPr="002A18B6">
        <w:rPr>
          <w:rFonts w:ascii="Calibri" w:hAnsi="Calibri" w:cs="Tahoma"/>
          <w:color w:val="000000"/>
          <w:sz w:val="20"/>
          <w:szCs w:val="20"/>
        </w:rPr>
        <w:t xml:space="preserve"> de compra</w:t>
      </w:r>
      <w:r w:rsidR="009D268D" w:rsidRPr="002A18B6">
        <w:rPr>
          <w:rFonts w:ascii="Calibri" w:hAnsi="Calibri" w:cs="Tahoma"/>
          <w:color w:val="000000"/>
          <w:sz w:val="20"/>
          <w:szCs w:val="20"/>
        </w:rPr>
        <w:t xml:space="preserve">, </w:t>
      </w:r>
      <w:r w:rsidRPr="002A18B6">
        <w:rPr>
          <w:rFonts w:ascii="Calibri" w:hAnsi="Calibri" w:cs="Tahoma"/>
          <w:color w:val="000000"/>
          <w:sz w:val="20"/>
          <w:szCs w:val="20"/>
        </w:rPr>
        <w:t>requerimiento de materiales</w:t>
      </w:r>
      <w:r w:rsidR="009D268D" w:rsidRPr="002A18B6">
        <w:rPr>
          <w:rFonts w:ascii="Calibri" w:hAnsi="Calibri" w:cs="Tahoma"/>
          <w:color w:val="000000"/>
          <w:sz w:val="20"/>
          <w:szCs w:val="20"/>
        </w:rPr>
        <w:t xml:space="preserve"> y servicios</w:t>
      </w:r>
      <w:r w:rsidRPr="002A18B6">
        <w:rPr>
          <w:rFonts w:ascii="Calibri" w:hAnsi="Calibri" w:cs="Tahoma"/>
          <w:color w:val="000000"/>
          <w:sz w:val="20"/>
          <w:szCs w:val="20"/>
        </w:rPr>
        <w:t>) el cual deberá estar identificado</w:t>
      </w:r>
      <w:r w:rsidR="001F2945" w:rsidRPr="002A18B6">
        <w:rPr>
          <w:rFonts w:ascii="Calibri" w:hAnsi="Calibri" w:cs="Tahoma"/>
          <w:color w:val="000000"/>
          <w:sz w:val="20"/>
          <w:szCs w:val="20"/>
        </w:rPr>
        <w:t xml:space="preserve"> según su </w:t>
      </w:r>
      <w:r w:rsidRPr="002A18B6">
        <w:rPr>
          <w:rFonts w:ascii="Calibri" w:hAnsi="Calibri" w:cs="Tahoma"/>
          <w:color w:val="000000"/>
          <w:sz w:val="20"/>
          <w:szCs w:val="20"/>
        </w:rPr>
        <w:t>correlativ</w:t>
      </w:r>
      <w:r w:rsidR="001F2945" w:rsidRPr="002A18B6">
        <w:rPr>
          <w:rFonts w:ascii="Calibri" w:hAnsi="Calibri" w:cs="Tahoma"/>
          <w:color w:val="000000"/>
          <w:sz w:val="20"/>
          <w:szCs w:val="20"/>
        </w:rPr>
        <w:t>o</w:t>
      </w:r>
      <w:r w:rsidRPr="002A18B6">
        <w:rPr>
          <w:rFonts w:ascii="Calibri" w:hAnsi="Calibri" w:cs="Tahoma"/>
          <w:color w:val="000000"/>
          <w:sz w:val="20"/>
          <w:szCs w:val="20"/>
        </w:rPr>
        <w:t xml:space="preserve"> y en orden cronológico.</w:t>
      </w:r>
      <w:r w:rsidR="00CF798F" w:rsidRPr="002A18B6">
        <w:rPr>
          <w:rFonts w:ascii="Calibri" w:hAnsi="Calibri" w:cs="Tahoma"/>
          <w:color w:val="000000"/>
          <w:sz w:val="20"/>
          <w:szCs w:val="20"/>
        </w:rPr>
        <w:t xml:space="preserve"> </w:t>
      </w:r>
    </w:p>
    <w:p w14:paraId="2E77B5EB" w14:textId="1E9DB85D" w:rsidR="00984848" w:rsidRPr="002A18B6" w:rsidRDefault="00AE145D" w:rsidP="00984848">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Todos los ingresos deberá</w:t>
      </w:r>
      <w:r w:rsidR="00CF798F" w:rsidRPr="002A18B6">
        <w:rPr>
          <w:rFonts w:ascii="Calibri" w:hAnsi="Calibri" w:cs="Tahoma"/>
          <w:color w:val="000000"/>
          <w:sz w:val="20"/>
          <w:szCs w:val="20"/>
        </w:rPr>
        <w:t>n</w:t>
      </w:r>
      <w:r w:rsidRPr="002A18B6">
        <w:rPr>
          <w:rFonts w:ascii="Calibri" w:hAnsi="Calibri" w:cs="Tahoma"/>
          <w:color w:val="000000"/>
          <w:sz w:val="20"/>
          <w:szCs w:val="20"/>
        </w:rPr>
        <w:t xml:space="preserve"> soportarse con las facturas contables con todos los datos correctos, Órdenes de compra con sus respectivas firmas de autorización o correos de autorización de compra y/o formato de Requerimiento</w:t>
      </w:r>
      <w:r w:rsidR="009D268D" w:rsidRPr="002A18B6">
        <w:rPr>
          <w:rFonts w:ascii="Calibri" w:hAnsi="Calibri" w:cs="Tahoma"/>
          <w:color w:val="000000"/>
          <w:sz w:val="20"/>
          <w:szCs w:val="20"/>
        </w:rPr>
        <w:t xml:space="preserve"> autorizado</w:t>
      </w:r>
      <w:r w:rsidRPr="002A18B6">
        <w:rPr>
          <w:rFonts w:ascii="Calibri" w:hAnsi="Calibri" w:cs="Tahoma"/>
          <w:b/>
          <w:bCs/>
          <w:color w:val="000000"/>
          <w:sz w:val="20"/>
          <w:szCs w:val="20"/>
        </w:rPr>
        <w:t>.</w:t>
      </w:r>
      <w:r w:rsidR="00CF798F" w:rsidRPr="002A18B6">
        <w:rPr>
          <w:rFonts w:ascii="Calibri" w:hAnsi="Calibri" w:cs="Tahoma"/>
          <w:b/>
          <w:bCs/>
          <w:color w:val="000000"/>
          <w:sz w:val="20"/>
          <w:szCs w:val="20"/>
        </w:rPr>
        <w:t xml:space="preserve"> </w:t>
      </w:r>
    </w:p>
    <w:p w14:paraId="418AB4B0" w14:textId="7D33F06A" w:rsidR="00984848" w:rsidRPr="002A18B6" w:rsidRDefault="00984848" w:rsidP="00984848">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Toda entrega parcial de parte del proveedor deberá quedar ingresada a </w:t>
      </w:r>
      <w:r w:rsidR="00C403DC">
        <w:rPr>
          <w:rFonts w:ascii="Calibri" w:hAnsi="Calibri" w:cs="Tahoma"/>
          <w:color w:val="000000"/>
          <w:sz w:val="20"/>
          <w:szCs w:val="20"/>
        </w:rPr>
        <w:t>almacén</w:t>
      </w:r>
      <w:r w:rsidR="00AE145D" w:rsidRPr="002A18B6">
        <w:rPr>
          <w:rFonts w:ascii="Calibri" w:hAnsi="Calibri" w:cs="Tahoma"/>
          <w:color w:val="000000"/>
          <w:sz w:val="20"/>
          <w:szCs w:val="20"/>
        </w:rPr>
        <w:t xml:space="preserve"> y</w:t>
      </w:r>
      <w:r w:rsidR="00952806" w:rsidRPr="002A18B6">
        <w:rPr>
          <w:rFonts w:ascii="Calibri" w:hAnsi="Calibri" w:cs="Tahoma"/>
          <w:color w:val="000000"/>
          <w:sz w:val="20"/>
          <w:szCs w:val="20"/>
        </w:rPr>
        <w:t xml:space="preserve"> soportada</w:t>
      </w:r>
      <w:r w:rsidRPr="002A18B6">
        <w:rPr>
          <w:rFonts w:ascii="Calibri" w:hAnsi="Calibri" w:cs="Tahoma"/>
          <w:color w:val="000000"/>
          <w:sz w:val="20"/>
          <w:szCs w:val="20"/>
        </w:rPr>
        <w:t xml:space="preserve"> con la factura parcial correspondiente y todos los documentos de soporte anteriormente descritos.  </w:t>
      </w:r>
    </w:p>
    <w:p w14:paraId="0142A63F" w14:textId="060EEBEC" w:rsidR="00FC1ABC" w:rsidRPr="002A18B6" w:rsidRDefault="00984848" w:rsidP="00FC1ABC">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El </w:t>
      </w:r>
      <w:r w:rsidR="004B4028" w:rsidRPr="002A18B6">
        <w:rPr>
          <w:rFonts w:ascii="Calibri" w:hAnsi="Calibri" w:cs="Tahoma"/>
          <w:color w:val="000000"/>
          <w:sz w:val="20"/>
          <w:szCs w:val="20"/>
        </w:rPr>
        <w:t>bodeguero</w:t>
      </w:r>
      <w:r w:rsidRPr="002A18B6">
        <w:rPr>
          <w:rFonts w:ascii="Calibri" w:hAnsi="Calibri" w:cs="Tahoma"/>
          <w:color w:val="000000"/>
          <w:sz w:val="20"/>
          <w:szCs w:val="20"/>
        </w:rPr>
        <w:t xml:space="preserve"> deberá </w:t>
      </w:r>
      <w:r w:rsidR="004B2E3C" w:rsidRPr="002A18B6">
        <w:rPr>
          <w:rFonts w:ascii="Calibri" w:hAnsi="Calibri" w:cs="Tahoma"/>
          <w:color w:val="000000"/>
          <w:sz w:val="20"/>
          <w:szCs w:val="20"/>
        </w:rPr>
        <w:t xml:space="preserve">ingresar </w:t>
      </w:r>
      <w:r w:rsidRPr="002A18B6">
        <w:rPr>
          <w:rFonts w:ascii="Calibri" w:hAnsi="Calibri" w:cs="Tahoma"/>
          <w:color w:val="000000"/>
          <w:sz w:val="20"/>
          <w:szCs w:val="20"/>
        </w:rPr>
        <w:t>en el sistema los bienes después de la recepción y generar l</w:t>
      </w:r>
      <w:r w:rsidR="004B2E3C" w:rsidRPr="002A18B6">
        <w:rPr>
          <w:rFonts w:ascii="Calibri" w:hAnsi="Calibri" w:cs="Tahoma"/>
          <w:color w:val="000000"/>
          <w:sz w:val="20"/>
          <w:szCs w:val="20"/>
        </w:rPr>
        <w:t>os ingresos</w:t>
      </w:r>
      <w:r w:rsidRPr="002A18B6">
        <w:rPr>
          <w:rFonts w:ascii="Calibri" w:hAnsi="Calibri" w:cs="Tahoma"/>
          <w:color w:val="000000"/>
          <w:sz w:val="20"/>
          <w:szCs w:val="20"/>
        </w:rPr>
        <w:t xml:space="preserve"> correspondientes dentro del horario de labores </w:t>
      </w:r>
      <w:r w:rsidR="004B2E3C" w:rsidRPr="002A18B6">
        <w:rPr>
          <w:rFonts w:ascii="Calibri" w:hAnsi="Calibri" w:cs="Tahoma"/>
          <w:color w:val="000000"/>
          <w:sz w:val="20"/>
          <w:szCs w:val="20"/>
        </w:rPr>
        <w:t>y de forma inmediata.</w:t>
      </w:r>
      <w:r w:rsidR="00CF798F" w:rsidRPr="002A18B6">
        <w:rPr>
          <w:rFonts w:ascii="Calibri" w:hAnsi="Calibri" w:cs="Tahoma"/>
          <w:color w:val="000000"/>
          <w:sz w:val="20"/>
          <w:szCs w:val="20"/>
        </w:rPr>
        <w:t xml:space="preserve"> </w:t>
      </w:r>
    </w:p>
    <w:p w14:paraId="74F07E59" w14:textId="3EF535B9" w:rsidR="00984848" w:rsidRPr="002A18B6" w:rsidRDefault="00984848" w:rsidP="001E1007">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El </w:t>
      </w:r>
      <w:r w:rsidR="002E493A">
        <w:rPr>
          <w:rFonts w:ascii="Calibri" w:hAnsi="Calibri" w:cs="Tahoma"/>
          <w:color w:val="000000"/>
          <w:sz w:val="20"/>
          <w:szCs w:val="20"/>
        </w:rPr>
        <w:t>jefe de Almacén</w:t>
      </w:r>
      <w:r w:rsidRPr="002A18B6">
        <w:rPr>
          <w:rFonts w:ascii="Calibri" w:hAnsi="Calibri" w:cs="Tahoma"/>
          <w:color w:val="000000"/>
          <w:sz w:val="20"/>
          <w:szCs w:val="20"/>
        </w:rPr>
        <w:t xml:space="preserve"> verificara que los insumos y recursos recibidos estén en perfectas condiciones y que cumplan con las especificaciones descritas en </w:t>
      </w:r>
      <w:r w:rsidR="003A51CB" w:rsidRPr="002A18B6">
        <w:rPr>
          <w:rFonts w:ascii="Calibri" w:hAnsi="Calibri" w:cs="Tahoma"/>
          <w:color w:val="000000"/>
          <w:sz w:val="20"/>
          <w:szCs w:val="20"/>
        </w:rPr>
        <w:t>el</w:t>
      </w:r>
      <w:r w:rsidRPr="002A18B6">
        <w:rPr>
          <w:rFonts w:ascii="Calibri" w:hAnsi="Calibri" w:cs="Tahoma"/>
          <w:color w:val="000000"/>
          <w:sz w:val="20"/>
          <w:szCs w:val="20"/>
        </w:rPr>
        <w:t xml:space="preserve"> </w:t>
      </w:r>
      <w:r w:rsidR="002E493A">
        <w:rPr>
          <w:rFonts w:ascii="Calibri" w:hAnsi="Calibri" w:cs="Arial"/>
          <w:bCs/>
          <w:sz w:val="20"/>
          <w:szCs w:val="20"/>
        </w:rPr>
        <w:t>NI</w:t>
      </w:r>
      <w:r w:rsidR="00916E93" w:rsidRPr="002A18B6">
        <w:rPr>
          <w:rFonts w:ascii="Calibri" w:hAnsi="Calibri" w:cs="Arial"/>
          <w:bCs/>
          <w:sz w:val="20"/>
          <w:szCs w:val="20"/>
        </w:rPr>
        <w:t>-F-</w:t>
      </w:r>
      <w:r w:rsidR="002E493A">
        <w:rPr>
          <w:rFonts w:ascii="Calibri" w:hAnsi="Calibri" w:cs="Arial"/>
          <w:bCs/>
          <w:sz w:val="20"/>
          <w:szCs w:val="20"/>
        </w:rPr>
        <w:t>B</w:t>
      </w:r>
      <w:r w:rsidR="00916E93" w:rsidRPr="002A18B6">
        <w:rPr>
          <w:rFonts w:ascii="Calibri" w:hAnsi="Calibri" w:cs="Arial"/>
          <w:bCs/>
          <w:sz w:val="20"/>
          <w:szCs w:val="20"/>
        </w:rPr>
        <w:t>-0</w:t>
      </w:r>
      <w:r w:rsidR="002E493A">
        <w:rPr>
          <w:rFonts w:ascii="Calibri" w:hAnsi="Calibri" w:cs="Arial"/>
          <w:bCs/>
          <w:sz w:val="20"/>
          <w:szCs w:val="20"/>
        </w:rPr>
        <w:t>1</w:t>
      </w:r>
      <w:r w:rsidR="001E1007" w:rsidRPr="002A18B6">
        <w:rPr>
          <w:rFonts w:ascii="Calibri" w:hAnsi="Calibri" w:cs="Arial"/>
          <w:bCs/>
          <w:sz w:val="20"/>
          <w:szCs w:val="20"/>
        </w:rPr>
        <w:t xml:space="preserve"> </w:t>
      </w:r>
      <w:r w:rsidR="00DD2917" w:rsidRPr="002A18B6">
        <w:rPr>
          <w:rFonts w:ascii="Calibri" w:hAnsi="Calibri" w:cs="Arial"/>
          <w:bCs/>
          <w:sz w:val="20"/>
          <w:szCs w:val="20"/>
        </w:rPr>
        <w:t>FORMATO DE REQUERIMIENTO</w:t>
      </w:r>
      <w:r w:rsidR="002E493A">
        <w:rPr>
          <w:rFonts w:ascii="Calibri" w:hAnsi="Calibri" w:cs="Arial"/>
          <w:bCs/>
          <w:sz w:val="20"/>
          <w:szCs w:val="20"/>
        </w:rPr>
        <w:t xml:space="preserve"> DE MATERIALES </w:t>
      </w:r>
      <w:r w:rsidR="00AC3933">
        <w:rPr>
          <w:rFonts w:ascii="Calibri" w:hAnsi="Calibri" w:cs="Arial"/>
          <w:bCs/>
          <w:sz w:val="20"/>
          <w:szCs w:val="20"/>
        </w:rPr>
        <w:t xml:space="preserve">Y </w:t>
      </w:r>
      <w:r w:rsidR="00AC3933" w:rsidRPr="002A18B6">
        <w:rPr>
          <w:rFonts w:ascii="Calibri" w:hAnsi="Calibri" w:cs="Arial"/>
          <w:bCs/>
          <w:sz w:val="20"/>
          <w:szCs w:val="20"/>
        </w:rPr>
        <w:t>COMPRAS</w:t>
      </w:r>
      <w:r w:rsidR="00916E93" w:rsidRPr="002A18B6">
        <w:rPr>
          <w:rStyle w:val="Refdecomentario"/>
        </w:rPr>
        <w:t xml:space="preserve">, </w:t>
      </w:r>
      <w:r w:rsidR="00916E93" w:rsidRPr="002A18B6">
        <w:rPr>
          <w:rFonts w:ascii="Calibri" w:hAnsi="Calibri" w:cs="Tahoma"/>
          <w:color w:val="000000"/>
          <w:sz w:val="20"/>
          <w:szCs w:val="20"/>
        </w:rPr>
        <w:t>es necesario marcar el tipo de compra para especificarlo,</w:t>
      </w:r>
      <w:r w:rsidRPr="002A18B6">
        <w:rPr>
          <w:rFonts w:ascii="Calibri" w:hAnsi="Calibri" w:cs="Tahoma"/>
          <w:color w:val="000000"/>
          <w:sz w:val="20"/>
          <w:szCs w:val="20"/>
        </w:rPr>
        <w:t xml:space="preserve"> </w:t>
      </w:r>
      <w:r w:rsidR="00916E93" w:rsidRPr="002A18B6">
        <w:rPr>
          <w:rFonts w:ascii="Calibri" w:hAnsi="Calibri" w:cs="Tahoma"/>
          <w:color w:val="000000"/>
          <w:sz w:val="20"/>
          <w:szCs w:val="20"/>
        </w:rPr>
        <w:t xml:space="preserve">el </w:t>
      </w:r>
      <w:r w:rsidR="002247CF">
        <w:rPr>
          <w:rFonts w:ascii="Calibri" w:hAnsi="Calibri" w:cs="Tahoma"/>
          <w:color w:val="000000"/>
          <w:sz w:val="20"/>
          <w:szCs w:val="20"/>
        </w:rPr>
        <w:t>jefe</w:t>
      </w:r>
      <w:r w:rsidR="00AC3933">
        <w:rPr>
          <w:rFonts w:ascii="Calibri" w:hAnsi="Calibri" w:cs="Tahoma"/>
          <w:color w:val="000000"/>
          <w:sz w:val="20"/>
          <w:szCs w:val="20"/>
        </w:rPr>
        <w:t xml:space="preserve"> de almacén</w:t>
      </w:r>
      <w:r w:rsidR="00916E93" w:rsidRPr="002A18B6">
        <w:rPr>
          <w:rFonts w:ascii="Calibri" w:hAnsi="Calibri" w:cs="Tahoma"/>
          <w:color w:val="000000"/>
          <w:sz w:val="20"/>
          <w:szCs w:val="20"/>
        </w:rPr>
        <w:t xml:space="preserve"> se debe</w:t>
      </w:r>
      <w:r w:rsidRPr="002A18B6">
        <w:rPr>
          <w:rFonts w:ascii="Calibri" w:hAnsi="Calibri" w:cs="Tahoma"/>
          <w:color w:val="000000"/>
          <w:sz w:val="20"/>
          <w:szCs w:val="20"/>
        </w:rPr>
        <w:t xml:space="preserve"> apoyar con personal de </w:t>
      </w:r>
      <w:r w:rsidR="004B2E3C" w:rsidRPr="002A18B6">
        <w:rPr>
          <w:rFonts w:ascii="Calibri" w:hAnsi="Calibri" w:cs="Tahoma"/>
          <w:color w:val="000000"/>
          <w:sz w:val="20"/>
          <w:szCs w:val="20"/>
        </w:rPr>
        <w:t>Mantenimiento, O</w:t>
      </w:r>
      <w:r w:rsidRPr="002A18B6">
        <w:rPr>
          <w:rFonts w:ascii="Calibri" w:hAnsi="Calibri" w:cs="Tahoma"/>
          <w:color w:val="000000"/>
          <w:sz w:val="20"/>
          <w:szCs w:val="20"/>
        </w:rPr>
        <w:t xml:space="preserve">peraciones </w:t>
      </w:r>
      <w:r w:rsidR="004B2E3C" w:rsidRPr="002A18B6">
        <w:rPr>
          <w:rFonts w:ascii="Calibri" w:hAnsi="Calibri" w:cs="Tahoma"/>
          <w:color w:val="000000"/>
          <w:sz w:val="20"/>
          <w:szCs w:val="20"/>
        </w:rPr>
        <w:t xml:space="preserve">y HSE </w:t>
      </w:r>
      <w:r w:rsidRPr="002A18B6">
        <w:rPr>
          <w:rFonts w:ascii="Calibri" w:hAnsi="Calibri" w:cs="Tahoma"/>
          <w:color w:val="000000"/>
          <w:sz w:val="20"/>
          <w:szCs w:val="20"/>
        </w:rPr>
        <w:t xml:space="preserve">para verificar que estos cumplan </w:t>
      </w:r>
      <w:r w:rsidR="00952806" w:rsidRPr="002A18B6">
        <w:rPr>
          <w:rFonts w:ascii="Calibri" w:hAnsi="Calibri" w:cs="Tahoma"/>
          <w:color w:val="000000"/>
          <w:sz w:val="20"/>
          <w:szCs w:val="20"/>
        </w:rPr>
        <w:t>con las</w:t>
      </w:r>
      <w:r w:rsidRPr="002A18B6">
        <w:rPr>
          <w:rFonts w:ascii="Calibri" w:hAnsi="Calibri" w:cs="Tahoma"/>
          <w:color w:val="000000"/>
          <w:sz w:val="20"/>
          <w:szCs w:val="20"/>
        </w:rPr>
        <w:t xml:space="preserve"> cualidades y especificaciones descritas.</w:t>
      </w:r>
      <w:r w:rsidR="00CF798F" w:rsidRPr="002A18B6">
        <w:rPr>
          <w:rFonts w:ascii="Calibri" w:hAnsi="Calibri" w:cs="Tahoma"/>
          <w:color w:val="000000"/>
          <w:sz w:val="20"/>
          <w:szCs w:val="20"/>
        </w:rPr>
        <w:t xml:space="preserve"> </w:t>
      </w:r>
    </w:p>
    <w:p w14:paraId="492C16C4" w14:textId="41DE734D" w:rsidR="00984848" w:rsidRPr="005F03B9" w:rsidRDefault="00984848" w:rsidP="00984848">
      <w:pPr>
        <w:numPr>
          <w:ilvl w:val="2"/>
          <w:numId w:val="39"/>
        </w:numPr>
        <w:jc w:val="both"/>
        <w:rPr>
          <w:rFonts w:ascii="Calibri" w:hAnsi="Calibri" w:cs="Tahoma"/>
          <w:color w:val="000000"/>
          <w:sz w:val="20"/>
          <w:szCs w:val="20"/>
        </w:rPr>
      </w:pPr>
      <w:r w:rsidRPr="005F03B9">
        <w:rPr>
          <w:rFonts w:ascii="Calibri" w:hAnsi="Calibri" w:cs="Tahoma"/>
          <w:color w:val="000000"/>
          <w:sz w:val="20"/>
          <w:szCs w:val="20"/>
        </w:rPr>
        <w:t>Las devoluciones a los proveedores por a</w:t>
      </w:r>
      <w:r w:rsidR="00C810AA" w:rsidRPr="005F03B9">
        <w:rPr>
          <w:rFonts w:ascii="Calibri" w:hAnsi="Calibri" w:cs="Tahoma"/>
          <w:color w:val="000000"/>
          <w:sz w:val="20"/>
          <w:szCs w:val="20"/>
        </w:rPr>
        <w:t>rtículos dañados, en mal estado</w:t>
      </w:r>
      <w:r w:rsidRPr="005F03B9">
        <w:rPr>
          <w:rFonts w:ascii="Calibri" w:hAnsi="Calibri" w:cs="Tahoma"/>
          <w:color w:val="000000"/>
          <w:sz w:val="20"/>
          <w:szCs w:val="20"/>
        </w:rPr>
        <w:t xml:space="preserve"> o </w:t>
      </w:r>
      <w:r w:rsidR="00F0271F" w:rsidRPr="005F03B9">
        <w:rPr>
          <w:rFonts w:ascii="Calibri" w:hAnsi="Calibri" w:cs="Tahoma"/>
          <w:color w:val="000000"/>
          <w:sz w:val="20"/>
          <w:szCs w:val="20"/>
        </w:rPr>
        <w:t>que no corresponda a lo solicitado,</w:t>
      </w:r>
      <w:r w:rsidRPr="005F03B9">
        <w:rPr>
          <w:rFonts w:ascii="Calibri" w:hAnsi="Calibri" w:cs="Tahoma"/>
          <w:color w:val="000000"/>
          <w:sz w:val="20"/>
          <w:szCs w:val="20"/>
        </w:rPr>
        <w:t xml:space="preserve"> se realizará </w:t>
      </w:r>
      <w:r w:rsidR="00EB4291" w:rsidRPr="005F03B9">
        <w:rPr>
          <w:rFonts w:ascii="Calibri" w:hAnsi="Calibri" w:cs="Tahoma"/>
          <w:color w:val="000000"/>
          <w:sz w:val="20"/>
          <w:szCs w:val="20"/>
        </w:rPr>
        <w:t xml:space="preserve">de forma inmediata o </w:t>
      </w:r>
      <w:r w:rsidRPr="005F03B9">
        <w:rPr>
          <w:rFonts w:ascii="Calibri" w:hAnsi="Calibri" w:cs="Tahoma"/>
          <w:color w:val="000000"/>
          <w:sz w:val="20"/>
          <w:szCs w:val="20"/>
        </w:rPr>
        <w:t xml:space="preserve">a más tardar dos días posteriores a su </w:t>
      </w:r>
      <w:r w:rsidR="00AC3933" w:rsidRPr="005F03B9">
        <w:rPr>
          <w:rFonts w:ascii="Calibri" w:hAnsi="Calibri" w:cs="Tahoma"/>
          <w:color w:val="000000"/>
          <w:sz w:val="20"/>
          <w:szCs w:val="20"/>
        </w:rPr>
        <w:t>recepción. (formato de producto no conforme)</w:t>
      </w:r>
      <w:r w:rsidR="00CF798F" w:rsidRPr="005F03B9">
        <w:rPr>
          <w:rFonts w:ascii="Calibri" w:hAnsi="Calibri" w:cs="Tahoma"/>
          <w:color w:val="000000"/>
          <w:sz w:val="20"/>
          <w:szCs w:val="20"/>
        </w:rPr>
        <w:t xml:space="preserve"> </w:t>
      </w:r>
    </w:p>
    <w:p w14:paraId="1C9A2696" w14:textId="6D0D16CF" w:rsidR="00026E20" w:rsidRDefault="00565022" w:rsidP="008F4125">
      <w:pPr>
        <w:pStyle w:val="Prrafodelista"/>
        <w:numPr>
          <w:ilvl w:val="2"/>
          <w:numId w:val="39"/>
        </w:numPr>
        <w:jc w:val="both"/>
        <w:rPr>
          <w:rFonts w:ascii="Calibri" w:hAnsi="Calibri" w:cs="Tahoma"/>
          <w:color w:val="000000"/>
          <w:sz w:val="20"/>
          <w:szCs w:val="20"/>
        </w:rPr>
      </w:pPr>
      <w:r w:rsidRPr="00026E20">
        <w:rPr>
          <w:rFonts w:asciiTheme="minorHAnsi" w:hAnsiTheme="minorHAnsi" w:cstheme="minorHAnsi"/>
          <w:sz w:val="20"/>
          <w:szCs w:val="20"/>
        </w:rPr>
        <w:t xml:space="preserve">Para los ingresos por importaciones de proveedores externos: Casa Matriz, relacionadas o terceros, se </w:t>
      </w:r>
      <w:proofErr w:type="gramStart"/>
      <w:r w:rsidRPr="00026E20">
        <w:rPr>
          <w:rFonts w:asciiTheme="minorHAnsi" w:hAnsiTheme="minorHAnsi" w:cstheme="minorHAnsi"/>
          <w:sz w:val="20"/>
          <w:szCs w:val="20"/>
        </w:rPr>
        <w:t>re</w:t>
      </w:r>
      <w:r w:rsidR="00877ACC">
        <w:rPr>
          <w:rFonts w:asciiTheme="minorHAnsi" w:hAnsiTheme="minorHAnsi" w:cstheme="minorHAnsi"/>
          <w:sz w:val="20"/>
          <w:szCs w:val="20"/>
        </w:rPr>
        <w:t>alizara</w:t>
      </w:r>
      <w:proofErr w:type="gramEnd"/>
      <w:r w:rsidR="00877ACC">
        <w:rPr>
          <w:rFonts w:asciiTheme="minorHAnsi" w:hAnsiTheme="minorHAnsi" w:cstheme="minorHAnsi"/>
          <w:sz w:val="20"/>
          <w:szCs w:val="20"/>
        </w:rPr>
        <w:t xml:space="preserve"> Orden de compra y entrada de almacén correspondiente en el sistema Rhomb</w:t>
      </w:r>
      <w:r w:rsidRPr="00026E20">
        <w:rPr>
          <w:rFonts w:asciiTheme="minorHAnsi" w:hAnsiTheme="minorHAnsi" w:cstheme="minorHAnsi"/>
          <w:sz w:val="20"/>
          <w:szCs w:val="20"/>
        </w:rPr>
        <w:t xml:space="preserve">, el cual debe estar soportado por la factura, póliza de importación y otros costos de internación, posteriormente el </w:t>
      </w:r>
      <w:r w:rsidR="00D326B7">
        <w:rPr>
          <w:rFonts w:asciiTheme="minorHAnsi" w:hAnsiTheme="minorHAnsi" w:cstheme="minorHAnsi"/>
          <w:sz w:val="20"/>
          <w:szCs w:val="20"/>
        </w:rPr>
        <w:t>Supervisor de Inventarios e Importaciones</w:t>
      </w:r>
      <w:r w:rsidRPr="00026E20">
        <w:rPr>
          <w:rFonts w:asciiTheme="minorHAnsi" w:hAnsiTheme="minorHAnsi" w:cstheme="minorHAnsi"/>
          <w:sz w:val="20"/>
          <w:szCs w:val="20"/>
        </w:rPr>
        <w:t xml:space="preserve"> verificará que la información sea la correcta para ser remitida al área de contabilidad y sea liquidada y contabilizad</w:t>
      </w:r>
      <w:r w:rsidR="00477644">
        <w:rPr>
          <w:rFonts w:asciiTheme="minorHAnsi" w:hAnsiTheme="minorHAnsi" w:cstheme="minorHAnsi"/>
          <w:sz w:val="20"/>
          <w:szCs w:val="20"/>
        </w:rPr>
        <w:t>a.</w:t>
      </w:r>
    </w:p>
    <w:p w14:paraId="47FA315C" w14:textId="7E51A0FE" w:rsidR="00984848" w:rsidRPr="002A18B6" w:rsidRDefault="00984848" w:rsidP="008F4125">
      <w:pPr>
        <w:pStyle w:val="Prrafodelista"/>
        <w:numPr>
          <w:ilvl w:val="2"/>
          <w:numId w:val="39"/>
        </w:numPr>
        <w:jc w:val="both"/>
        <w:rPr>
          <w:rFonts w:ascii="Calibri" w:hAnsi="Calibri" w:cs="Tahoma"/>
          <w:color w:val="000000"/>
          <w:sz w:val="20"/>
          <w:szCs w:val="20"/>
        </w:rPr>
      </w:pPr>
      <w:r w:rsidRPr="002A18B6">
        <w:rPr>
          <w:rFonts w:ascii="Calibri" w:hAnsi="Calibri" w:cs="Tahoma"/>
          <w:color w:val="000000"/>
          <w:sz w:val="20"/>
          <w:szCs w:val="20"/>
        </w:rPr>
        <w:t>Una vez recibidos</w:t>
      </w:r>
      <w:r w:rsidR="00DE6D99" w:rsidRPr="002A18B6">
        <w:rPr>
          <w:rFonts w:ascii="Calibri" w:hAnsi="Calibri" w:cs="Tahoma"/>
          <w:color w:val="000000"/>
          <w:sz w:val="20"/>
          <w:szCs w:val="20"/>
        </w:rPr>
        <w:t>, verificad</w:t>
      </w:r>
      <w:r w:rsidR="009D2E4D" w:rsidRPr="002A18B6">
        <w:rPr>
          <w:rFonts w:ascii="Calibri" w:hAnsi="Calibri" w:cs="Tahoma"/>
          <w:color w:val="000000"/>
          <w:sz w:val="20"/>
          <w:szCs w:val="20"/>
        </w:rPr>
        <w:t>a</w:t>
      </w:r>
      <w:r w:rsidR="00DE6D99" w:rsidRPr="002A18B6">
        <w:rPr>
          <w:rFonts w:ascii="Calibri" w:hAnsi="Calibri" w:cs="Tahoma"/>
          <w:color w:val="000000"/>
          <w:sz w:val="20"/>
          <w:szCs w:val="20"/>
        </w:rPr>
        <w:t>s y</w:t>
      </w:r>
      <w:r w:rsidR="009D2E4D" w:rsidRPr="002A18B6">
        <w:rPr>
          <w:rFonts w:ascii="Calibri" w:hAnsi="Calibri" w:cs="Tahoma"/>
          <w:color w:val="000000"/>
          <w:sz w:val="20"/>
          <w:szCs w:val="20"/>
        </w:rPr>
        <w:t xml:space="preserve"> </w:t>
      </w:r>
      <w:r w:rsidR="00DE6D99" w:rsidRPr="002A18B6">
        <w:rPr>
          <w:rFonts w:ascii="Calibri" w:hAnsi="Calibri" w:cs="Tahoma"/>
          <w:color w:val="000000"/>
          <w:sz w:val="20"/>
          <w:szCs w:val="20"/>
        </w:rPr>
        <w:t>cuantificad</w:t>
      </w:r>
      <w:r w:rsidR="009D2E4D" w:rsidRPr="002A18B6">
        <w:rPr>
          <w:rFonts w:ascii="Calibri" w:hAnsi="Calibri" w:cs="Tahoma"/>
          <w:color w:val="000000"/>
          <w:sz w:val="20"/>
          <w:szCs w:val="20"/>
        </w:rPr>
        <w:t>a</w:t>
      </w:r>
      <w:r w:rsidR="00DE6D99" w:rsidRPr="002A18B6">
        <w:rPr>
          <w:rFonts w:ascii="Calibri" w:hAnsi="Calibri" w:cs="Tahoma"/>
          <w:color w:val="000000"/>
          <w:sz w:val="20"/>
          <w:szCs w:val="20"/>
        </w:rPr>
        <w:t>s</w:t>
      </w:r>
      <w:r w:rsidRPr="002A18B6">
        <w:rPr>
          <w:rFonts w:ascii="Calibri" w:hAnsi="Calibri" w:cs="Tahoma"/>
          <w:color w:val="000000"/>
          <w:sz w:val="20"/>
          <w:szCs w:val="20"/>
        </w:rPr>
        <w:t xml:space="preserve"> l</w:t>
      </w:r>
      <w:r w:rsidR="009D2E4D" w:rsidRPr="002A18B6">
        <w:rPr>
          <w:rFonts w:ascii="Calibri" w:hAnsi="Calibri" w:cs="Tahoma"/>
          <w:color w:val="000000"/>
          <w:sz w:val="20"/>
          <w:szCs w:val="20"/>
        </w:rPr>
        <w:t>as adquisiciones</w:t>
      </w:r>
      <w:r w:rsidR="00FC1ABC" w:rsidRPr="002A18B6">
        <w:rPr>
          <w:rFonts w:ascii="Calibri" w:hAnsi="Calibri" w:cs="Tahoma"/>
          <w:color w:val="000000"/>
          <w:sz w:val="20"/>
          <w:szCs w:val="20"/>
        </w:rPr>
        <w:t>, el</w:t>
      </w:r>
      <w:r w:rsidR="00332792" w:rsidRPr="002A18B6">
        <w:rPr>
          <w:rFonts w:ascii="Calibri" w:hAnsi="Calibri" w:cs="Tahoma"/>
          <w:color w:val="000000"/>
          <w:sz w:val="20"/>
          <w:szCs w:val="20"/>
        </w:rPr>
        <w:t xml:space="preserve"> bodeguero</w:t>
      </w:r>
      <w:r w:rsidRPr="002A18B6">
        <w:rPr>
          <w:rFonts w:ascii="Calibri" w:hAnsi="Calibri" w:cs="Tahoma"/>
          <w:color w:val="000000"/>
          <w:sz w:val="20"/>
          <w:szCs w:val="20"/>
        </w:rPr>
        <w:t xml:space="preserve"> almacenar</w:t>
      </w:r>
      <w:r w:rsidR="009D2E4D" w:rsidRPr="002A18B6">
        <w:rPr>
          <w:rFonts w:ascii="Calibri" w:hAnsi="Calibri" w:cs="Tahoma"/>
          <w:color w:val="000000"/>
          <w:sz w:val="20"/>
          <w:szCs w:val="20"/>
        </w:rPr>
        <w:t>á</w:t>
      </w:r>
      <w:r w:rsidRPr="002A18B6">
        <w:rPr>
          <w:rFonts w:ascii="Calibri" w:hAnsi="Calibri" w:cs="Tahoma"/>
          <w:color w:val="000000"/>
          <w:sz w:val="20"/>
          <w:szCs w:val="20"/>
        </w:rPr>
        <w:t xml:space="preserve"> estos en el lugar previsto en </w:t>
      </w:r>
      <w:r w:rsidR="008455CC">
        <w:rPr>
          <w:rFonts w:ascii="Calibri" w:hAnsi="Calibri" w:cs="Tahoma"/>
          <w:color w:val="000000"/>
          <w:sz w:val="20"/>
          <w:szCs w:val="20"/>
        </w:rPr>
        <w:t>el</w:t>
      </w:r>
      <w:r w:rsidRPr="002A18B6">
        <w:rPr>
          <w:rFonts w:ascii="Calibri" w:hAnsi="Calibri" w:cs="Tahoma"/>
          <w:color w:val="000000"/>
          <w:sz w:val="20"/>
          <w:szCs w:val="20"/>
        </w:rPr>
        <w:t xml:space="preserve"> </w:t>
      </w:r>
      <w:r w:rsidR="00C403DC">
        <w:rPr>
          <w:rFonts w:ascii="Calibri" w:hAnsi="Calibri" w:cs="Tahoma"/>
          <w:color w:val="000000"/>
          <w:sz w:val="20"/>
          <w:szCs w:val="20"/>
        </w:rPr>
        <w:t>almacén</w:t>
      </w:r>
      <w:r w:rsidRPr="002A18B6">
        <w:rPr>
          <w:rFonts w:ascii="Calibri" w:hAnsi="Calibri" w:cs="Tahoma"/>
          <w:color w:val="000000"/>
          <w:sz w:val="20"/>
          <w:szCs w:val="20"/>
        </w:rPr>
        <w:t xml:space="preserve"> (estanterías, carpas, contenedores, etc.). deberá tomar en cuenta los lineamientos de </w:t>
      </w:r>
      <w:r w:rsidR="009D2E4D" w:rsidRPr="002A18B6">
        <w:rPr>
          <w:rFonts w:ascii="Calibri" w:hAnsi="Calibri" w:cs="Tahoma"/>
          <w:color w:val="000000"/>
          <w:sz w:val="20"/>
          <w:szCs w:val="20"/>
        </w:rPr>
        <w:t>HSE</w:t>
      </w:r>
      <w:r w:rsidRPr="002A18B6">
        <w:rPr>
          <w:rFonts w:ascii="Calibri" w:hAnsi="Calibri" w:cs="Tahoma"/>
          <w:color w:val="000000"/>
          <w:sz w:val="20"/>
          <w:szCs w:val="20"/>
        </w:rPr>
        <w:t xml:space="preserve"> para evitar accidentes.</w:t>
      </w:r>
      <w:r w:rsidR="009F7EDF" w:rsidRPr="002A18B6">
        <w:rPr>
          <w:rFonts w:ascii="Calibri" w:hAnsi="Calibri" w:cs="Tahoma"/>
          <w:color w:val="000000"/>
          <w:sz w:val="20"/>
          <w:szCs w:val="20"/>
        </w:rPr>
        <w:t xml:space="preserve"> </w:t>
      </w:r>
    </w:p>
    <w:p w14:paraId="64446ADD" w14:textId="02C10B4B" w:rsidR="00127E83" w:rsidRPr="002A18B6" w:rsidRDefault="00984848" w:rsidP="00203743">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Todos los repuestos, maquinaria, insumos</w:t>
      </w:r>
      <w:r w:rsidR="009D2E4D" w:rsidRPr="002A18B6">
        <w:rPr>
          <w:rFonts w:ascii="Calibri" w:hAnsi="Calibri" w:cs="Tahoma"/>
          <w:color w:val="000000"/>
          <w:sz w:val="20"/>
          <w:szCs w:val="20"/>
        </w:rPr>
        <w:t>,</w:t>
      </w:r>
      <w:r w:rsidRPr="002A18B6">
        <w:rPr>
          <w:rFonts w:ascii="Calibri" w:hAnsi="Calibri" w:cs="Tahoma"/>
          <w:color w:val="000000"/>
          <w:sz w:val="20"/>
          <w:szCs w:val="20"/>
        </w:rPr>
        <w:t xml:space="preserve"> equipo pesado y </w:t>
      </w:r>
      <w:proofErr w:type="spellStart"/>
      <w:r w:rsidRPr="002A18B6">
        <w:rPr>
          <w:rFonts w:ascii="Calibri" w:hAnsi="Calibri" w:cs="Tahoma"/>
          <w:color w:val="000000"/>
          <w:sz w:val="20"/>
          <w:szCs w:val="20"/>
        </w:rPr>
        <w:t>semi</w:t>
      </w:r>
      <w:r w:rsidR="009D2E4D" w:rsidRPr="002A18B6">
        <w:rPr>
          <w:rFonts w:ascii="Calibri" w:hAnsi="Calibri" w:cs="Tahoma"/>
          <w:color w:val="000000"/>
          <w:sz w:val="20"/>
          <w:szCs w:val="20"/>
        </w:rPr>
        <w:t>-</w:t>
      </w:r>
      <w:r w:rsidRPr="002A18B6">
        <w:rPr>
          <w:rFonts w:ascii="Calibri" w:hAnsi="Calibri" w:cs="Tahoma"/>
          <w:color w:val="000000"/>
          <w:sz w:val="20"/>
          <w:szCs w:val="20"/>
        </w:rPr>
        <w:t>pesado</w:t>
      </w:r>
      <w:proofErr w:type="spellEnd"/>
      <w:r w:rsidRPr="002A18B6">
        <w:rPr>
          <w:rFonts w:ascii="Calibri" w:hAnsi="Calibri" w:cs="Tahoma"/>
          <w:color w:val="000000"/>
          <w:sz w:val="20"/>
          <w:szCs w:val="20"/>
        </w:rPr>
        <w:t xml:space="preserve"> serán almacenados </w:t>
      </w:r>
      <w:r w:rsidR="00127E83" w:rsidRPr="002A18B6">
        <w:rPr>
          <w:rFonts w:ascii="Calibri" w:hAnsi="Calibri" w:cs="Tahoma"/>
          <w:color w:val="000000"/>
          <w:sz w:val="20"/>
          <w:szCs w:val="20"/>
        </w:rPr>
        <w:t xml:space="preserve">sobre tarimas </w:t>
      </w:r>
      <w:r w:rsidRPr="002A18B6">
        <w:rPr>
          <w:rFonts w:ascii="Calibri" w:hAnsi="Calibri" w:cs="Tahoma"/>
          <w:color w:val="000000"/>
          <w:sz w:val="20"/>
          <w:szCs w:val="20"/>
        </w:rPr>
        <w:t xml:space="preserve">en el suelo o en las partes bajas de las estanterías y los insumos, repuestos, maquinaria y equipo sin peso significativo serán almacenados en las partes superiores de las estanterías, siempre tomando en cuenta sus dimensiones.  </w:t>
      </w:r>
      <w:r w:rsidR="009F6BE7" w:rsidRPr="002A18B6">
        <w:rPr>
          <w:rFonts w:ascii="Calibri" w:hAnsi="Calibri" w:cs="Tahoma"/>
          <w:color w:val="000000"/>
          <w:sz w:val="20"/>
          <w:szCs w:val="20"/>
        </w:rPr>
        <w:tab/>
      </w:r>
    </w:p>
    <w:p w14:paraId="2FC49553" w14:textId="36DD5416" w:rsidR="00203743" w:rsidRPr="002A18B6" w:rsidRDefault="00203743" w:rsidP="00203743">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lastRenderedPageBreak/>
        <w:t xml:space="preserve">Para el almacenamiento de </w:t>
      </w:r>
      <w:r w:rsidR="00266F96" w:rsidRPr="002A18B6">
        <w:rPr>
          <w:rFonts w:ascii="Calibri" w:hAnsi="Calibri" w:cs="Tahoma"/>
          <w:color w:val="000000"/>
          <w:sz w:val="20"/>
          <w:szCs w:val="20"/>
        </w:rPr>
        <w:t>a</w:t>
      </w:r>
      <w:r w:rsidRPr="002A18B6">
        <w:rPr>
          <w:rFonts w:ascii="Calibri" w:hAnsi="Calibri" w:cs="Tahoma"/>
          <w:color w:val="000000"/>
          <w:sz w:val="20"/>
          <w:szCs w:val="20"/>
        </w:rPr>
        <w:t xml:space="preserve">ditivos y químicos utilizados en los proyectos de perforación se </w:t>
      </w:r>
      <w:r w:rsidR="00266F96" w:rsidRPr="002A18B6">
        <w:rPr>
          <w:rFonts w:ascii="Calibri" w:hAnsi="Calibri" w:cs="Tahoma"/>
          <w:color w:val="000000"/>
          <w:sz w:val="20"/>
          <w:szCs w:val="20"/>
        </w:rPr>
        <w:t>ubicarán</w:t>
      </w:r>
      <w:r w:rsidRPr="002A18B6">
        <w:rPr>
          <w:rFonts w:ascii="Calibri" w:hAnsi="Calibri" w:cs="Tahoma"/>
          <w:color w:val="000000"/>
          <w:sz w:val="20"/>
          <w:szCs w:val="20"/>
        </w:rPr>
        <w:t xml:space="preserve"> en lugares secos, sin filtraciones de agua, con suficiente ventilación y en tarimas, apiladas siguiendo las recomendaciones del fabricante.  Cuando se almacene este tipo de productos en contenedores</w:t>
      </w:r>
      <w:r w:rsidR="00E00450" w:rsidRPr="002A18B6">
        <w:rPr>
          <w:rFonts w:ascii="Calibri" w:hAnsi="Calibri" w:cs="Tahoma"/>
          <w:color w:val="000000"/>
          <w:sz w:val="20"/>
          <w:szCs w:val="20"/>
        </w:rPr>
        <w:t>, se</w:t>
      </w:r>
      <w:r w:rsidRPr="002A18B6">
        <w:rPr>
          <w:rFonts w:ascii="Calibri" w:hAnsi="Calibri" w:cs="Tahoma"/>
          <w:color w:val="000000"/>
          <w:sz w:val="20"/>
          <w:szCs w:val="20"/>
        </w:rPr>
        <w:t xml:space="preserve"> </w:t>
      </w:r>
      <w:r w:rsidR="009E418F" w:rsidRPr="002A18B6">
        <w:rPr>
          <w:rFonts w:ascii="Calibri" w:hAnsi="Calibri" w:cs="Tahoma"/>
          <w:color w:val="000000"/>
          <w:sz w:val="20"/>
          <w:szCs w:val="20"/>
        </w:rPr>
        <w:t>esperará</w:t>
      </w:r>
      <w:r w:rsidRPr="002A18B6">
        <w:rPr>
          <w:rFonts w:ascii="Calibri" w:hAnsi="Calibri" w:cs="Tahoma"/>
          <w:color w:val="000000"/>
          <w:sz w:val="20"/>
          <w:szCs w:val="20"/>
        </w:rPr>
        <w:t xml:space="preserve"> un tiempo prudencial de 5 minutos después de abierto el contenedor para que se ventile y que salgan todos los gases que se puedan producir. </w:t>
      </w:r>
    </w:p>
    <w:p w14:paraId="23A1605B" w14:textId="31B06261" w:rsidR="005273F7" w:rsidRPr="005854E2" w:rsidRDefault="00984848" w:rsidP="00984848">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El </w:t>
      </w:r>
      <w:r w:rsidR="00266F96" w:rsidRPr="002A18B6">
        <w:rPr>
          <w:rFonts w:ascii="Calibri" w:hAnsi="Calibri" w:cs="Tahoma"/>
          <w:color w:val="000000"/>
          <w:sz w:val="20"/>
          <w:szCs w:val="20"/>
        </w:rPr>
        <w:t>bodeguero</w:t>
      </w:r>
      <w:r w:rsidRPr="002A18B6">
        <w:rPr>
          <w:rFonts w:ascii="Calibri" w:hAnsi="Calibri" w:cs="Tahoma"/>
          <w:color w:val="000000"/>
          <w:sz w:val="20"/>
          <w:szCs w:val="20"/>
        </w:rPr>
        <w:t xml:space="preserve"> al realizar el almacenaje y colocación de los productos actualizara las</w:t>
      </w:r>
      <w:r w:rsidR="00AF007A" w:rsidRPr="002A18B6">
        <w:rPr>
          <w:rFonts w:ascii="Calibri" w:hAnsi="Calibri" w:cs="Tahoma"/>
          <w:color w:val="000000"/>
          <w:sz w:val="20"/>
          <w:szCs w:val="20"/>
        </w:rPr>
        <w:t xml:space="preserve"> </w:t>
      </w:r>
      <w:r w:rsidR="00062043">
        <w:rPr>
          <w:rFonts w:ascii="Calibri" w:hAnsi="Calibri" w:cs="Tahoma"/>
          <w:color w:val="000000"/>
          <w:sz w:val="20"/>
          <w:szCs w:val="20"/>
        </w:rPr>
        <w:t>NI</w:t>
      </w:r>
      <w:r w:rsidR="00AF007A" w:rsidRPr="002A18B6">
        <w:rPr>
          <w:rFonts w:ascii="Calibri" w:hAnsi="Calibri" w:cs="Tahoma"/>
          <w:color w:val="000000"/>
          <w:sz w:val="20"/>
          <w:szCs w:val="20"/>
        </w:rPr>
        <w:t xml:space="preserve">-F-B-02 FORMATO </w:t>
      </w:r>
      <w:r w:rsidR="00EE7A50" w:rsidRPr="002A18B6">
        <w:rPr>
          <w:rFonts w:ascii="Calibri" w:hAnsi="Calibri" w:cs="Tahoma"/>
          <w:color w:val="000000"/>
          <w:sz w:val="20"/>
          <w:szCs w:val="20"/>
        </w:rPr>
        <w:t>TARJETA</w:t>
      </w:r>
      <w:r w:rsidR="00AF007A" w:rsidRPr="002A18B6">
        <w:rPr>
          <w:rFonts w:ascii="Calibri" w:hAnsi="Calibri" w:cs="Tahoma"/>
          <w:color w:val="000000"/>
          <w:sz w:val="20"/>
          <w:szCs w:val="20"/>
        </w:rPr>
        <w:t xml:space="preserve"> KARDEX</w:t>
      </w:r>
      <w:r w:rsidRPr="002A18B6">
        <w:rPr>
          <w:rFonts w:ascii="Calibri" w:hAnsi="Calibri" w:cs="Tahoma"/>
          <w:color w:val="000000"/>
          <w:sz w:val="20"/>
          <w:szCs w:val="20"/>
        </w:rPr>
        <w:t xml:space="preserve"> con que cuentan todos los productos, si no existiera por ser un producto</w:t>
      </w:r>
      <w:r w:rsidR="00AF007A" w:rsidRPr="002A18B6">
        <w:rPr>
          <w:rFonts w:ascii="Calibri" w:hAnsi="Calibri" w:cs="Tahoma"/>
          <w:color w:val="000000"/>
          <w:sz w:val="20"/>
          <w:szCs w:val="20"/>
        </w:rPr>
        <w:t xml:space="preserve"> nuevo</w:t>
      </w:r>
      <w:r w:rsidR="00AF007A" w:rsidRPr="005854E2">
        <w:rPr>
          <w:rFonts w:ascii="Calibri" w:hAnsi="Calibri" w:cs="Tahoma"/>
          <w:color w:val="000000"/>
          <w:sz w:val="20"/>
          <w:szCs w:val="20"/>
        </w:rPr>
        <w:t xml:space="preserve">, creara una </w:t>
      </w:r>
      <w:r w:rsidR="00EE7A50" w:rsidRPr="005854E2">
        <w:rPr>
          <w:rFonts w:ascii="Calibri" w:hAnsi="Calibri" w:cs="Tahoma"/>
          <w:color w:val="000000"/>
          <w:sz w:val="20"/>
          <w:szCs w:val="20"/>
        </w:rPr>
        <w:t>tarjeta</w:t>
      </w:r>
      <w:r w:rsidR="00AF007A" w:rsidRPr="005854E2">
        <w:rPr>
          <w:rFonts w:ascii="Calibri" w:hAnsi="Calibri" w:cs="Tahoma"/>
          <w:color w:val="000000"/>
          <w:sz w:val="20"/>
          <w:szCs w:val="20"/>
        </w:rPr>
        <w:t xml:space="preserve"> Kardex</w:t>
      </w:r>
      <w:r w:rsidRPr="005854E2">
        <w:rPr>
          <w:rFonts w:ascii="Calibri" w:hAnsi="Calibri" w:cs="Tahoma"/>
          <w:color w:val="000000"/>
          <w:sz w:val="20"/>
          <w:szCs w:val="20"/>
        </w:rPr>
        <w:t xml:space="preserve"> nueva para este producto y buscara su ubicación tomando en cuenta la familia a la que pertenece</w:t>
      </w:r>
      <w:r w:rsidR="00062043" w:rsidRPr="005854E2">
        <w:rPr>
          <w:rFonts w:ascii="Calibri" w:hAnsi="Calibri" w:cs="Tahoma"/>
          <w:color w:val="000000"/>
          <w:sz w:val="20"/>
          <w:szCs w:val="20"/>
        </w:rPr>
        <w:t xml:space="preserve">, </w:t>
      </w:r>
      <w:r w:rsidR="00D2622D">
        <w:rPr>
          <w:rFonts w:ascii="Calibri" w:hAnsi="Calibri" w:cs="Tahoma"/>
          <w:color w:val="000000"/>
          <w:sz w:val="20"/>
          <w:szCs w:val="20"/>
        </w:rPr>
        <w:t xml:space="preserve">el </w:t>
      </w:r>
      <w:r w:rsidR="00D326B7">
        <w:rPr>
          <w:rFonts w:ascii="Calibri" w:hAnsi="Calibri" w:cs="Tahoma"/>
          <w:color w:val="000000"/>
          <w:sz w:val="20"/>
          <w:szCs w:val="20"/>
        </w:rPr>
        <w:t>Supervisor de Inventarios e Importaciones</w:t>
      </w:r>
      <w:r w:rsidR="00D2622D">
        <w:rPr>
          <w:rFonts w:ascii="Calibri" w:hAnsi="Calibri" w:cs="Tahoma"/>
          <w:color w:val="000000"/>
          <w:sz w:val="20"/>
          <w:szCs w:val="20"/>
        </w:rPr>
        <w:t xml:space="preserve"> </w:t>
      </w:r>
      <w:r w:rsidR="00F13451" w:rsidRPr="005854E2">
        <w:rPr>
          <w:rFonts w:ascii="Calibri" w:hAnsi="Calibri" w:cs="Tahoma"/>
          <w:color w:val="000000"/>
          <w:sz w:val="20"/>
          <w:szCs w:val="20"/>
        </w:rPr>
        <w:t xml:space="preserve">creara </w:t>
      </w:r>
      <w:r w:rsidR="00062043" w:rsidRPr="005854E2">
        <w:rPr>
          <w:rFonts w:ascii="Calibri" w:hAnsi="Calibri" w:cs="Tahoma"/>
          <w:color w:val="000000"/>
          <w:sz w:val="20"/>
          <w:szCs w:val="20"/>
        </w:rPr>
        <w:t xml:space="preserve"> un código nuevo de</w:t>
      </w:r>
      <w:r w:rsidR="00F13451" w:rsidRPr="005854E2">
        <w:rPr>
          <w:rFonts w:ascii="Calibri" w:hAnsi="Calibri" w:cs="Tahoma"/>
          <w:color w:val="000000"/>
          <w:sz w:val="20"/>
          <w:szCs w:val="20"/>
        </w:rPr>
        <w:t xml:space="preserve"> </w:t>
      </w:r>
      <w:r w:rsidR="00062043" w:rsidRPr="005854E2">
        <w:rPr>
          <w:rFonts w:ascii="Calibri" w:hAnsi="Calibri" w:cs="Tahoma"/>
          <w:color w:val="000000"/>
          <w:sz w:val="20"/>
          <w:szCs w:val="20"/>
        </w:rPr>
        <w:t>acuerdo a la</w:t>
      </w:r>
      <w:r w:rsidR="00F13451" w:rsidRPr="005854E2">
        <w:rPr>
          <w:rFonts w:ascii="Calibri" w:hAnsi="Calibri" w:cs="Tahoma"/>
          <w:color w:val="000000"/>
          <w:sz w:val="20"/>
          <w:szCs w:val="20"/>
        </w:rPr>
        <w:t>s características del producto, así mismo su ubicación dentro del almacén</w:t>
      </w:r>
      <w:r w:rsidRPr="005854E2">
        <w:rPr>
          <w:rFonts w:ascii="Calibri" w:hAnsi="Calibri" w:cs="Tahoma"/>
          <w:color w:val="000000"/>
          <w:sz w:val="20"/>
          <w:szCs w:val="20"/>
        </w:rPr>
        <w:t xml:space="preserve"> </w:t>
      </w:r>
      <w:r w:rsidR="00F13451" w:rsidRPr="005854E2">
        <w:rPr>
          <w:rFonts w:ascii="Calibri" w:hAnsi="Calibri" w:cs="Tahoma"/>
          <w:color w:val="000000"/>
          <w:sz w:val="20"/>
          <w:szCs w:val="20"/>
        </w:rPr>
        <w:t>e</w:t>
      </w:r>
      <w:r w:rsidRPr="005854E2">
        <w:rPr>
          <w:rFonts w:ascii="Calibri" w:hAnsi="Calibri" w:cs="Tahoma"/>
          <w:color w:val="000000"/>
          <w:sz w:val="20"/>
          <w:szCs w:val="20"/>
        </w:rPr>
        <w:t>sto para que todos los productos de una misma familia estén en un mismo lugar (pueden haber excepciones dependiendo del tamaño de los productos e insumos)</w:t>
      </w:r>
      <w:r w:rsidR="00AF007A" w:rsidRPr="005854E2">
        <w:rPr>
          <w:rFonts w:ascii="Calibri" w:hAnsi="Calibri" w:cs="Tahoma"/>
          <w:color w:val="000000"/>
          <w:sz w:val="20"/>
          <w:szCs w:val="20"/>
        </w:rPr>
        <w:t>.</w:t>
      </w:r>
    </w:p>
    <w:p w14:paraId="6BA202C6" w14:textId="5F35524E" w:rsidR="00D40B0C" w:rsidRPr="00877ACC" w:rsidRDefault="00D40B0C" w:rsidP="00D40B0C">
      <w:pPr>
        <w:numPr>
          <w:ilvl w:val="2"/>
          <w:numId w:val="39"/>
        </w:numPr>
        <w:jc w:val="both"/>
        <w:rPr>
          <w:rFonts w:ascii="Calibri" w:hAnsi="Calibri" w:cs="Tahoma"/>
          <w:color w:val="000000"/>
          <w:sz w:val="20"/>
          <w:szCs w:val="20"/>
        </w:rPr>
      </w:pPr>
      <w:r w:rsidRPr="00877ACC">
        <w:rPr>
          <w:rFonts w:ascii="Calibri" w:hAnsi="Calibri" w:cs="Tahoma"/>
          <w:color w:val="000000"/>
          <w:sz w:val="20"/>
          <w:szCs w:val="20"/>
        </w:rPr>
        <w:t>L</w:t>
      </w:r>
      <w:r w:rsidR="00C3719D" w:rsidRPr="00877ACC">
        <w:rPr>
          <w:rFonts w:ascii="Calibri" w:hAnsi="Calibri" w:cs="Tahoma"/>
          <w:color w:val="000000"/>
          <w:sz w:val="20"/>
          <w:szCs w:val="20"/>
        </w:rPr>
        <w:t>os almacenes</w:t>
      </w:r>
      <w:r w:rsidRPr="00877ACC">
        <w:rPr>
          <w:rFonts w:ascii="Calibri" w:hAnsi="Calibri" w:cs="Tahoma"/>
          <w:color w:val="000000"/>
          <w:sz w:val="20"/>
          <w:szCs w:val="20"/>
        </w:rPr>
        <w:t xml:space="preserve"> se consideran áreas restringidas para todo el personal interno y externo de Kl</w:t>
      </w:r>
      <w:r w:rsidR="00C03E42" w:rsidRPr="00877ACC">
        <w:rPr>
          <w:rFonts w:ascii="Calibri" w:hAnsi="Calibri" w:cs="Tahoma"/>
          <w:color w:val="000000"/>
          <w:sz w:val="20"/>
          <w:szCs w:val="20"/>
        </w:rPr>
        <w:t>uane Nicaragua S.A.</w:t>
      </w:r>
      <w:r w:rsidRPr="00877ACC">
        <w:rPr>
          <w:rFonts w:ascii="Calibri" w:hAnsi="Calibri" w:cs="Tahoma"/>
          <w:color w:val="000000"/>
          <w:sz w:val="20"/>
          <w:szCs w:val="20"/>
        </w:rPr>
        <w:t xml:space="preserve"> por lo que las únicas personas autorizadas para ingresar y permanecer dentro de l</w:t>
      </w:r>
      <w:r w:rsidR="00C3719D" w:rsidRPr="00877ACC">
        <w:rPr>
          <w:rFonts w:ascii="Calibri" w:hAnsi="Calibri" w:cs="Tahoma"/>
          <w:color w:val="000000"/>
          <w:sz w:val="20"/>
          <w:szCs w:val="20"/>
        </w:rPr>
        <w:t>os almacenes</w:t>
      </w:r>
      <w:r w:rsidRPr="00877ACC">
        <w:rPr>
          <w:rFonts w:ascii="Calibri" w:hAnsi="Calibri" w:cs="Tahoma"/>
          <w:color w:val="000000"/>
          <w:sz w:val="20"/>
          <w:szCs w:val="20"/>
        </w:rPr>
        <w:t xml:space="preserve"> son: Bodeguero</w:t>
      </w:r>
      <w:r w:rsidR="0091220A" w:rsidRPr="00877ACC">
        <w:rPr>
          <w:rFonts w:ascii="Calibri" w:hAnsi="Calibri" w:cs="Tahoma"/>
          <w:color w:val="000000"/>
          <w:sz w:val="20"/>
          <w:szCs w:val="20"/>
        </w:rPr>
        <w:t xml:space="preserve">, </w:t>
      </w:r>
      <w:r w:rsidR="00D326B7">
        <w:rPr>
          <w:rFonts w:ascii="Calibri" w:hAnsi="Calibri" w:cs="Tahoma"/>
          <w:color w:val="000000"/>
          <w:sz w:val="20"/>
          <w:szCs w:val="20"/>
        </w:rPr>
        <w:t>Supervisor de Inventarios e Importaciones</w:t>
      </w:r>
      <w:r w:rsidRPr="00877ACC">
        <w:rPr>
          <w:rFonts w:ascii="Calibri" w:hAnsi="Calibri" w:cs="Tahoma"/>
          <w:color w:val="000000"/>
          <w:sz w:val="20"/>
          <w:szCs w:val="20"/>
        </w:rPr>
        <w:t>.  Solo en ocasiones especiales se les permitirá el ingreso a personas ajenas</w:t>
      </w:r>
      <w:r w:rsidR="00EC6482" w:rsidRPr="00877ACC">
        <w:rPr>
          <w:rFonts w:ascii="Calibri" w:hAnsi="Calibri" w:cs="Tahoma"/>
          <w:color w:val="000000"/>
          <w:sz w:val="20"/>
          <w:szCs w:val="20"/>
        </w:rPr>
        <w:t xml:space="preserve"> (Auditores, Proveedores, Contratista</w:t>
      </w:r>
      <w:r w:rsidR="00C03E42" w:rsidRPr="00877ACC">
        <w:rPr>
          <w:rFonts w:ascii="Calibri" w:hAnsi="Calibri" w:cs="Tahoma"/>
          <w:color w:val="000000"/>
          <w:sz w:val="20"/>
          <w:szCs w:val="20"/>
        </w:rPr>
        <w:t xml:space="preserve">s, </w:t>
      </w:r>
      <w:r w:rsidR="00EC6482" w:rsidRPr="00877ACC">
        <w:rPr>
          <w:rFonts w:ascii="Calibri" w:hAnsi="Calibri" w:cs="Tahoma"/>
          <w:color w:val="000000"/>
          <w:sz w:val="20"/>
          <w:szCs w:val="20"/>
        </w:rPr>
        <w:t>colaboradores</w:t>
      </w:r>
      <w:r w:rsidR="00C03E42" w:rsidRPr="00877ACC">
        <w:rPr>
          <w:rFonts w:ascii="Calibri" w:hAnsi="Calibri" w:cs="Tahoma"/>
          <w:color w:val="000000"/>
          <w:sz w:val="20"/>
          <w:szCs w:val="20"/>
        </w:rPr>
        <w:t>, mecánicos y supervisores de proyecto</w:t>
      </w:r>
      <w:r w:rsidR="00EC6482" w:rsidRPr="00877ACC">
        <w:rPr>
          <w:rFonts w:ascii="Calibri" w:hAnsi="Calibri" w:cs="Tahoma"/>
          <w:color w:val="000000"/>
          <w:sz w:val="20"/>
          <w:szCs w:val="20"/>
        </w:rPr>
        <w:t>)</w:t>
      </w:r>
      <w:r w:rsidRPr="00877ACC">
        <w:rPr>
          <w:rFonts w:ascii="Calibri" w:hAnsi="Calibri" w:cs="Tahoma"/>
          <w:color w:val="000000"/>
          <w:sz w:val="20"/>
          <w:szCs w:val="20"/>
        </w:rPr>
        <w:t xml:space="preserve"> siempre y cuando cuenten con su EPP requerid</w:t>
      </w:r>
      <w:r w:rsidR="00EC6482" w:rsidRPr="00877ACC">
        <w:rPr>
          <w:rFonts w:ascii="Calibri" w:hAnsi="Calibri" w:cs="Tahoma"/>
          <w:color w:val="000000"/>
          <w:sz w:val="20"/>
          <w:szCs w:val="20"/>
        </w:rPr>
        <w:t>o, completo</w:t>
      </w:r>
      <w:r w:rsidRPr="00877ACC">
        <w:rPr>
          <w:rFonts w:ascii="Calibri" w:hAnsi="Calibri" w:cs="Tahoma"/>
          <w:color w:val="000000"/>
          <w:sz w:val="20"/>
          <w:szCs w:val="20"/>
        </w:rPr>
        <w:t xml:space="preserve"> y cuente con la autorización del </w:t>
      </w:r>
      <w:r w:rsidR="002247CF" w:rsidRPr="00877ACC">
        <w:rPr>
          <w:rFonts w:ascii="Calibri" w:hAnsi="Calibri" w:cs="Tahoma"/>
          <w:color w:val="000000"/>
          <w:sz w:val="20"/>
          <w:szCs w:val="20"/>
        </w:rPr>
        <w:t>jefe</w:t>
      </w:r>
      <w:r w:rsidRPr="00877ACC">
        <w:rPr>
          <w:rFonts w:ascii="Calibri" w:hAnsi="Calibri" w:cs="Tahoma"/>
          <w:color w:val="000000"/>
          <w:sz w:val="20"/>
          <w:szCs w:val="20"/>
        </w:rPr>
        <w:t xml:space="preserve"> de Inventarios</w:t>
      </w:r>
      <w:r w:rsidR="00EC6482" w:rsidRPr="00877ACC">
        <w:rPr>
          <w:rFonts w:ascii="Calibri" w:hAnsi="Calibri" w:cs="Tahoma"/>
          <w:color w:val="000000"/>
          <w:sz w:val="20"/>
          <w:szCs w:val="20"/>
        </w:rPr>
        <w:t xml:space="preserve"> e Importaciones</w:t>
      </w:r>
      <w:r w:rsidRPr="00877ACC">
        <w:rPr>
          <w:rFonts w:ascii="Calibri" w:hAnsi="Calibri" w:cs="Tahoma"/>
          <w:color w:val="000000"/>
          <w:sz w:val="20"/>
          <w:szCs w:val="20"/>
        </w:rPr>
        <w:t xml:space="preserve"> o bodeguero, por </w:t>
      </w:r>
      <w:r w:rsidR="0091220A" w:rsidRPr="00877ACC">
        <w:rPr>
          <w:rFonts w:ascii="Calibri" w:hAnsi="Calibri" w:cs="Tahoma"/>
          <w:color w:val="000000"/>
          <w:sz w:val="20"/>
          <w:szCs w:val="20"/>
        </w:rPr>
        <w:t>ejemplo,</w:t>
      </w:r>
      <w:r w:rsidRPr="00877ACC">
        <w:rPr>
          <w:rFonts w:ascii="Calibri" w:hAnsi="Calibri" w:cs="Tahoma"/>
          <w:color w:val="000000"/>
          <w:sz w:val="20"/>
          <w:szCs w:val="20"/>
        </w:rPr>
        <w:t xml:space="preserve"> para realizar </w:t>
      </w:r>
      <w:r w:rsidR="00EC6482" w:rsidRPr="00877ACC">
        <w:rPr>
          <w:rFonts w:ascii="Calibri" w:hAnsi="Calibri" w:cs="Tahoma"/>
          <w:color w:val="000000"/>
          <w:sz w:val="20"/>
          <w:szCs w:val="20"/>
        </w:rPr>
        <w:t>conteo físico</w:t>
      </w:r>
      <w:r w:rsidRPr="00877ACC">
        <w:rPr>
          <w:rFonts w:ascii="Calibri" w:hAnsi="Calibri" w:cs="Tahoma"/>
          <w:color w:val="000000"/>
          <w:sz w:val="20"/>
          <w:szCs w:val="20"/>
        </w:rPr>
        <w:t xml:space="preserve"> de inventarios, mantenimiento de infraestructura </w:t>
      </w:r>
      <w:r w:rsidR="002247CF" w:rsidRPr="00877ACC">
        <w:rPr>
          <w:rFonts w:ascii="Calibri" w:hAnsi="Calibri" w:cs="Tahoma"/>
          <w:color w:val="000000"/>
          <w:sz w:val="20"/>
          <w:szCs w:val="20"/>
        </w:rPr>
        <w:t>o</w:t>
      </w:r>
      <w:r w:rsidRPr="00877ACC">
        <w:rPr>
          <w:rFonts w:ascii="Calibri" w:hAnsi="Calibri" w:cs="Tahoma"/>
          <w:color w:val="000000"/>
          <w:sz w:val="20"/>
          <w:szCs w:val="20"/>
        </w:rPr>
        <w:t xml:space="preserve"> identificación de repuestos.</w:t>
      </w:r>
      <w:r w:rsidR="0091220A" w:rsidRPr="00877ACC">
        <w:rPr>
          <w:rFonts w:ascii="Calibri" w:hAnsi="Calibri" w:cs="Tahoma"/>
          <w:color w:val="000000"/>
          <w:sz w:val="20"/>
          <w:szCs w:val="20"/>
        </w:rPr>
        <w:t xml:space="preserve"> </w:t>
      </w:r>
    </w:p>
    <w:p w14:paraId="23711F18" w14:textId="77777777" w:rsidR="00DE4A60" w:rsidRPr="002A18B6" w:rsidRDefault="00DE4A60" w:rsidP="00984848">
      <w:pPr>
        <w:jc w:val="both"/>
        <w:rPr>
          <w:rFonts w:ascii="Calibri" w:hAnsi="Calibri" w:cs="Tahoma"/>
          <w:color w:val="000000"/>
          <w:sz w:val="20"/>
          <w:szCs w:val="20"/>
        </w:rPr>
      </w:pPr>
    </w:p>
    <w:p w14:paraId="66F045C4" w14:textId="3541DF22" w:rsidR="00411BA1" w:rsidRPr="001B1E75" w:rsidRDefault="00795102" w:rsidP="00984848">
      <w:pPr>
        <w:numPr>
          <w:ilvl w:val="1"/>
          <w:numId w:val="39"/>
        </w:numPr>
        <w:jc w:val="both"/>
        <w:rPr>
          <w:rFonts w:ascii="Calibri" w:hAnsi="Calibri" w:cs="Tahoma"/>
          <w:b/>
          <w:color w:val="000000"/>
          <w:sz w:val="20"/>
          <w:szCs w:val="20"/>
        </w:rPr>
      </w:pPr>
      <w:r w:rsidRPr="001B1E75">
        <w:rPr>
          <w:rFonts w:ascii="Calibri" w:hAnsi="Calibri" w:cs="Tahoma"/>
          <w:b/>
          <w:color w:val="000000"/>
          <w:sz w:val="20"/>
          <w:szCs w:val="20"/>
        </w:rPr>
        <w:t xml:space="preserve">SALIDAS </w:t>
      </w:r>
      <w:r w:rsidR="00E00450" w:rsidRPr="001B1E75">
        <w:rPr>
          <w:rFonts w:ascii="Calibri" w:hAnsi="Calibri" w:cs="Tahoma"/>
          <w:b/>
          <w:color w:val="000000"/>
          <w:sz w:val="20"/>
          <w:szCs w:val="20"/>
        </w:rPr>
        <w:t>Y</w:t>
      </w:r>
      <w:r w:rsidR="00984848" w:rsidRPr="001B1E75">
        <w:rPr>
          <w:rFonts w:ascii="Calibri" w:hAnsi="Calibri" w:cs="Tahoma"/>
          <w:b/>
          <w:color w:val="000000"/>
          <w:sz w:val="20"/>
          <w:szCs w:val="20"/>
        </w:rPr>
        <w:t xml:space="preserve"> TRASLADOS DE </w:t>
      </w:r>
      <w:r w:rsidR="00C3719D" w:rsidRPr="001B1E75">
        <w:rPr>
          <w:rFonts w:ascii="Calibri" w:hAnsi="Calibri" w:cs="Tahoma"/>
          <w:b/>
          <w:color w:val="000000"/>
          <w:sz w:val="20"/>
          <w:szCs w:val="20"/>
        </w:rPr>
        <w:t>ALMACEN</w:t>
      </w:r>
      <w:r w:rsidR="00AA50DF" w:rsidRPr="001B1E75">
        <w:rPr>
          <w:rFonts w:ascii="Calibri" w:hAnsi="Calibri" w:cs="Tahoma"/>
          <w:b/>
          <w:color w:val="000000"/>
          <w:sz w:val="20"/>
          <w:szCs w:val="20"/>
        </w:rPr>
        <w:t>:</w:t>
      </w:r>
    </w:p>
    <w:p w14:paraId="2AB16F2C" w14:textId="6065934D" w:rsidR="007C697B" w:rsidRPr="002A18B6" w:rsidRDefault="00EC6482" w:rsidP="007C697B">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El bodeguero de</w:t>
      </w:r>
      <w:r w:rsidR="00984848" w:rsidRPr="002A18B6">
        <w:rPr>
          <w:rFonts w:ascii="Calibri" w:hAnsi="Calibri" w:cs="Tahoma"/>
          <w:color w:val="000000"/>
          <w:sz w:val="20"/>
          <w:szCs w:val="20"/>
        </w:rPr>
        <w:t xml:space="preserve"> </w:t>
      </w:r>
      <w:r w:rsidR="00C403DC">
        <w:rPr>
          <w:rFonts w:ascii="Calibri" w:hAnsi="Calibri" w:cs="Tahoma"/>
          <w:color w:val="000000"/>
          <w:sz w:val="20"/>
          <w:szCs w:val="20"/>
        </w:rPr>
        <w:t>Almacén</w:t>
      </w:r>
      <w:r w:rsidR="00C3719D">
        <w:rPr>
          <w:rFonts w:ascii="Calibri" w:hAnsi="Calibri" w:cs="Tahoma"/>
          <w:color w:val="000000"/>
          <w:sz w:val="20"/>
          <w:szCs w:val="20"/>
        </w:rPr>
        <w:t xml:space="preserve"> </w:t>
      </w:r>
      <w:r w:rsidR="00984848" w:rsidRPr="002A18B6">
        <w:rPr>
          <w:rFonts w:ascii="Calibri" w:hAnsi="Calibri" w:cs="Tahoma"/>
          <w:color w:val="000000"/>
          <w:sz w:val="20"/>
          <w:szCs w:val="20"/>
        </w:rPr>
        <w:t xml:space="preserve">Central deberá registrar en </w:t>
      </w:r>
      <w:r w:rsidR="00C03E42">
        <w:rPr>
          <w:rFonts w:ascii="Calibri" w:hAnsi="Calibri" w:cs="Tahoma"/>
          <w:color w:val="000000"/>
          <w:sz w:val="20"/>
          <w:szCs w:val="20"/>
        </w:rPr>
        <w:t xml:space="preserve">la </w:t>
      </w:r>
      <w:r w:rsidR="001A097B" w:rsidRPr="002A18B6">
        <w:rPr>
          <w:rFonts w:ascii="Calibri" w:hAnsi="Calibri" w:cs="Tahoma"/>
          <w:color w:val="000000"/>
          <w:sz w:val="20"/>
          <w:szCs w:val="20"/>
        </w:rPr>
        <w:t xml:space="preserve">base de datos </w:t>
      </w:r>
      <w:r w:rsidR="00984848" w:rsidRPr="002A18B6">
        <w:rPr>
          <w:rFonts w:ascii="Calibri" w:hAnsi="Calibri" w:cs="Tahoma"/>
          <w:color w:val="000000"/>
          <w:sz w:val="20"/>
          <w:szCs w:val="20"/>
        </w:rPr>
        <w:t>todos los insumo</w:t>
      </w:r>
      <w:r w:rsidR="00581080" w:rsidRPr="002A18B6">
        <w:rPr>
          <w:rFonts w:ascii="Calibri" w:hAnsi="Calibri" w:cs="Tahoma"/>
          <w:color w:val="000000"/>
          <w:sz w:val="20"/>
          <w:szCs w:val="20"/>
        </w:rPr>
        <w:t>s,</w:t>
      </w:r>
      <w:r w:rsidRPr="002A18B6">
        <w:rPr>
          <w:rFonts w:ascii="Calibri" w:hAnsi="Calibri" w:cs="Tahoma"/>
          <w:color w:val="000000"/>
          <w:sz w:val="20"/>
          <w:szCs w:val="20"/>
        </w:rPr>
        <w:t xml:space="preserve"> </w:t>
      </w:r>
      <w:r w:rsidR="00984848" w:rsidRPr="002A18B6">
        <w:rPr>
          <w:rFonts w:ascii="Calibri" w:hAnsi="Calibri" w:cs="Tahoma"/>
          <w:color w:val="000000"/>
          <w:sz w:val="20"/>
          <w:szCs w:val="20"/>
        </w:rPr>
        <w:t>re</w:t>
      </w:r>
      <w:r w:rsidRPr="002A18B6">
        <w:rPr>
          <w:rFonts w:ascii="Calibri" w:hAnsi="Calibri" w:cs="Tahoma"/>
          <w:color w:val="000000"/>
          <w:sz w:val="20"/>
          <w:szCs w:val="20"/>
        </w:rPr>
        <w:t>puestos</w:t>
      </w:r>
      <w:r w:rsidR="00984848" w:rsidRPr="002A18B6">
        <w:rPr>
          <w:rFonts w:ascii="Calibri" w:hAnsi="Calibri" w:cs="Tahoma"/>
          <w:color w:val="000000"/>
          <w:sz w:val="20"/>
          <w:szCs w:val="20"/>
        </w:rPr>
        <w:t xml:space="preserve"> </w:t>
      </w:r>
      <w:r w:rsidR="00581080" w:rsidRPr="002A18B6">
        <w:rPr>
          <w:rFonts w:ascii="Calibri" w:hAnsi="Calibri" w:cs="Tahoma"/>
          <w:color w:val="000000"/>
          <w:sz w:val="20"/>
          <w:szCs w:val="20"/>
        </w:rPr>
        <w:t xml:space="preserve">y maquinaria </w:t>
      </w:r>
      <w:r w:rsidR="00984848" w:rsidRPr="002A18B6">
        <w:rPr>
          <w:rFonts w:ascii="Calibri" w:hAnsi="Calibri" w:cs="Tahoma"/>
          <w:color w:val="000000"/>
          <w:sz w:val="20"/>
          <w:szCs w:val="20"/>
        </w:rPr>
        <w:t xml:space="preserve">que salgan de </w:t>
      </w:r>
      <w:r w:rsidR="00C403DC">
        <w:rPr>
          <w:rFonts w:ascii="Calibri" w:hAnsi="Calibri" w:cs="Tahoma"/>
          <w:color w:val="000000"/>
          <w:sz w:val="20"/>
          <w:szCs w:val="20"/>
        </w:rPr>
        <w:t>almacén</w:t>
      </w:r>
      <w:r w:rsidR="00984848" w:rsidRPr="002A18B6">
        <w:rPr>
          <w:rFonts w:ascii="Calibri" w:hAnsi="Calibri" w:cs="Tahoma"/>
          <w:color w:val="000000"/>
          <w:sz w:val="20"/>
          <w:szCs w:val="20"/>
        </w:rPr>
        <w:t xml:space="preserve"> según los requerimientos recibidos y autorizados, sea</w:t>
      </w:r>
      <w:r w:rsidR="00ED174A" w:rsidRPr="002A18B6">
        <w:rPr>
          <w:rFonts w:ascii="Calibri" w:hAnsi="Calibri" w:cs="Tahoma"/>
          <w:color w:val="000000"/>
          <w:sz w:val="20"/>
          <w:szCs w:val="20"/>
        </w:rPr>
        <w:t xml:space="preserve"> estos</w:t>
      </w:r>
      <w:r w:rsidR="00984848" w:rsidRPr="002A18B6">
        <w:rPr>
          <w:rFonts w:ascii="Calibri" w:hAnsi="Calibri" w:cs="Tahoma"/>
          <w:color w:val="000000"/>
          <w:sz w:val="20"/>
          <w:szCs w:val="20"/>
        </w:rPr>
        <w:t xml:space="preserve"> para </w:t>
      </w:r>
      <w:r w:rsidR="00C3719D">
        <w:rPr>
          <w:rFonts w:ascii="Calibri" w:hAnsi="Calibri" w:cs="Tahoma"/>
          <w:color w:val="000000"/>
          <w:sz w:val="20"/>
          <w:szCs w:val="20"/>
        </w:rPr>
        <w:t>almacenes</w:t>
      </w:r>
      <w:r w:rsidR="00984848" w:rsidRPr="002A18B6">
        <w:rPr>
          <w:rFonts w:ascii="Calibri" w:hAnsi="Calibri" w:cs="Tahoma"/>
          <w:color w:val="000000"/>
          <w:sz w:val="20"/>
          <w:szCs w:val="20"/>
        </w:rPr>
        <w:t xml:space="preserve"> </w:t>
      </w:r>
      <w:r w:rsidR="001A097B" w:rsidRPr="002A18B6">
        <w:rPr>
          <w:rFonts w:ascii="Calibri" w:hAnsi="Calibri" w:cs="Tahoma"/>
          <w:color w:val="000000"/>
          <w:sz w:val="20"/>
          <w:szCs w:val="20"/>
        </w:rPr>
        <w:t>de proyectos</w:t>
      </w:r>
      <w:r w:rsidR="00984848" w:rsidRPr="002A18B6">
        <w:rPr>
          <w:rFonts w:ascii="Calibri" w:hAnsi="Calibri" w:cs="Tahoma"/>
          <w:color w:val="000000"/>
          <w:sz w:val="20"/>
          <w:szCs w:val="20"/>
        </w:rPr>
        <w:t>, taller central, oficinas administrativas, devoluciones y cualquier otra salida que afecte el inventario físico de</w:t>
      </w:r>
      <w:r w:rsidR="00C3719D">
        <w:rPr>
          <w:rFonts w:ascii="Calibri" w:hAnsi="Calibri" w:cs="Tahoma"/>
          <w:color w:val="000000"/>
          <w:sz w:val="20"/>
          <w:szCs w:val="20"/>
        </w:rPr>
        <w:t xml:space="preserve">l </w:t>
      </w:r>
      <w:r w:rsidR="00C403DC">
        <w:rPr>
          <w:rFonts w:ascii="Calibri" w:hAnsi="Calibri" w:cs="Tahoma"/>
          <w:color w:val="000000"/>
          <w:sz w:val="20"/>
          <w:szCs w:val="20"/>
        </w:rPr>
        <w:t>almacén</w:t>
      </w:r>
      <w:r w:rsidR="00984848" w:rsidRPr="002A18B6">
        <w:rPr>
          <w:rFonts w:ascii="Calibri" w:hAnsi="Calibri" w:cs="Tahoma"/>
          <w:color w:val="000000"/>
          <w:sz w:val="20"/>
          <w:szCs w:val="20"/>
        </w:rPr>
        <w:t>.</w:t>
      </w:r>
      <w:r w:rsidR="003F582D" w:rsidRPr="002A18B6">
        <w:rPr>
          <w:rFonts w:ascii="Calibri" w:hAnsi="Calibri" w:cs="Tahoma"/>
          <w:color w:val="000000"/>
          <w:sz w:val="20"/>
          <w:szCs w:val="20"/>
        </w:rPr>
        <w:t xml:space="preserve"> </w:t>
      </w:r>
    </w:p>
    <w:p w14:paraId="7402A99F" w14:textId="679E48F4" w:rsidR="007C697B" w:rsidRPr="002A18B6" w:rsidRDefault="00984848" w:rsidP="007C697B">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Para realizar una salida de </w:t>
      </w:r>
      <w:r w:rsidR="00C403DC">
        <w:rPr>
          <w:rFonts w:ascii="Calibri" w:hAnsi="Calibri" w:cs="Tahoma"/>
          <w:color w:val="000000"/>
          <w:sz w:val="20"/>
          <w:szCs w:val="20"/>
        </w:rPr>
        <w:t>Almacén</w:t>
      </w:r>
      <w:r w:rsidRPr="002A18B6">
        <w:rPr>
          <w:rFonts w:ascii="Calibri" w:hAnsi="Calibri" w:cs="Tahoma"/>
          <w:color w:val="000000"/>
          <w:sz w:val="20"/>
          <w:szCs w:val="20"/>
        </w:rPr>
        <w:t xml:space="preserve"> Central, debe</w:t>
      </w:r>
      <w:r w:rsidR="00354410" w:rsidRPr="002A18B6">
        <w:rPr>
          <w:rFonts w:ascii="Calibri" w:hAnsi="Calibri" w:cs="Tahoma"/>
          <w:color w:val="000000"/>
          <w:sz w:val="20"/>
          <w:szCs w:val="20"/>
        </w:rPr>
        <w:t>rá</w:t>
      </w:r>
      <w:r w:rsidRPr="002A18B6">
        <w:rPr>
          <w:rFonts w:ascii="Calibri" w:hAnsi="Calibri" w:cs="Tahoma"/>
          <w:color w:val="000000"/>
          <w:sz w:val="20"/>
          <w:szCs w:val="20"/>
        </w:rPr>
        <w:t xml:space="preserve"> existir un requerimiento en el Sistema y/o formato manual respectivamente autorizado, </w:t>
      </w:r>
      <w:r w:rsidR="00EC6482" w:rsidRPr="002A18B6">
        <w:rPr>
          <w:rFonts w:ascii="Calibri" w:hAnsi="Calibri" w:cs="Tahoma"/>
          <w:color w:val="000000"/>
          <w:sz w:val="20"/>
          <w:szCs w:val="20"/>
        </w:rPr>
        <w:t>l</w:t>
      </w:r>
      <w:r w:rsidRPr="002A18B6">
        <w:rPr>
          <w:rFonts w:ascii="Calibri" w:hAnsi="Calibri" w:cs="Tahoma"/>
          <w:color w:val="000000"/>
          <w:sz w:val="20"/>
          <w:szCs w:val="20"/>
        </w:rPr>
        <w:t xml:space="preserve">as autorizaciones serán emitidas únicamente por las </w:t>
      </w:r>
      <w:r w:rsidR="00581080" w:rsidRPr="002A18B6">
        <w:rPr>
          <w:rFonts w:ascii="Calibri" w:hAnsi="Calibri" w:cs="Tahoma"/>
          <w:color w:val="000000"/>
          <w:sz w:val="20"/>
          <w:szCs w:val="20"/>
        </w:rPr>
        <w:t xml:space="preserve">Jefaturas o </w:t>
      </w:r>
      <w:r w:rsidRPr="002A18B6">
        <w:rPr>
          <w:rFonts w:ascii="Calibri" w:hAnsi="Calibri" w:cs="Tahoma"/>
          <w:color w:val="000000"/>
          <w:sz w:val="20"/>
          <w:szCs w:val="20"/>
        </w:rPr>
        <w:t>Gerencia</w:t>
      </w:r>
      <w:r w:rsidR="00581080" w:rsidRPr="002A18B6">
        <w:rPr>
          <w:rFonts w:ascii="Calibri" w:hAnsi="Calibri" w:cs="Tahoma"/>
          <w:color w:val="000000"/>
          <w:sz w:val="20"/>
          <w:szCs w:val="20"/>
        </w:rPr>
        <w:t>s</w:t>
      </w:r>
      <w:r w:rsidR="00EC7CC7" w:rsidRPr="002A18B6">
        <w:rPr>
          <w:rFonts w:ascii="Calibri" w:hAnsi="Calibri" w:cs="Tahoma"/>
          <w:color w:val="000000"/>
          <w:sz w:val="20"/>
          <w:szCs w:val="20"/>
        </w:rPr>
        <w:t xml:space="preserve"> de </w:t>
      </w:r>
      <w:r w:rsidRPr="002A18B6">
        <w:rPr>
          <w:rFonts w:ascii="Calibri" w:hAnsi="Calibri" w:cs="Tahoma"/>
          <w:color w:val="000000"/>
          <w:sz w:val="20"/>
          <w:szCs w:val="20"/>
        </w:rPr>
        <w:t xml:space="preserve">cada aérea o personal designado para </w:t>
      </w:r>
      <w:r w:rsidR="006C7F0D" w:rsidRPr="002A18B6">
        <w:rPr>
          <w:rFonts w:ascii="Calibri" w:hAnsi="Calibri" w:cs="Tahoma"/>
          <w:color w:val="000000"/>
          <w:sz w:val="20"/>
          <w:szCs w:val="20"/>
        </w:rPr>
        <w:t>el</w:t>
      </w:r>
      <w:r w:rsidRPr="002A18B6">
        <w:rPr>
          <w:rFonts w:ascii="Calibri" w:hAnsi="Calibri" w:cs="Tahoma"/>
          <w:color w:val="000000"/>
          <w:sz w:val="20"/>
          <w:szCs w:val="20"/>
        </w:rPr>
        <w:t xml:space="preserve"> efecto.</w:t>
      </w:r>
      <w:r w:rsidR="00EC7CC7" w:rsidRPr="002A18B6">
        <w:rPr>
          <w:rFonts w:ascii="Calibri" w:hAnsi="Calibri" w:cs="Tahoma"/>
          <w:color w:val="000000"/>
          <w:sz w:val="20"/>
          <w:szCs w:val="20"/>
        </w:rPr>
        <w:t xml:space="preserve"> Una vez autorizada</w:t>
      </w:r>
      <w:r w:rsidR="009D118B" w:rsidRPr="002A18B6">
        <w:rPr>
          <w:rFonts w:ascii="Calibri" w:hAnsi="Calibri" w:cs="Tahoma"/>
          <w:color w:val="000000"/>
          <w:sz w:val="20"/>
          <w:szCs w:val="20"/>
        </w:rPr>
        <w:t>,</w:t>
      </w:r>
      <w:r w:rsidR="00EC7CC7" w:rsidRPr="002A18B6">
        <w:rPr>
          <w:rFonts w:ascii="Calibri" w:hAnsi="Calibri" w:cs="Tahoma"/>
          <w:color w:val="000000"/>
          <w:sz w:val="20"/>
          <w:szCs w:val="20"/>
        </w:rPr>
        <w:t xml:space="preserve"> </w:t>
      </w:r>
      <w:r w:rsidR="000259E8" w:rsidRPr="002A18B6">
        <w:rPr>
          <w:rFonts w:ascii="Calibri" w:hAnsi="Calibri" w:cs="Tahoma"/>
          <w:color w:val="000000"/>
          <w:sz w:val="20"/>
          <w:szCs w:val="20"/>
        </w:rPr>
        <w:t xml:space="preserve">el </w:t>
      </w:r>
      <w:r w:rsidR="00D326B7">
        <w:rPr>
          <w:rFonts w:ascii="Calibri" w:hAnsi="Calibri" w:cs="Tahoma"/>
          <w:color w:val="000000"/>
          <w:sz w:val="20"/>
          <w:szCs w:val="20"/>
        </w:rPr>
        <w:t>Supervisor de Inventarios e Importaciones</w:t>
      </w:r>
      <w:r w:rsidR="000259E8" w:rsidRPr="002A18B6">
        <w:rPr>
          <w:rFonts w:ascii="Calibri" w:hAnsi="Calibri" w:cs="Tahoma"/>
          <w:color w:val="000000"/>
          <w:sz w:val="20"/>
          <w:szCs w:val="20"/>
        </w:rPr>
        <w:t xml:space="preserve"> en conjunto con el </w:t>
      </w:r>
      <w:r w:rsidR="002247CF" w:rsidRPr="002A18B6">
        <w:rPr>
          <w:rFonts w:ascii="Calibri" w:hAnsi="Calibri" w:cs="Tahoma"/>
          <w:color w:val="000000"/>
          <w:sz w:val="20"/>
          <w:szCs w:val="20"/>
        </w:rPr>
        <w:t>jefe</w:t>
      </w:r>
      <w:r w:rsidR="000259E8" w:rsidRPr="002A18B6">
        <w:rPr>
          <w:rFonts w:ascii="Calibri" w:hAnsi="Calibri" w:cs="Tahoma"/>
          <w:color w:val="000000"/>
          <w:sz w:val="20"/>
          <w:szCs w:val="20"/>
        </w:rPr>
        <w:t xml:space="preserve"> de Inventarios</w:t>
      </w:r>
      <w:r w:rsidR="00581080" w:rsidRPr="002A18B6">
        <w:rPr>
          <w:rFonts w:ascii="Calibri" w:hAnsi="Calibri" w:cs="Tahoma"/>
          <w:color w:val="000000"/>
          <w:sz w:val="20"/>
          <w:szCs w:val="20"/>
        </w:rPr>
        <w:t xml:space="preserve"> e Importaciones</w:t>
      </w:r>
      <w:r w:rsidR="000259E8" w:rsidRPr="002A18B6">
        <w:rPr>
          <w:rFonts w:ascii="Calibri" w:hAnsi="Calibri" w:cs="Tahoma"/>
          <w:color w:val="000000"/>
          <w:sz w:val="20"/>
          <w:szCs w:val="20"/>
        </w:rPr>
        <w:t xml:space="preserve"> analizar</w:t>
      </w:r>
      <w:r w:rsidR="00EC6482" w:rsidRPr="002A18B6">
        <w:rPr>
          <w:rFonts w:ascii="Calibri" w:hAnsi="Calibri" w:cs="Tahoma"/>
          <w:color w:val="000000"/>
          <w:sz w:val="20"/>
          <w:szCs w:val="20"/>
        </w:rPr>
        <w:t>á</w:t>
      </w:r>
      <w:r w:rsidR="000259E8" w:rsidRPr="002A18B6">
        <w:rPr>
          <w:rFonts w:ascii="Calibri" w:hAnsi="Calibri" w:cs="Tahoma"/>
          <w:color w:val="000000"/>
          <w:sz w:val="20"/>
          <w:szCs w:val="20"/>
        </w:rPr>
        <w:t xml:space="preserve"> detalladamente</w:t>
      </w:r>
      <w:r w:rsidR="00EC7CC7" w:rsidRPr="002A18B6">
        <w:rPr>
          <w:rFonts w:ascii="Calibri" w:hAnsi="Calibri" w:cs="Tahoma"/>
          <w:color w:val="000000"/>
          <w:sz w:val="20"/>
          <w:szCs w:val="20"/>
        </w:rPr>
        <w:t xml:space="preserve"> el requerimiento solicitado, para su abastecimiento tomando en cuenta el stock físico con que cuenta </w:t>
      </w:r>
      <w:r w:rsidR="00C3719D">
        <w:rPr>
          <w:rFonts w:ascii="Calibri" w:hAnsi="Calibri" w:cs="Tahoma"/>
          <w:color w:val="000000"/>
          <w:sz w:val="20"/>
          <w:szCs w:val="20"/>
        </w:rPr>
        <w:t xml:space="preserve">el </w:t>
      </w:r>
      <w:r w:rsidR="00C403DC">
        <w:rPr>
          <w:rFonts w:ascii="Calibri" w:hAnsi="Calibri" w:cs="Tahoma"/>
          <w:color w:val="000000"/>
          <w:sz w:val="20"/>
          <w:szCs w:val="20"/>
        </w:rPr>
        <w:t>almacén</w:t>
      </w:r>
      <w:r w:rsidR="00EC7CC7" w:rsidRPr="002A18B6">
        <w:rPr>
          <w:rFonts w:ascii="Calibri" w:hAnsi="Calibri" w:cs="Tahoma"/>
          <w:color w:val="000000"/>
          <w:sz w:val="20"/>
          <w:szCs w:val="20"/>
        </w:rPr>
        <w:t xml:space="preserve"> central</w:t>
      </w:r>
      <w:r w:rsidR="009A5D0C" w:rsidRPr="002A18B6">
        <w:rPr>
          <w:rFonts w:ascii="Calibri" w:hAnsi="Calibri" w:cs="Tahoma"/>
          <w:color w:val="000000"/>
          <w:sz w:val="20"/>
          <w:szCs w:val="20"/>
        </w:rPr>
        <w:t>,</w:t>
      </w:r>
      <w:r w:rsidR="00B713A0" w:rsidRPr="002A18B6">
        <w:rPr>
          <w:rFonts w:ascii="Calibri" w:hAnsi="Calibri" w:cs="Tahoma"/>
          <w:color w:val="000000"/>
          <w:sz w:val="20"/>
          <w:szCs w:val="20"/>
        </w:rPr>
        <w:t xml:space="preserve"> proyecto </w:t>
      </w:r>
      <w:r w:rsidR="009A5D0C" w:rsidRPr="002A18B6">
        <w:rPr>
          <w:rFonts w:ascii="Calibri" w:hAnsi="Calibri" w:cs="Tahoma"/>
          <w:color w:val="000000"/>
          <w:sz w:val="20"/>
          <w:szCs w:val="20"/>
        </w:rPr>
        <w:t xml:space="preserve">o departamento </w:t>
      </w:r>
      <w:r w:rsidR="00B713A0" w:rsidRPr="002A18B6">
        <w:rPr>
          <w:rFonts w:ascii="Calibri" w:hAnsi="Calibri" w:cs="Tahoma"/>
          <w:color w:val="000000"/>
          <w:sz w:val="20"/>
          <w:szCs w:val="20"/>
        </w:rPr>
        <w:t>que solicita</w:t>
      </w:r>
      <w:r w:rsidR="00EC7CC7" w:rsidRPr="002A18B6">
        <w:rPr>
          <w:rFonts w:ascii="Calibri" w:hAnsi="Calibri" w:cs="Tahoma"/>
          <w:color w:val="000000"/>
          <w:sz w:val="20"/>
          <w:szCs w:val="20"/>
        </w:rPr>
        <w:t>.</w:t>
      </w:r>
      <w:r w:rsidRPr="002A18B6">
        <w:rPr>
          <w:rFonts w:ascii="Calibri" w:hAnsi="Calibri" w:cs="Tahoma"/>
          <w:color w:val="000000"/>
          <w:sz w:val="20"/>
          <w:szCs w:val="20"/>
        </w:rPr>
        <w:t xml:space="preserve"> De no existir la autorización no se procederá al despacho de lo requerido.</w:t>
      </w:r>
    </w:p>
    <w:p w14:paraId="25323345" w14:textId="417C5C00" w:rsidR="00984848" w:rsidRPr="001B1E75" w:rsidRDefault="001B1E75" w:rsidP="00A4602D">
      <w:pPr>
        <w:pStyle w:val="Prrafodelista"/>
        <w:numPr>
          <w:ilvl w:val="2"/>
          <w:numId w:val="39"/>
        </w:numPr>
        <w:rPr>
          <w:rFonts w:asciiTheme="minorHAnsi" w:hAnsiTheme="minorHAnsi" w:cstheme="minorHAnsi"/>
          <w:color w:val="000000"/>
          <w:sz w:val="20"/>
          <w:szCs w:val="20"/>
        </w:rPr>
      </w:pPr>
      <w:bookmarkStart w:id="2" w:name="_Hlk24706571"/>
      <w:r w:rsidRPr="001B1E75">
        <w:rPr>
          <w:rFonts w:asciiTheme="minorHAnsi" w:hAnsiTheme="minorHAnsi" w:cstheme="minorHAnsi"/>
          <w:sz w:val="20"/>
          <w:szCs w:val="20"/>
        </w:rPr>
        <w:t xml:space="preserve">El jefe de almacén y el bodeguero de almacén central registraran diariamente las salidas que se realicen en el formato NI-F-B-03 FORMATO DE SALIDA DE MATERIALES, posteriormente se entregaran al </w:t>
      </w:r>
      <w:r w:rsidR="00D326B7">
        <w:rPr>
          <w:rFonts w:asciiTheme="minorHAnsi" w:hAnsiTheme="minorHAnsi" w:cstheme="minorHAnsi"/>
          <w:sz w:val="20"/>
          <w:szCs w:val="20"/>
        </w:rPr>
        <w:t>Supervisor de Inventarios e Importaciones</w:t>
      </w:r>
      <w:r w:rsidRPr="001B1E75">
        <w:rPr>
          <w:rFonts w:asciiTheme="minorHAnsi" w:hAnsiTheme="minorHAnsi" w:cstheme="minorHAnsi"/>
          <w:sz w:val="20"/>
          <w:szCs w:val="20"/>
        </w:rPr>
        <w:t xml:space="preserve"> para su validación.</w:t>
      </w:r>
      <w:r w:rsidRPr="001B1E75">
        <w:rPr>
          <w:rFonts w:asciiTheme="minorHAnsi" w:hAnsiTheme="minorHAnsi" w:cstheme="minorHAnsi"/>
          <w:color w:val="000000"/>
          <w:sz w:val="20"/>
          <w:szCs w:val="20"/>
        </w:rPr>
        <w:t xml:space="preserve"> </w:t>
      </w:r>
    </w:p>
    <w:bookmarkEnd w:id="2"/>
    <w:p w14:paraId="11E5B74F" w14:textId="710469B1" w:rsidR="00984848" w:rsidRPr="002A18B6" w:rsidRDefault="005B64FE" w:rsidP="00984848">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Lo</w:t>
      </w:r>
      <w:r w:rsidR="00984848" w:rsidRPr="002A18B6">
        <w:rPr>
          <w:rFonts w:ascii="Calibri" w:hAnsi="Calibri" w:cs="Tahoma"/>
          <w:color w:val="000000"/>
          <w:sz w:val="20"/>
          <w:szCs w:val="20"/>
        </w:rPr>
        <w:t xml:space="preserve">s </w:t>
      </w:r>
      <w:r w:rsidR="005854E2">
        <w:rPr>
          <w:rFonts w:ascii="Calibri" w:hAnsi="Calibri" w:cs="Tahoma"/>
          <w:color w:val="000000"/>
          <w:sz w:val="20"/>
          <w:szCs w:val="20"/>
        </w:rPr>
        <w:t>NI</w:t>
      </w:r>
      <w:r w:rsidRPr="002A18B6">
        <w:rPr>
          <w:rFonts w:ascii="Calibri" w:hAnsi="Calibri" w:cs="Tahoma"/>
          <w:color w:val="000000"/>
          <w:sz w:val="20"/>
          <w:szCs w:val="20"/>
        </w:rPr>
        <w:t>-F-B-0</w:t>
      </w:r>
      <w:r w:rsidR="00A4602D" w:rsidRPr="002A18B6">
        <w:rPr>
          <w:rFonts w:ascii="Calibri" w:hAnsi="Calibri" w:cs="Tahoma"/>
          <w:color w:val="000000"/>
          <w:sz w:val="20"/>
          <w:szCs w:val="20"/>
        </w:rPr>
        <w:t>3</w:t>
      </w:r>
      <w:r w:rsidRPr="002A18B6">
        <w:rPr>
          <w:rFonts w:ascii="Calibri" w:hAnsi="Calibri" w:cs="Tahoma"/>
          <w:color w:val="000000"/>
          <w:sz w:val="20"/>
          <w:szCs w:val="20"/>
        </w:rPr>
        <w:t xml:space="preserve"> FORMATO DE SALIDA DE MATERIALES por t</w:t>
      </w:r>
      <w:r w:rsidR="00984848" w:rsidRPr="002A18B6">
        <w:rPr>
          <w:rFonts w:ascii="Calibri" w:hAnsi="Calibri" w:cs="Tahoma"/>
          <w:color w:val="000000"/>
          <w:sz w:val="20"/>
          <w:szCs w:val="20"/>
        </w:rPr>
        <w:t>raslados a proyectos</w:t>
      </w:r>
      <w:r w:rsidR="00947EC4" w:rsidRPr="002A18B6">
        <w:rPr>
          <w:rFonts w:ascii="Calibri" w:hAnsi="Calibri" w:cs="Tahoma"/>
          <w:color w:val="000000"/>
          <w:sz w:val="20"/>
          <w:szCs w:val="20"/>
        </w:rPr>
        <w:t>,</w:t>
      </w:r>
      <w:r w:rsidR="00984848" w:rsidRPr="002A18B6">
        <w:rPr>
          <w:rFonts w:ascii="Calibri" w:hAnsi="Calibri" w:cs="Tahoma"/>
          <w:color w:val="000000"/>
          <w:sz w:val="20"/>
          <w:szCs w:val="20"/>
        </w:rPr>
        <w:t xml:space="preserve"> deberá</w:t>
      </w:r>
      <w:r w:rsidR="00E70153" w:rsidRPr="002A18B6">
        <w:rPr>
          <w:rFonts w:ascii="Calibri" w:hAnsi="Calibri" w:cs="Tahoma"/>
          <w:color w:val="000000"/>
          <w:sz w:val="20"/>
          <w:szCs w:val="20"/>
        </w:rPr>
        <w:t>n</w:t>
      </w:r>
      <w:r w:rsidR="00984848" w:rsidRPr="002A18B6">
        <w:rPr>
          <w:rFonts w:ascii="Calibri" w:hAnsi="Calibri" w:cs="Tahoma"/>
          <w:color w:val="000000"/>
          <w:sz w:val="20"/>
          <w:szCs w:val="20"/>
        </w:rPr>
        <w:t xml:space="preserve"> ser enviadas y </w:t>
      </w:r>
      <w:r w:rsidR="00EC7CC7" w:rsidRPr="002A18B6">
        <w:rPr>
          <w:rFonts w:ascii="Calibri" w:hAnsi="Calibri" w:cs="Tahoma"/>
          <w:color w:val="000000"/>
          <w:sz w:val="20"/>
          <w:szCs w:val="20"/>
        </w:rPr>
        <w:t xml:space="preserve">entregadas exclusivamente </w:t>
      </w:r>
      <w:r w:rsidR="00984848" w:rsidRPr="002A18B6">
        <w:rPr>
          <w:rFonts w:ascii="Calibri" w:hAnsi="Calibri" w:cs="Tahoma"/>
          <w:color w:val="000000"/>
          <w:sz w:val="20"/>
          <w:szCs w:val="20"/>
        </w:rPr>
        <w:t>al personal encargado y autorizado para su traslado (piloto</w:t>
      </w:r>
      <w:r w:rsidR="00EC7CC7" w:rsidRPr="002A18B6">
        <w:rPr>
          <w:rFonts w:ascii="Calibri" w:hAnsi="Calibri" w:cs="Tahoma"/>
          <w:color w:val="000000"/>
          <w:sz w:val="20"/>
          <w:szCs w:val="20"/>
        </w:rPr>
        <w:t>s y logísticos</w:t>
      </w:r>
      <w:r w:rsidR="00984848" w:rsidRPr="002A18B6">
        <w:rPr>
          <w:rFonts w:ascii="Calibri" w:hAnsi="Calibri" w:cs="Tahoma"/>
          <w:color w:val="000000"/>
          <w:sz w:val="20"/>
          <w:szCs w:val="20"/>
        </w:rPr>
        <w:t xml:space="preserve">), el cual </w:t>
      </w:r>
      <w:r w:rsidR="00927064" w:rsidRPr="002A18B6">
        <w:rPr>
          <w:rFonts w:ascii="Calibri" w:hAnsi="Calibri" w:cs="Tahoma"/>
          <w:color w:val="000000"/>
          <w:sz w:val="20"/>
          <w:szCs w:val="20"/>
        </w:rPr>
        <w:t>firmará</w:t>
      </w:r>
      <w:r w:rsidR="00984848" w:rsidRPr="002A18B6">
        <w:rPr>
          <w:rFonts w:ascii="Calibri" w:hAnsi="Calibri" w:cs="Tahoma"/>
          <w:color w:val="000000"/>
          <w:sz w:val="20"/>
          <w:szCs w:val="20"/>
        </w:rPr>
        <w:t xml:space="preserve"> y se </w:t>
      </w:r>
      <w:r w:rsidR="00231BB6" w:rsidRPr="002A18B6">
        <w:rPr>
          <w:rFonts w:ascii="Calibri" w:hAnsi="Calibri" w:cs="Tahoma"/>
          <w:color w:val="000000"/>
          <w:sz w:val="20"/>
          <w:szCs w:val="20"/>
        </w:rPr>
        <w:t>llevará</w:t>
      </w:r>
      <w:r w:rsidR="00984848" w:rsidRPr="002A18B6">
        <w:rPr>
          <w:rFonts w:ascii="Calibri" w:hAnsi="Calibri" w:cs="Tahoma"/>
          <w:color w:val="000000"/>
          <w:sz w:val="20"/>
          <w:szCs w:val="20"/>
        </w:rPr>
        <w:t xml:space="preserve"> una copia </w:t>
      </w:r>
      <w:r w:rsidR="00927064" w:rsidRPr="002A18B6">
        <w:rPr>
          <w:rFonts w:ascii="Calibri" w:hAnsi="Calibri" w:cs="Tahoma"/>
          <w:color w:val="000000"/>
          <w:sz w:val="20"/>
          <w:szCs w:val="20"/>
        </w:rPr>
        <w:t>de este</w:t>
      </w:r>
      <w:r w:rsidR="00984848" w:rsidRPr="002A18B6">
        <w:rPr>
          <w:rFonts w:ascii="Calibri" w:hAnsi="Calibri" w:cs="Tahoma"/>
          <w:color w:val="000000"/>
          <w:sz w:val="20"/>
          <w:szCs w:val="20"/>
        </w:rPr>
        <w:t xml:space="preserve"> como soporte de lo que</w:t>
      </w:r>
      <w:r w:rsidR="002440E3" w:rsidRPr="002A18B6">
        <w:rPr>
          <w:rFonts w:ascii="Calibri" w:hAnsi="Calibri" w:cs="Tahoma"/>
          <w:color w:val="000000"/>
          <w:sz w:val="20"/>
          <w:szCs w:val="20"/>
        </w:rPr>
        <w:t xml:space="preserve"> se</w:t>
      </w:r>
      <w:r w:rsidR="00984848" w:rsidRPr="002A18B6">
        <w:rPr>
          <w:rFonts w:ascii="Calibri" w:hAnsi="Calibri" w:cs="Tahoma"/>
          <w:color w:val="000000"/>
          <w:sz w:val="20"/>
          <w:szCs w:val="20"/>
        </w:rPr>
        <w:t xml:space="preserve"> traslada.</w:t>
      </w:r>
      <w:r w:rsidR="00EC7CC7" w:rsidRPr="002A18B6">
        <w:rPr>
          <w:rFonts w:ascii="Calibri" w:hAnsi="Calibri" w:cs="Tahoma"/>
          <w:color w:val="000000"/>
          <w:sz w:val="20"/>
          <w:szCs w:val="20"/>
        </w:rPr>
        <w:t xml:space="preserve"> Serán los responsables de </w:t>
      </w:r>
      <w:r w:rsidR="00231BB6" w:rsidRPr="002A18B6">
        <w:rPr>
          <w:rFonts w:ascii="Calibri" w:hAnsi="Calibri" w:cs="Tahoma"/>
          <w:color w:val="000000"/>
          <w:sz w:val="20"/>
          <w:szCs w:val="20"/>
        </w:rPr>
        <w:t>custodiar, asegurarse de realizar un traslado seguro y entregar en tiempo y forma establecidos.</w:t>
      </w:r>
    </w:p>
    <w:p w14:paraId="34B611FD" w14:textId="0A9149A3" w:rsidR="00984848" w:rsidRPr="002A18B6" w:rsidRDefault="00984848" w:rsidP="00984848">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Para los requerimientos de Taller Central, Oficinas Administrativas </w:t>
      </w:r>
      <w:r w:rsidR="00097393" w:rsidRPr="002A18B6">
        <w:rPr>
          <w:rFonts w:ascii="Calibri" w:hAnsi="Calibri" w:cs="Tahoma"/>
          <w:color w:val="000000"/>
          <w:sz w:val="20"/>
          <w:szCs w:val="20"/>
        </w:rPr>
        <w:t>y Gerencia</w:t>
      </w:r>
      <w:r w:rsidR="004A3680" w:rsidRPr="002A18B6">
        <w:rPr>
          <w:rFonts w:ascii="Calibri" w:hAnsi="Calibri" w:cs="Tahoma"/>
          <w:color w:val="000000"/>
          <w:sz w:val="20"/>
          <w:szCs w:val="20"/>
        </w:rPr>
        <w:t>s</w:t>
      </w:r>
      <w:r w:rsidRPr="002A18B6">
        <w:rPr>
          <w:rFonts w:ascii="Calibri" w:hAnsi="Calibri" w:cs="Tahoma"/>
          <w:color w:val="000000"/>
          <w:sz w:val="20"/>
          <w:szCs w:val="20"/>
        </w:rPr>
        <w:t xml:space="preserve">, las salidas se </w:t>
      </w:r>
      <w:r w:rsidR="00721AC8" w:rsidRPr="002A18B6">
        <w:rPr>
          <w:rFonts w:ascii="Calibri" w:hAnsi="Calibri" w:cs="Tahoma"/>
          <w:color w:val="000000"/>
          <w:sz w:val="20"/>
          <w:szCs w:val="20"/>
        </w:rPr>
        <w:t>realizarán</w:t>
      </w:r>
      <w:r w:rsidRPr="002A18B6">
        <w:rPr>
          <w:rFonts w:ascii="Calibri" w:hAnsi="Calibri" w:cs="Tahoma"/>
          <w:color w:val="000000"/>
          <w:sz w:val="20"/>
          <w:szCs w:val="20"/>
        </w:rPr>
        <w:t xml:space="preserve"> de </w:t>
      </w:r>
      <w:r w:rsidR="00C403DC">
        <w:rPr>
          <w:rFonts w:ascii="Calibri" w:hAnsi="Calibri" w:cs="Tahoma"/>
          <w:color w:val="000000"/>
          <w:sz w:val="20"/>
          <w:szCs w:val="20"/>
        </w:rPr>
        <w:t>Almacén</w:t>
      </w:r>
      <w:r w:rsidRPr="002A18B6">
        <w:rPr>
          <w:rFonts w:ascii="Calibri" w:hAnsi="Calibri" w:cs="Tahoma"/>
          <w:color w:val="000000"/>
          <w:sz w:val="20"/>
          <w:szCs w:val="20"/>
        </w:rPr>
        <w:t xml:space="preserve"> Central únicamente y serán enviados y entregados directamente a la persona solicitante, </w:t>
      </w:r>
      <w:r w:rsidRPr="002A18B6">
        <w:rPr>
          <w:rFonts w:ascii="Calibri" w:hAnsi="Calibri" w:cs="Tahoma"/>
          <w:color w:val="000000"/>
          <w:sz w:val="20"/>
          <w:szCs w:val="20"/>
        </w:rPr>
        <w:lastRenderedPageBreak/>
        <w:t>además</w:t>
      </w:r>
      <w:r w:rsidR="00097393" w:rsidRPr="002A18B6">
        <w:rPr>
          <w:rFonts w:ascii="Calibri" w:hAnsi="Calibri" w:cs="Tahoma"/>
          <w:color w:val="000000"/>
          <w:sz w:val="20"/>
          <w:szCs w:val="20"/>
        </w:rPr>
        <w:t>, se</w:t>
      </w:r>
      <w:r w:rsidRPr="002A18B6">
        <w:rPr>
          <w:rFonts w:ascii="Calibri" w:hAnsi="Calibri" w:cs="Tahoma"/>
          <w:color w:val="000000"/>
          <w:sz w:val="20"/>
          <w:szCs w:val="20"/>
        </w:rPr>
        <w:t xml:space="preserve"> le entregar</w:t>
      </w:r>
      <w:r w:rsidR="002440E3" w:rsidRPr="002A18B6">
        <w:rPr>
          <w:rFonts w:ascii="Calibri" w:hAnsi="Calibri" w:cs="Tahoma"/>
          <w:color w:val="000000"/>
          <w:sz w:val="20"/>
          <w:szCs w:val="20"/>
        </w:rPr>
        <w:t>á</w:t>
      </w:r>
      <w:r w:rsidRPr="002A18B6">
        <w:rPr>
          <w:rFonts w:ascii="Calibri" w:hAnsi="Calibri" w:cs="Tahoma"/>
          <w:color w:val="000000"/>
          <w:sz w:val="20"/>
          <w:szCs w:val="20"/>
        </w:rPr>
        <w:t xml:space="preserve"> copia de la salida </w:t>
      </w:r>
      <w:r w:rsidR="004A3680" w:rsidRPr="002A18B6">
        <w:rPr>
          <w:rFonts w:ascii="Calibri" w:hAnsi="Calibri" w:cs="Tahoma"/>
          <w:color w:val="000000"/>
          <w:sz w:val="20"/>
          <w:szCs w:val="20"/>
        </w:rPr>
        <w:t xml:space="preserve">electrónica o </w:t>
      </w:r>
      <w:r w:rsidRPr="002A18B6">
        <w:rPr>
          <w:rFonts w:ascii="Calibri" w:hAnsi="Calibri" w:cs="Tahoma"/>
          <w:color w:val="000000"/>
          <w:sz w:val="20"/>
          <w:szCs w:val="20"/>
        </w:rPr>
        <w:t xml:space="preserve">manual como respaldo de la mercadería y equipo entregado. </w:t>
      </w:r>
    </w:p>
    <w:p w14:paraId="47DCEAE8" w14:textId="35FCF683" w:rsidR="00984848" w:rsidRDefault="0043335C" w:rsidP="00984848">
      <w:pPr>
        <w:numPr>
          <w:ilvl w:val="2"/>
          <w:numId w:val="39"/>
        </w:numPr>
        <w:jc w:val="both"/>
        <w:rPr>
          <w:rFonts w:ascii="Calibri" w:hAnsi="Calibri" w:cs="Tahoma"/>
          <w:color w:val="000000"/>
          <w:sz w:val="20"/>
          <w:szCs w:val="20"/>
        </w:rPr>
      </w:pPr>
      <w:r w:rsidRPr="0043335C">
        <w:rPr>
          <w:rFonts w:asciiTheme="minorHAnsi" w:hAnsiTheme="minorHAnsi" w:cstheme="minorHAnsi"/>
          <w:sz w:val="20"/>
          <w:szCs w:val="20"/>
        </w:rPr>
        <w:t xml:space="preserve">El jefe de almacén entregara el primer día de cada mes reporte de ingresos y salidas del almacén central al </w:t>
      </w:r>
      <w:r w:rsidR="00D326B7">
        <w:rPr>
          <w:rFonts w:asciiTheme="minorHAnsi" w:hAnsiTheme="minorHAnsi" w:cstheme="minorHAnsi"/>
          <w:sz w:val="20"/>
          <w:szCs w:val="20"/>
        </w:rPr>
        <w:t>Supervisor de Inventarios e Importaciones</w:t>
      </w:r>
      <w:r w:rsidRPr="0043335C">
        <w:rPr>
          <w:rFonts w:asciiTheme="minorHAnsi" w:hAnsiTheme="minorHAnsi" w:cstheme="minorHAnsi"/>
          <w:sz w:val="20"/>
          <w:szCs w:val="20"/>
        </w:rPr>
        <w:t xml:space="preserve"> para su revisión, una vez revisado entregara dicha información al área de contabilidad para finalizar el cierre contable del mes</w:t>
      </w:r>
      <w:r w:rsidR="00984848" w:rsidRPr="002A18B6">
        <w:rPr>
          <w:rFonts w:ascii="Calibri" w:hAnsi="Calibri" w:cs="Tahoma"/>
          <w:color w:val="000000"/>
          <w:sz w:val="20"/>
          <w:szCs w:val="20"/>
        </w:rPr>
        <w:t>.</w:t>
      </w:r>
    </w:p>
    <w:p w14:paraId="25D71027" w14:textId="76F60973" w:rsidR="00984848" w:rsidRPr="0043335C" w:rsidRDefault="0043335C" w:rsidP="0043335C">
      <w:pPr>
        <w:numPr>
          <w:ilvl w:val="2"/>
          <w:numId w:val="39"/>
        </w:numPr>
        <w:jc w:val="both"/>
        <w:rPr>
          <w:rFonts w:asciiTheme="minorHAnsi" w:hAnsiTheme="minorHAnsi" w:cstheme="minorHAnsi"/>
          <w:color w:val="000000"/>
          <w:sz w:val="20"/>
          <w:szCs w:val="20"/>
        </w:rPr>
      </w:pPr>
      <w:r w:rsidRPr="0043335C">
        <w:rPr>
          <w:rFonts w:asciiTheme="minorHAnsi" w:hAnsiTheme="minorHAnsi" w:cstheme="minorHAnsi"/>
          <w:sz w:val="20"/>
          <w:szCs w:val="20"/>
        </w:rPr>
        <w:t>Los bodegueros de proyecto actualizaran diariamente los reportes de consumos e inventarios y enviaran vía correo (</w:t>
      </w:r>
      <w:hyperlink r:id="rId16" w:history="1">
        <w:r w:rsidRPr="0043335C">
          <w:rPr>
            <w:rStyle w:val="Hipervnculo"/>
            <w:rFonts w:asciiTheme="minorHAnsi" w:hAnsiTheme="minorHAnsi" w:cstheme="minorHAnsi"/>
            <w:sz w:val="20"/>
            <w:szCs w:val="20"/>
          </w:rPr>
          <w:t>supervisor.inventarios@kluanenicaragua.com</w:t>
        </w:r>
      </w:hyperlink>
      <w:r w:rsidRPr="0043335C">
        <w:rPr>
          <w:rFonts w:asciiTheme="minorHAnsi" w:hAnsiTheme="minorHAnsi" w:cstheme="minorHAnsi"/>
          <w:sz w:val="20"/>
          <w:szCs w:val="20"/>
        </w:rPr>
        <w:t xml:space="preserve"> </w:t>
      </w:r>
      <w:hyperlink r:id="rId17" w:history="1">
        <w:r w:rsidRPr="0043335C">
          <w:rPr>
            <w:rStyle w:val="Hipervnculo"/>
            <w:rFonts w:asciiTheme="minorHAnsi" w:hAnsiTheme="minorHAnsi" w:cstheme="minorHAnsi"/>
            <w:sz w:val="20"/>
            <w:szCs w:val="20"/>
          </w:rPr>
          <w:t>almacencentral@kluanenicaragua.com</w:t>
        </w:r>
      </w:hyperlink>
      <w:r w:rsidRPr="0043335C">
        <w:rPr>
          <w:rFonts w:asciiTheme="minorHAnsi" w:hAnsiTheme="minorHAnsi" w:cstheme="minorHAnsi"/>
          <w:sz w:val="20"/>
          <w:szCs w:val="20"/>
        </w:rPr>
        <w:t xml:space="preserve"> ) </w:t>
      </w:r>
      <w:r>
        <w:rPr>
          <w:rFonts w:asciiTheme="minorHAnsi" w:hAnsiTheme="minorHAnsi" w:cstheme="minorHAnsi"/>
          <w:sz w:val="20"/>
          <w:szCs w:val="20"/>
        </w:rPr>
        <w:t>o por cualquier medio electrónico autorizado,</w:t>
      </w:r>
      <w:r w:rsidRPr="0043335C">
        <w:rPr>
          <w:rFonts w:asciiTheme="minorHAnsi" w:hAnsiTheme="minorHAnsi" w:cstheme="minorHAnsi"/>
          <w:sz w:val="20"/>
          <w:szCs w:val="20"/>
        </w:rPr>
        <w:t xml:space="preserve"> los soportes debidamente firmados por el supervisor del proyecto, para su debida revisión de los movimientos generados en cada proyecto.</w:t>
      </w:r>
    </w:p>
    <w:p w14:paraId="46937F89" w14:textId="7433E77D" w:rsidR="00984848" w:rsidRPr="002A18B6" w:rsidRDefault="00927064" w:rsidP="00984848">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Las devoluciones de </w:t>
      </w:r>
      <w:r w:rsidR="003D73E7" w:rsidRPr="002A18B6">
        <w:rPr>
          <w:rFonts w:ascii="Calibri" w:hAnsi="Calibri" w:cs="Tahoma"/>
          <w:color w:val="000000"/>
          <w:sz w:val="20"/>
          <w:szCs w:val="20"/>
        </w:rPr>
        <w:t>insumos o repuestos</w:t>
      </w:r>
      <w:r w:rsidRPr="002A18B6">
        <w:rPr>
          <w:rFonts w:ascii="Calibri" w:hAnsi="Calibri" w:cs="Tahoma"/>
          <w:color w:val="000000"/>
          <w:sz w:val="20"/>
          <w:szCs w:val="20"/>
        </w:rPr>
        <w:t xml:space="preserve"> de inventario de </w:t>
      </w:r>
      <w:r w:rsidR="00C3719D">
        <w:rPr>
          <w:rFonts w:ascii="Calibri" w:hAnsi="Calibri" w:cs="Tahoma"/>
          <w:color w:val="000000"/>
          <w:sz w:val="20"/>
          <w:szCs w:val="20"/>
        </w:rPr>
        <w:t>almacenes</w:t>
      </w:r>
      <w:r w:rsidRPr="002A18B6">
        <w:rPr>
          <w:rFonts w:ascii="Calibri" w:hAnsi="Calibri" w:cs="Tahoma"/>
          <w:color w:val="000000"/>
          <w:sz w:val="20"/>
          <w:szCs w:val="20"/>
        </w:rPr>
        <w:t xml:space="preserve"> de proyectos a </w:t>
      </w:r>
      <w:r w:rsidR="00C403DC">
        <w:rPr>
          <w:rFonts w:ascii="Calibri" w:hAnsi="Calibri" w:cs="Tahoma"/>
          <w:color w:val="000000"/>
          <w:sz w:val="20"/>
          <w:szCs w:val="20"/>
        </w:rPr>
        <w:t>Almacén</w:t>
      </w:r>
      <w:r w:rsidRPr="002A18B6">
        <w:rPr>
          <w:rFonts w:ascii="Calibri" w:hAnsi="Calibri" w:cs="Tahoma"/>
          <w:color w:val="000000"/>
          <w:sz w:val="20"/>
          <w:szCs w:val="20"/>
        </w:rPr>
        <w:t xml:space="preserve"> Central</w:t>
      </w:r>
      <w:r w:rsidR="003D73E7" w:rsidRPr="002A18B6">
        <w:rPr>
          <w:rFonts w:ascii="Calibri" w:hAnsi="Calibri" w:cs="Tahoma"/>
          <w:color w:val="000000"/>
          <w:sz w:val="20"/>
          <w:szCs w:val="20"/>
        </w:rPr>
        <w:t>,</w:t>
      </w:r>
      <w:r w:rsidRPr="002A18B6">
        <w:rPr>
          <w:rFonts w:ascii="Calibri" w:hAnsi="Calibri" w:cs="Tahoma"/>
          <w:color w:val="000000"/>
          <w:sz w:val="20"/>
          <w:szCs w:val="20"/>
        </w:rPr>
        <w:t xml:space="preserve"> se formalizarán</w:t>
      </w:r>
      <w:r w:rsidR="003D73E7" w:rsidRPr="002A18B6">
        <w:rPr>
          <w:rFonts w:ascii="Calibri" w:hAnsi="Calibri" w:cs="Tahoma"/>
          <w:color w:val="000000"/>
          <w:sz w:val="20"/>
          <w:szCs w:val="20"/>
        </w:rPr>
        <w:t xml:space="preserve"> </w:t>
      </w:r>
      <w:r w:rsidRPr="002A18B6">
        <w:rPr>
          <w:rFonts w:ascii="Calibri" w:hAnsi="Calibri" w:cs="Tahoma"/>
          <w:color w:val="000000"/>
          <w:sz w:val="20"/>
          <w:szCs w:val="20"/>
        </w:rPr>
        <w:t>de acuerdo con</w:t>
      </w:r>
      <w:r w:rsidR="00984848" w:rsidRPr="002A18B6">
        <w:rPr>
          <w:rFonts w:ascii="Calibri" w:hAnsi="Calibri" w:cs="Tahoma"/>
          <w:color w:val="000000"/>
          <w:sz w:val="20"/>
          <w:szCs w:val="20"/>
        </w:rPr>
        <w:t xml:space="preserve"> los lineamientos establecidos </w:t>
      </w:r>
      <w:r w:rsidR="00877ACC">
        <w:rPr>
          <w:rFonts w:ascii="Calibri" w:hAnsi="Calibri" w:cs="Tahoma"/>
          <w:color w:val="000000"/>
          <w:sz w:val="20"/>
          <w:szCs w:val="20"/>
        </w:rPr>
        <w:t>en el sistema Rhomb mediante un traslado entre proyectos, este debe ser firmado y validado por el bodeguero y supervisor del proyecto</w:t>
      </w:r>
      <w:r w:rsidR="00D65D8C">
        <w:rPr>
          <w:rFonts w:ascii="Calibri" w:hAnsi="Calibri" w:cs="Tahoma"/>
          <w:color w:val="000000"/>
          <w:sz w:val="20"/>
          <w:szCs w:val="20"/>
        </w:rPr>
        <w:t xml:space="preserve"> y/o el </w:t>
      </w:r>
      <w:r w:rsidR="00D326B7">
        <w:rPr>
          <w:rFonts w:ascii="Calibri" w:hAnsi="Calibri" w:cs="Tahoma"/>
          <w:color w:val="000000"/>
          <w:sz w:val="20"/>
          <w:szCs w:val="20"/>
        </w:rPr>
        <w:t>Supervisor de Inventarios e Importaciones</w:t>
      </w:r>
      <w:r w:rsidR="00D65D8C">
        <w:rPr>
          <w:rFonts w:ascii="Calibri" w:hAnsi="Calibri" w:cs="Tahoma"/>
          <w:color w:val="000000"/>
          <w:sz w:val="20"/>
          <w:szCs w:val="20"/>
        </w:rPr>
        <w:t>.</w:t>
      </w:r>
    </w:p>
    <w:p w14:paraId="0A5D0584" w14:textId="77777777" w:rsidR="00D65D8C" w:rsidRDefault="00984848" w:rsidP="00D65D8C">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Pueden ser objeto de devolución</w:t>
      </w:r>
      <w:r w:rsidR="003D73E7" w:rsidRPr="002A18B6">
        <w:rPr>
          <w:rFonts w:ascii="Calibri" w:hAnsi="Calibri" w:cs="Tahoma"/>
          <w:color w:val="000000"/>
          <w:sz w:val="20"/>
          <w:szCs w:val="20"/>
        </w:rPr>
        <w:t xml:space="preserve"> inmediata</w:t>
      </w:r>
      <w:r w:rsidRPr="002A18B6">
        <w:rPr>
          <w:rFonts w:ascii="Calibri" w:hAnsi="Calibri" w:cs="Tahoma"/>
          <w:color w:val="000000"/>
          <w:sz w:val="20"/>
          <w:szCs w:val="20"/>
        </w:rPr>
        <w:t xml:space="preserve"> los </w:t>
      </w:r>
      <w:r w:rsidR="003D73E7" w:rsidRPr="002A18B6">
        <w:rPr>
          <w:rFonts w:ascii="Calibri" w:hAnsi="Calibri" w:cs="Tahoma"/>
          <w:color w:val="000000"/>
          <w:sz w:val="20"/>
          <w:szCs w:val="20"/>
        </w:rPr>
        <w:t>insumos o repuestos</w:t>
      </w:r>
      <w:r w:rsidRPr="002A18B6">
        <w:rPr>
          <w:rFonts w:ascii="Calibri" w:hAnsi="Calibri" w:cs="Tahoma"/>
          <w:color w:val="000000"/>
          <w:sz w:val="20"/>
          <w:szCs w:val="20"/>
        </w:rPr>
        <w:t xml:space="preserve"> que no reúnan con las características técnicas</w:t>
      </w:r>
      <w:r w:rsidR="002416CE" w:rsidRPr="002A18B6">
        <w:rPr>
          <w:rFonts w:ascii="Calibri" w:hAnsi="Calibri" w:cs="Tahoma"/>
          <w:color w:val="000000"/>
          <w:sz w:val="20"/>
          <w:szCs w:val="20"/>
        </w:rPr>
        <w:t xml:space="preserve"> cantidad</w:t>
      </w:r>
      <w:r w:rsidRPr="002A18B6">
        <w:rPr>
          <w:rFonts w:ascii="Calibri" w:hAnsi="Calibri" w:cs="Tahoma"/>
          <w:color w:val="000000"/>
          <w:sz w:val="20"/>
          <w:szCs w:val="20"/>
        </w:rPr>
        <w:t xml:space="preserve"> y calidad necesarias para ser utilizados en los Proyectos de perforación</w:t>
      </w:r>
      <w:r w:rsidR="00AD213B" w:rsidRPr="002A18B6">
        <w:rPr>
          <w:rFonts w:ascii="Calibri" w:hAnsi="Calibri" w:cs="Tahoma"/>
          <w:color w:val="000000"/>
          <w:sz w:val="20"/>
          <w:szCs w:val="20"/>
        </w:rPr>
        <w:t xml:space="preserve"> o departamentos que requieren</w:t>
      </w:r>
      <w:r w:rsidRPr="002A18B6">
        <w:rPr>
          <w:rFonts w:ascii="Calibri" w:hAnsi="Calibri" w:cs="Tahoma"/>
          <w:color w:val="000000"/>
          <w:sz w:val="20"/>
          <w:szCs w:val="20"/>
        </w:rPr>
        <w:t>.</w:t>
      </w:r>
    </w:p>
    <w:p w14:paraId="4D0FB4A4" w14:textId="1B1E258F" w:rsidR="0043335C" w:rsidRPr="00D65D8C" w:rsidRDefault="0043335C" w:rsidP="00D65D8C">
      <w:pPr>
        <w:numPr>
          <w:ilvl w:val="2"/>
          <w:numId w:val="39"/>
        </w:numPr>
        <w:jc w:val="both"/>
        <w:rPr>
          <w:rFonts w:ascii="Calibri" w:hAnsi="Calibri" w:cs="Tahoma"/>
          <w:color w:val="000000"/>
          <w:sz w:val="20"/>
          <w:szCs w:val="20"/>
        </w:rPr>
      </w:pPr>
      <w:r w:rsidRPr="00D65D8C">
        <w:rPr>
          <w:rFonts w:asciiTheme="minorHAnsi" w:hAnsiTheme="minorHAnsi" w:cstheme="minorHAnsi"/>
          <w:sz w:val="20"/>
          <w:szCs w:val="20"/>
        </w:rPr>
        <w:t xml:space="preserve">Devolución de maquina: Todo elemento que se regrese desde una maquina a almacén de proyecto debe quedar reflejado en una </w:t>
      </w:r>
      <w:r w:rsidR="00D65D8C">
        <w:rPr>
          <w:rFonts w:asciiTheme="minorHAnsi" w:hAnsiTheme="minorHAnsi" w:cstheme="minorHAnsi"/>
          <w:sz w:val="20"/>
          <w:szCs w:val="20"/>
        </w:rPr>
        <w:t>devolución de maquina desde el sistema Rhomb.</w:t>
      </w:r>
    </w:p>
    <w:p w14:paraId="3A29B817" w14:textId="05CA17CC" w:rsidR="0043335C" w:rsidRPr="0043335C" w:rsidRDefault="0043335C" w:rsidP="0043335C">
      <w:pPr>
        <w:numPr>
          <w:ilvl w:val="2"/>
          <w:numId w:val="39"/>
        </w:numPr>
        <w:jc w:val="both"/>
        <w:rPr>
          <w:rFonts w:asciiTheme="minorHAnsi" w:hAnsiTheme="minorHAnsi" w:cstheme="minorHAnsi"/>
          <w:color w:val="000000"/>
          <w:sz w:val="20"/>
          <w:szCs w:val="20"/>
        </w:rPr>
      </w:pPr>
      <w:r w:rsidRPr="0043335C">
        <w:rPr>
          <w:rFonts w:ascii="Calibri" w:hAnsi="Calibri" w:cs="Tahoma"/>
          <w:color w:val="000000"/>
          <w:sz w:val="20"/>
          <w:szCs w:val="20"/>
        </w:rPr>
        <w:t xml:space="preserve">Salida a Maquina: Cada vez que surja una necesidad en los equipos el supervisor del proyecto realizará una solicitud al almacén del proyecto, el bodeguero alistara los insumos y los despachara en tiempo y forma, así mismo deberá registrar en el </w:t>
      </w:r>
      <w:r w:rsidR="00D65D8C">
        <w:rPr>
          <w:rFonts w:ascii="Calibri" w:hAnsi="Calibri" w:cs="Tahoma"/>
          <w:color w:val="000000"/>
          <w:sz w:val="20"/>
          <w:szCs w:val="20"/>
        </w:rPr>
        <w:t>sistema Rhomb en un traslado a máquina.</w:t>
      </w:r>
    </w:p>
    <w:p w14:paraId="66A9ED19" w14:textId="77777777" w:rsidR="006F5C87" w:rsidRPr="002A18B6" w:rsidRDefault="006F5C87" w:rsidP="00505A40">
      <w:pPr>
        <w:jc w:val="both"/>
        <w:rPr>
          <w:rFonts w:ascii="Calibri" w:hAnsi="Calibri" w:cs="Tahoma"/>
          <w:color w:val="000000"/>
          <w:sz w:val="20"/>
          <w:szCs w:val="20"/>
        </w:rPr>
      </w:pPr>
    </w:p>
    <w:p w14:paraId="1FF9C94D" w14:textId="30C259B1" w:rsidR="00984848" w:rsidRPr="00E94F94" w:rsidRDefault="00984848" w:rsidP="00E94F94">
      <w:pPr>
        <w:pStyle w:val="Prrafodelista"/>
        <w:numPr>
          <w:ilvl w:val="1"/>
          <w:numId w:val="39"/>
        </w:numPr>
        <w:jc w:val="both"/>
        <w:rPr>
          <w:rFonts w:ascii="Calibri" w:hAnsi="Calibri" w:cs="Tahoma"/>
          <w:b/>
          <w:color w:val="000000"/>
          <w:sz w:val="20"/>
          <w:szCs w:val="20"/>
        </w:rPr>
      </w:pPr>
      <w:r w:rsidRPr="00E94F94">
        <w:rPr>
          <w:rFonts w:ascii="Calibri" w:hAnsi="Calibri" w:cs="Tahoma"/>
          <w:b/>
          <w:color w:val="000000"/>
          <w:sz w:val="20"/>
          <w:szCs w:val="20"/>
        </w:rPr>
        <w:t xml:space="preserve">CONTROL Y DESPACHO DE LUBRICANTES Y </w:t>
      </w:r>
      <w:r w:rsidR="00097393" w:rsidRPr="00E94F94">
        <w:rPr>
          <w:rFonts w:ascii="Calibri" w:hAnsi="Calibri" w:cs="Tahoma"/>
          <w:b/>
          <w:color w:val="000000"/>
          <w:sz w:val="20"/>
          <w:szCs w:val="20"/>
        </w:rPr>
        <w:t>COMBUSTIBLES A</w:t>
      </w:r>
      <w:r w:rsidR="00AA50DF" w:rsidRPr="00E94F94">
        <w:rPr>
          <w:rFonts w:ascii="Calibri" w:hAnsi="Calibri" w:cs="Tahoma"/>
          <w:b/>
          <w:color w:val="000000"/>
          <w:sz w:val="20"/>
          <w:szCs w:val="20"/>
        </w:rPr>
        <w:t xml:space="preserve"> GRANEL:</w:t>
      </w:r>
    </w:p>
    <w:p w14:paraId="6C1644AF" w14:textId="78D12F23" w:rsidR="00213D23" w:rsidRPr="002A18B6" w:rsidRDefault="00213D23"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EL bodeguero tiene bajo su responsabilidad el control y despacho de lubricantes almacenados en </w:t>
      </w:r>
      <w:r w:rsidR="00C403DC">
        <w:rPr>
          <w:rFonts w:ascii="Calibri" w:hAnsi="Calibri" w:cs="Tahoma"/>
          <w:color w:val="000000"/>
          <w:sz w:val="20"/>
          <w:szCs w:val="20"/>
        </w:rPr>
        <w:t>almacén</w:t>
      </w:r>
      <w:r w:rsidRPr="002A18B6">
        <w:rPr>
          <w:rFonts w:ascii="Calibri" w:hAnsi="Calibri" w:cs="Tahoma"/>
          <w:color w:val="000000"/>
          <w:sz w:val="20"/>
          <w:szCs w:val="20"/>
        </w:rPr>
        <w:t xml:space="preserve">, registrando en </w:t>
      </w:r>
      <w:r w:rsidR="005854E2">
        <w:rPr>
          <w:rFonts w:ascii="Calibri" w:hAnsi="Calibri" w:cs="Tahoma"/>
          <w:color w:val="000000"/>
          <w:sz w:val="20"/>
          <w:szCs w:val="20"/>
        </w:rPr>
        <w:t>NI</w:t>
      </w:r>
      <w:r w:rsidRPr="002A18B6">
        <w:rPr>
          <w:rFonts w:ascii="Calibri" w:hAnsi="Calibri" w:cs="Tahoma"/>
          <w:color w:val="000000"/>
          <w:sz w:val="20"/>
          <w:szCs w:val="20"/>
        </w:rPr>
        <w:t xml:space="preserve">-F-B-02 FORMATO TARJETA KARDEX los ingresos y salidas que haga de estos productos. </w:t>
      </w:r>
    </w:p>
    <w:p w14:paraId="5C0996B6" w14:textId="38E7DDC3" w:rsidR="00213D23" w:rsidRPr="002A18B6" w:rsidRDefault="00213D23" w:rsidP="00E94F94">
      <w:pPr>
        <w:numPr>
          <w:ilvl w:val="2"/>
          <w:numId w:val="39"/>
        </w:numPr>
        <w:ind w:left="1224"/>
        <w:jc w:val="both"/>
        <w:rPr>
          <w:rFonts w:ascii="Calibri" w:hAnsi="Calibri" w:cs="Tahoma"/>
          <w:color w:val="000000"/>
          <w:sz w:val="20"/>
          <w:szCs w:val="20"/>
        </w:rPr>
      </w:pPr>
      <w:r w:rsidRPr="002A18B6">
        <w:rPr>
          <w:rFonts w:ascii="Calibri" w:hAnsi="Calibri" w:cs="Tahoma"/>
          <w:color w:val="000000"/>
          <w:sz w:val="20"/>
          <w:szCs w:val="20"/>
        </w:rPr>
        <w:t>Los lubricantes serán almacenados en un área restringida, anexa a</w:t>
      </w:r>
      <w:r w:rsidR="00C3719D">
        <w:rPr>
          <w:rFonts w:ascii="Calibri" w:hAnsi="Calibri" w:cs="Tahoma"/>
          <w:color w:val="000000"/>
          <w:sz w:val="20"/>
          <w:szCs w:val="20"/>
        </w:rPr>
        <w:t xml:space="preserve">l </w:t>
      </w:r>
      <w:r w:rsidR="00C403DC">
        <w:rPr>
          <w:rFonts w:ascii="Calibri" w:hAnsi="Calibri" w:cs="Tahoma"/>
          <w:color w:val="000000"/>
          <w:sz w:val="20"/>
          <w:szCs w:val="20"/>
        </w:rPr>
        <w:t>almacén</w:t>
      </w:r>
      <w:r w:rsidRPr="002A18B6">
        <w:rPr>
          <w:rFonts w:ascii="Calibri" w:hAnsi="Calibri" w:cs="Tahoma"/>
          <w:color w:val="000000"/>
          <w:sz w:val="20"/>
          <w:szCs w:val="20"/>
        </w:rPr>
        <w:t xml:space="preserve"> debidamente identificados y designadas</w:t>
      </w:r>
      <w:r w:rsidR="00E62209" w:rsidRPr="002A18B6">
        <w:rPr>
          <w:rFonts w:ascii="Calibri" w:hAnsi="Calibri" w:cs="Tahoma"/>
          <w:color w:val="000000"/>
          <w:sz w:val="20"/>
          <w:szCs w:val="20"/>
        </w:rPr>
        <w:t>,</w:t>
      </w:r>
      <w:r w:rsidRPr="002A18B6">
        <w:rPr>
          <w:rFonts w:ascii="Calibri" w:hAnsi="Calibri" w:cs="Tahoma"/>
          <w:color w:val="000000"/>
          <w:sz w:val="20"/>
          <w:szCs w:val="20"/>
        </w:rPr>
        <w:t xml:space="preserve"> para tal efecto utilizando las bandejas anti derrames</w:t>
      </w:r>
      <w:r w:rsidR="00E62209" w:rsidRPr="002A18B6">
        <w:rPr>
          <w:rFonts w:ascii="Calibri" w:hAnsi="Calibri" w:cs="Tahoma"/>
          <w:color w:val="000000"/>
          <w:sz w:val="20"/>
          <w:szCs w:val="20"/>
        </w:rPr>
        <w:t xml:space="preserve">, Kit anti derrames, </w:t>
      </w:r>
      <w:r w:rsidR="00007693">
        <w:rPr>
          <w:rFonts w:ascii="Calibri" w:hAnsi="Calibri" w:cs="Tahoma"/>
          <w:color w:val="000000"/>
          <w:sz w:val="20"/>
          <w:szCs w:val="20"/>
        </w:rPr>
        <w:t xml:space="preserve">hojas </w:t>
      </w:r>
      <w:r w:rsidR="00E62209" w:rsidRPr="002A18B6">
        <w:rPr>
          <w:rFonts w:ascii="Calibri" w:hAnsi="Calibri" w:cs="Tahoma"/>
          <w:color w:val="000000"/>
          <w:sz w:val="20"/>
          <w:szCs w:val="20"/>
        </w:rPr>
        <w:t xml:space="preserve">de seguridad (MSDS) todo esto en un lugar accesible y cercano a los </w:t>
      </w:r>
      <w:r w:rsidR="00007693">
        <w:rPr>
          <w:rFonts w:ascii="Calibri" w:hAnsi="Calibri" w:cs="Tahoma"/>
          <w:color w:val="000000"/>
          <w:sz w:val="20"/>
          <w:szCs w:val="20"/>
        </w:rPr>
        <w:t>productos químicos.</w:t>
      </w:r>
    </w:p>
    <w:p w14:paraId="4393D479" w14:textId="3E6F249B" w:rsidR="00984848" w:rsidRPr="002A18B6" w:rsidRDefault="00984848"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En </w:t>
      </w:r>
      <w:r w:rsidR="005854E2">
        <w:rPr>
          <w:rFonts w:ascii="Calibri" w:hAnsi="Calibri" w:cs="Tahoma"/>
          <w:color w:val="000000"/>
          <w:sz w:val="20"/>
          <w:szCs w:val="20"/>
        </w:rPr>
        <w:t>NI</w:t>
      </w:r>
      <w:r w:rsidR="003524EE" w:rsidRPr="002A18B6">
        <w:rPr>
          <w:rFonts w:ascii="Calibri" w:hAnsi="Calibri" w:cs="Tahoma"/>
          <w:color w:val="000000"/>
          <w:sz w:val="20"/>
          <w:szCs w:val="20"/>
        </w:rPr>
        <w:t>-F-B-02 FORMATO TARJETA KARDEX</w:t>
      </w:r>
      <w:r w:rsidRPr="002A18B6">
        <w:rPr>
          <w:rFonts w:ascii="Calibri" w:hAnsi="Calibri" w:cs="Tahoma"/>
          <w:color w:val="000000"/>
          <w:sz w:val="20"/>
          <w:szCs w:val="20"/>
        </w:rPr>
        <w:t xml:space="preserve">, la persona solicitante deberá firmar </w:t>
      </w:r>
      <w:r w:rsidR="00335C43" w:rsidRPr="002A18B6">
        <w:rPr>
          <w:rFonts w:ascii="Calibri" w:hAnsi="Calibri" w:cs="Tahoma"/>
          <w:color w:val="000000"/>
          <w:sz w:val="20"/>
          <w:szCs w:val="20"/>
        </w:rPr>
        <w:t>al momento de retirar lubricantes o combustibles</w:t>
      </w:r>
      <w:r w:rsidR="00B36BA8" w:rsidRPr="002A18B6">
        <w:rPr>
          <w:rFonts w:ascii="Calibri" w:hAnsi="Calibri" w:cs="Tahoma"/>
          <w:color w:val="000000"/>
          <w:sz w:val="20"/>
          <w:szCs w:val="20"/>
        </w:rPr>
        <w:t xml:space="preserve">, </w:t>
      </w:r>
      <w:r w:rsidRPr="002A18B6">
        <w:rPr>
          <w:rFonts w:ascii="Calibri" w:hAnsi="Calibri" w:cs="Tahoma"/>
          <w:color w:val="000000"/>
          <w:sz w:val="20"/>
          <w:szCs w:val="20"/>
        </w:rPr>
        <w:t>responsabilizándose por el</w:t>
      </w:r>
      <w:r w:rsidR="00772F78" w:rsidRPr="002A18B6">
        <w:rPr>
          <w:rFonts w:ascii="Calibri" w:hAnsi="Calibri" w:cs="Tahoma"/>
          <w:color w:val="000000"/>
          <w:sz w:val="20"/>
          <w:szCs w:val="20"/>
        </w:rPr>
        <w:t xml:space="preserve"> traslado y</w:t>
      </w:r>
      <w:r w:rsidRPr="002A18B6">
        <w:rPr>
          <w:rFonts w:ascii="Calibri" w:hAnsi="Calibri" w:cs="Tahoma"/>
          <w:color w:val="000000"/>
          <w:sz w:val="20"/>
          <w:szCs w:val="20"/>
        </w:rPr>
        <w:t xml:space="preserve"> uso </w:t>
      </w:r>
      <w:r w:rsidR="00927064" w:rsidRPr="002A18B6">
        <w:rPr>
          <w:rFonts w:ascii="Calibri" w:hAnsi="Calibri" w:cs="Tahoma"/>
          <w:color w:val="000000"/>
          <w:sz w:val="20"/>
          <w:szCs w:val="20"/>
        </w:rPr>
        <w:t>de este</w:t>
      </w:r>
      <w:r w:rsidRPr="002A18B6">
        <w:rPr>
          <w:rFonts w:ascii="Calibri" w:hAnsi="Calibri" w:cs="Tahoma"/>
          <w:color w:val="000000"/>
          <w:sz w:val="20"/>
          <w:szCs w:val="20"/>
        </w:rPr>
        <w:t xml:space="preserve"> al momento de que le sea entregado el producto.</w:t>
      </w:r>
      <w:r w:rsidR="00E62209" w:rsidRPr="002A18B6">
        <w:rPr>
          <w:rFonts w:ascii="Calibri" w:hAnsi="Calibri" w:cs="Tahoma"/>
          <w:color w:val="000000"/>
          <w:sz w:val="20"/>
          <w:szCs w:val="20"/>
        </w:rPr>
        <w:t xml:space="preserve"> </w:t>
      </w:r>
    </w:p>
    <w:p w14:paraId="194AFF80" w14:textId="14F915B1" w:rsidR="00335C43" w:rsidRPr="002A18B6" w:rsidRDefault="00984848"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El </w:t>
      </w:r>
      <w:r w:rsidR="00F86A94" w:rsidRPr="002A18B6">
        <w:rPr>
          <w:rFonts w:ascii="Calibri" w:hAnsi="Calibri" w:cs="Tahoma"/>
          <w:color w:val="000000"/>
          <w:sz w:val="20"/>
          <w:szCs w:val="20"/>
        </w:rPr>
        <w:t>bodeguero</w:t>
      </w:r>
      <w:r w:rsidR="003524EE" w:rsidRPr="002A18B6">
        <w:rPr>
          <w:rFonts w:ascii="Calibri" w:hAnsi="Calibri" w:cs="Tahoma"/>
          <w:color w:val="000000"/>
          <w:sz w:val="20"/>
          <w:szCs w:val="20"/>
        </w:rPr>
        <w:t xml:space="preserve"> </w:t>
      </w:r>
      <w:r w:rsidR="00BC21FE" w:rsidRPr="002A18B6">
        <w:rPr>
          <w:rFonts w:ascii="Calibri" w:hAnsi="Calibri" w:cs="Tahoma"/>
          <w:color w:val="000000"/>
          <w:sz w:val="20"/>
          <w:szCs w:val="20"/>
        </w:rPr>
        <w:t>colocará</w:t>
      </w:r>
      <w:r w:rsidR="003524EE" w:rsidRPr="002A18B6">
        <w:rPr>
          <w:rFonts w:ascii="Calibri" w:hAnsi="Calibri" w:cs="Tahoma"/>
          <w:color w:val="000000"/>
          <w:sz w:val="20"/>
          <w:szCs w:val="20"/>
        </w:rPr>
        <w:t xml:space="preserve"> en </w:t>
      </w:r>
      <w:r w:rsidR="00007693">
        <w:rPr>
          <w:rFonts w:ascii="Calibri" w:hAnsi="Calibri" w:cs="Tahoma"/>
          <w:color w:val="000000"/>
          <w:sz w:val="20"/>
          <w:szCs w:val="20"/>
        </w:rPr>
        <w:t>NI</w:t>
      </w:r>
      <w:r w:rsidR="003524EE" w:rsidRPr="002A18B6">
        <w:rPr>
          <w:rFonts w:ascii="Calibri" w:hAnsi="Calibri" w:cs="Tahoma"/>
          <w:color w:val="000000"/>
          <w:sz w:val="20"/>
          <w:szCs w:val="20"/>
        </w:rPr>
        <w:t>-F-B-02 FORMATO TARJETA KARDEX</w:t>
      </w:r>
      <w:r w:rsidRPr="002A18B6">
        <w:rPr>
          <w:rFonts w:ascii="Calibri" w:hAnsi="Calibri" w:cs="Tahoma"/>
          <w:color w:val="000000"/>
          <w:sz w:val="20"/>
          <w:szCs w:val="20"/>
        </w:rPr>
        <w:t>, todos los datos solicitados en cada despacho y al final del día cerrar</w:t>
      </w:r>
      <w:r w:rsidR="00BC21FE" w:rsidRPr="002A18B6">
        <w:rPr>
          <w:rFonts w:ascii="Calibri" w:hAnsi="Calibri" w:cs="Tahoma"/>
          <w:color w:val="000000"/>
          <w:sz w:val="20"/>
          <w:szCs w:val="20"/>
        </w:rPr>
        <w:t>á</w:t>
      </w:r>
      <w:r w:rsidRPr="002A18B6">
        <w:rPr>
          <w:rFonts w:ascii="Calibri" w:hAnsi="Calibri" w:cs="Tahoma"/>
          <w:color w:val="000000"/>
          <w:sz w:val="20"/>
          <w:szCs w:val="20"/>
        </w:rPr>
        <w:t xml:space="preserve"> y cuadrar</w:t>
      </w:r>
      <w:r w:rsidR="00BC21FE" w:rsidRPr="002A18B6">
        <w:rPr>
          <w:rFonts w:ascii="Calibri" w:hAnsi="Calibri" w:cs="Tahoma"/>
          <w:color w:val="000000"/>
          <w:sz w:val="20"/>
          <w:szCs w:val="20"/>
        </w:rPr>
        <w:t>á</w:t>
      </w:r>
      <w:r w:rsidRPr="002A18B6">
        <w:rPr>
          <w:rFonts w:ascii="Calibri" w:hAnsi="Calibri" w:cs="Tahoma"/>
          <w:color w:val="000000"/>
          <w:sz w:val="20"/>
          <w:szCs w:val="20"/>
        </w:rPr>
        <w:t xml:space="preserve"> </w:t>
      </w:r>
      <w:r w:rsidR="00335C43" w:rsidRPr="002A18B6">
        <w:rPr>
          <w:rFonts w:ascii="Calibri" w:hAnsi="Calibri" w:cs="Tahoma"/>
          <w:color w:val="000000"/>
          <w:sz w:val="20"/>
          <w:szCs w:val="20"/>
        </w:rPr>
        <w:t xml:space="preserve">la tarjeta </w:t>
      </w:r>
      <w:r w:rsidRPr="002A18B6">
        <w:rPr>
          <w:rFonts w:ascii="Calibri" w:hAnsi="Calibri" w:cs="Tahoma"/>
          <w:color w:val="000000"/>
          <w:sz w:val="20"/>
          <w:szCs w:val="20"/>
        </w:rPr>
        <w:t>para saber el total de galones despachados y el destino de cada despacho.</w:t>
      </w:r>
    </w:p>
    <w:p w14:paraId="6D38874C" w14:textId="2681E4EF" w:rsidR="00984848" w:rsidRPr="002A18B6" w:rsidRDefault="00335C43"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C</w:t>
      </w:r>
      <w:r w:rsidR="00984848" w:rsidRPr="002A18B6">
        <w:rPr>
          <w:rFonts w:ascii="Calibri" w:hAnsi="Calibri" w:cs="Tahoma"/>
          <w:color w:val="000000"/>
          <w:sz w:val="20"/>
          <w:szCs w:val="20"/>
        </w:rPr>
        <w:t xml:space="preserve">uando se trate de </w:t>
      </w:r>
      <w:r w:rsidR="00A45993" w:rsidRPr="002A18B6">
        <w:rPr>
          <w:rFonts w:ascii="Calibri" w:hAnsi="Calibri" w:cs="Tahoma"/>
          <w:color w:val="000000"/>
          <w:sz w:val="20"/>
          <w:szCs w:val="20"/>
        </w:rPr>
        <w:t>l</w:t>
      </w:r>
      <w:r w:rsidR="00984848" w:rsidRPr="002A18B6">
        <w:rPr>
          <w:rFonts w:ascii="Calibri" w:hAnsi="Calibri" w:cs="Tahoma"/>
          <w:color w:val="000000"/>
          <w:sz w:val="20"/>
          <w:szCs w:val="20"/>
        </w:rPr>
        <w:t>ubricantes, e</w:t>
      </w:r>
      <w:r w:rsidR="00F86A94" w:rsidRPr="002A18B6">
        <w:rPr>
          <w:rFonts w:ascii="Calibri" w:hAnsi="Calibri" w:cs="Tahoma"/>
          <w:color w:val="000000"/>
          <w:sz w:val="20"/>
          <w:szCs w:val="20"/>
        </w:rPr>
        <w:t>l bodeguero</w:t>
      </w:r>
      <w:r w:rsidR="00984848" w:rsidRPr="002A18B6">
        <w:rPr>
          <w:rFonts w:ascii="Calibri" w:hAnsi="Calibri" w:cs="Tahoma"/>
          <w:color w:val="000000"/>
          <w:sz w:val="20"/>
          <w:szCs w:val="20"/>
        </w:rPr>
        <w:t xml:space="preserve"> </w:t>
      </w:r>
      <w:r w:rsidRPr="002A18B6">
        <w:rPr>
          <w:rFonts w:ascii="Calibri" w:hAnsi="Calibri" w:cs="Tahoma"/>
          <w:color w:val="000000"/>
          <w:sz w:val="20"/>
          <w:szCs w:val="20"/>
        </w:rPr>
        <w:t xml:space="preserve">deberá utilizar el formato </w:t>
      </w:r>
      <w:r w:rsidR="005854E2">
        <w:rPr>
          <w:rFonts w:ascii="Calibri" w:hAnsi="Calibri" w:cs="Arial"/>
          <w:bCs/>
          <w:sz w:val="20"/>
          <w:szCs w:val="20"/>
        </w:rPr>
        <w:t>NI</w:t>
      </w:r>
      <w:r w:rsidR="001D16D9" w:rsidRPr="002A18B6">
        <w:rPr>
          <w:rFonts w:ascii="Calibri" w:hAnsi="Calibri" w:cs="Arial"/>
          <w:bCs/>
          <w:sz w:val="20"/>
          <w:szCs w:val="20"/>
        </w:rPr>
        <w:t>-F-B-0</w:t>
      </w:r>
      <w:r w:rsidR="00E62209" w:rsidRPr="002A18B6">
        <w:rPr>
          <w:rFonts w:ascii="Calibri" w:hAnsi="Calibri" w:cs="Arial"/>
          <w:bCs/>
          <w:sz w:val="20"/>
          <w:szCs w:val="20"/>
        </w:rPr>
        <w:t>3</w:t>
      </w:r>
      <w:r w:rsidR="001D16D9" w:rsidRPr="002A18B6">
        <w:rPr>
          <w:rFonts w:ascii="Calibri" w:hAnsi="Calibri" w:cs="Arial"/>
          <w:bCs/>
          <w:sz w:val="20"/>
          <w:szCs w:val="20"/>
        </w:rPr>
        <w:t xml:space="preserve"> FORMATO DE SALIDA </w:t>
      </w:r>
      <w:r w:rsidR="00F86A94" w:rsidRPr="002A18B6">
        <w:rPr>
          <w:rFonts w:ascii="Calibri" w:hAnsi="Calibri" w:cs="Arial"/>
          <w:bCs/>
          <w:sz w:val="20"/>
          <w:szCs w:val="20"/>
        </w:rPr>
        <w:t>DE MATERIALES</w:t>
      </w:r>
      <w:r w:rsidR="00984848" w:rsidRPr="002A18B6">
        <w:rPr>
          <w:rFonts w:ascii="Calibri" w:hAnsi="Calibri" w:cs="Tahoma"/>
          <w:color w:val="000000"/>
          <w:sz w:val="20"/>
          <w:szCs w:val="20"/>
        </w:rPr>
        <w:t>,</w:t>
      </w:r>
      <w:r w:rsidRPr="002A18B6">
        <w:rPr>
          <w:rFonts w:ascii="Calibri" w:hAnsi="Calibri" w:cs="Tahoma"/>
          <w:color w:val="000000"/>
          <w:sz w:val="20"/>
          <w:szCs w:val="20"/>
        </w:rPr>
        <w:t xml:space="preserve"> al momento de hacer los despachos, </w:t>
      </w:r>
      <w:r w:rsidR="00984848" w:rsidRPr="002A18B6">
        <w:rPr>
          <w:rFonts w:ascii="Calibri" w:hAnsi="Calibri" w:cs="Tahoma"/>
          <w:color w:val="000000"/>
          <w:sz w:val="20"/>
          <w:szCs w:val="20"/>
        </w:rPr>
        <w:t xml:space="preserve">teniendo como respaldo </w:t>
      </w:r>
      <w:r w:rsidRPr="002A18B6">
        <w:rPr>
          <w:rFonts w:ascii="Calibri" w:hAnsi="Calibri" w:cs="Tahoma"/>
          <w:color w:val="000000"/>
          <w:sz w:val="20"/>
          <w:szCs w:val="20"/>
        </w:rPr>
        <w:t xml:space="preserve">el formato </w:t>
      </w:r>
      <w:r w:rsidR="00BB7F5B">
        <w:rPr>
          <w:rFonts w:ascii="Calibri" w:hAnsi="Calibri" w:cs="Arial"/>
          <w:bCs/>
          <w:sz w:val="20"/>
          <w:szCs w:val="20"/>
        </w:rPr>
        <w:t>NI</w:t>
      </w:r>
      <w:r w:rsidRPr="002A18B6">
        <w:rPr>
          <w:rFonts w:ascii="Calibri" w:hAnsi="Calibri" w:cs="Arial"/>
          <w:bCs/>
          <w:sz w:val="20"/>
          <w:szCs w:val="20"/>
        </w:rPr>
        <w:t>-F-</w:t>
      </w:r>
      <w:r w:rsidR="001D16D9" w:rsidRPr="002A18B6">
        <w:rPr>
          <w:rFonts w:ascii="Calibri" w:hAnsi="Calibri" w:cs="Arial"/>
          <w:bCs/>
          <w:sz w:val="20"/>
          <w:szCs w:val="20"/>
        </w:rPr>
        <w:t>B-01 REQUERIMIENTO DE MATERIALES</w:t>
      </w:r>
      <w:r w:rsidR="00BB7F5B">
        <w:rPr>
          <w:rFonts w:ascii="Calibri" w:hAnsi="Calibri" w:cs="Arial"/>
          <w:bCs/>
          <w:sz w:val="20"/>
          <w:szCs w:val="20"/>
        </w:rPr>
        <w:t xml:space="preserve"> Y COMPRAS</w:t>
      </w:r>
      <w:r w:rsidR="00F86A94" w:rsidRPr="002A18B6">
        <w:rPr>
          <w:rFonts w:ascii="Calibri" w:hAnsi="Calibri" w:cs="Arial"/>
          <w:bCs/>
          <w:sz w:val="20"/>
          <w:szCs w:val="20"/>
        </w:rPr>
        <w:t xml:space="preserve"> y </w:t>
      </w:r>
      <w:r w:rsidR="00927064" w:rsidRPr="002A18B6">
        <w:rPr>
          <w:rFonts w:ascii="Calibri" w:hAnsi="Calibri" w:cs="Arial"/>
          <w:bCs/>
          <w:sz w:val="20"/>
          <w:szCs w:val="20"/>
        </w:rPr>
        <w:t>los requerimientos</w:t>
      </w:r>
      <w:r w:rsidR="00F86A94" w:rsidRPr="002A18B6">
        <w:rPr>
          <w:rFonts w:ascii="Calibri" w:hAnsi="Calibri" w:cs="Arial"/>
          <w:bCs/>
          <w:sz w:val="20"/>
          <w:szCs w:val="20"/>
        </w:rPr>
        <w:t xml:space="preserve"> de materiales solicitados en las plata</w:t>
      </w:r>
      <w:r w:rsidR="00914ED0" w:rsidRPr="002A18B6">
        <w:rPr>
          <w:rFonts w:ascii="Calibri" w:hAnsi="Calibri" w:cs="Arial"/>
          <w:bCs/>
          <w:sz w:val="20"/>
          <w:szCs w:val="20"/>
        </w:rPr>
        <w:t>for</w:t>
      </w:r>
      <w:r w:rsidR="00F86A94" w:rsidRPr="002A18B6">
        <w:rPr>
          <w:rFonts w:ascii="Calibri" w:hAnsi="Calibri" w:cs="Arial"/>
          <w:bCs/>
          <w:sz w:val="20"/>
          <w:szCs w:val="20"/>
        </w:rPr>
        <w:t xml:space="preserve">mas de </w:t>
      </w:r>
      <w:r w:rsidR="006C15E8" w:rsidRPr="002A18B6">
        <w:rPr>
          <w:rFonts w:ascii="Calibri" w:hAnsi="Calibri" w:cs="Arial"/>
          <w:bCs/>
          <w:sz w:val="20"/>
          <w:szCs w:val="20"/>
        </w:rPr>
        <w:t xml:space="preserve">perforación </w:t>
      </w:r>
      <w:r w:rsidR="00EE08B8" w:rsidRPr="002A18B6">
        <w:rPr>
          <w:rFonts w:ascii="Calibri" w:hAnsi="Calibri" w:cs="Arial"/>
          <w:bCs/>
          <w:sz w:val="20"/>
          <w:szCs w:val="20"/>
        </w:rPr>
        <w:t>deberán</w:t>
      </w:r>
      <w:r w:rsidR="006C15E8" w:rsidRPr="002A18B6">
        <w:rPr>
          <w:rFonts w:ascii="Calibri" w:hAnsi="Calibri" w:cs="Arial"/>
          <w:bCs/>
          <w:sz w:val="20"/>
          <w:szCs w:val="20"/>
        </w:rPr>
        <w:t xml:space="preserve"> ser </w:t>
      </w:r>
      <w:r w:rsidR="001D16D9" w:rsidRPr="002A18B6">
        <w:rPr>
          <w:rFonts w:ascii="Calibri" w:hAnsi="Calibri" w:cs="Arial"/>
          <w:sz w:val="20"/>
          <w:szCs w:val="20"/>
        </w:rPr>
        <w:t>firmado</w:t>
      </w:r>
      <w:r w:rsidR="00A45993" w:rsidRPr="002A18B6">
        <w:rPr>
          <w:rFonts w:ascii="Calibri" w:hAnsi="Calibri" w:cs="Arial"/>
          <w:sz w:val="20"/>
          <w:szCs w:val="20"/>
        </w:rPr>
        <w:t>s</w:t>
      </w:r>
      <w:r w:rsidR="001D16D9" w:rsidRPr="002A18B6">
        <w:rPr>
          <w:rFonts w:ascii="Calibri" w:hAnsi="Calibri" w:cs="Arial"/>
          <w:sz w:val="20"/>
          <w:szCs w:val="20"/>
        </w:rPr>
        <w:t xml:space="preserve"> y autorizado</w:t>
      </w:r>
      <w:r w:rsidR="00A45993" w:rsidRPr="002A18B6">
        <w:rPr>
          <w:rFonts w:ascii="Calibri" w:hAnsi="Calibri" w:cs="Arial"/>
          <w:sz w:val="20"/>
          <w:szCs w:val="20"/>
        </w:rPr>
        <w:t>s</w:t>
      </w:r>
      <w:r w:rsidR="006C15E8" w:rsidRPr="002A18B6">
        <w:rPr>
          <w:rFonts w:ascii="Calibri" w:hAnsi="Calibri" w:cs="Arial"/>
          <w:sz w:val="20"/>
          <w:szCs w:val="20"/>
        </w:rPr>
        <w:t xml:space="preserve"> por el supervisor de proyecto</w:t>
      </w:r>
      <w:r w:rsidR="001D16D9" w:rsidRPr="002A18B6">
        <w:rPr>
          <w:rFonts w:ascii="Calibri" w:hAnsi="Calibri" w:cs="Arial"/>
          <w:sz w:val="20"/>
          <w:szCs w:val="20"/>
        </w:rPr>
        <w:t>,</w:t>
      </w:r>
      <w:r w:rsidRPr="002A18B6">
        <w:rPr>
          <w:rFonts w:ascii="Calibri" w:hAnsi="Calibri" w:cs="Arial"/>
          <w:sz w:val="20"/>
          <w:szCs w:val="20"/>
        </w:rPr>
        <w:t xml:space="preserve"> estos solo pueden ser entregados a personal de operaciones, logísticos y pilotos</w:t>
      </w:r>
    </w:p>
    <w:p w14:paraId="2CAB587C" w14:textId="59D36150" w:rsidR="00335C43" w:rsidRPr="002A18B6" w:rsidRDefault="00E62209"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Las únicas personas autorizadas para trasladar lubricantes</w:t>
      </w:r>
      <w:r w:rsidR="00E95CBA" w:rsidRPr="002A18B6">
        <w:rPr>
          <w:rFonts w:ascii="Calibri" w:hAnsi="Calibri" w:cs="Tahoma"/>
          <w:color w:val="000000"/>
          <w:sz w:val="20"/>
          <w:szCs w:val="20"/>
        </w:rPr>
        <w:t xml:space="preserve"> y combustibles</w:t>
      </w:r>
      <w:r w:rsidRPr="002A18B6">
        <w:rPr>
          <w:rFonts w:ascii="Calibri" w:hAnsi="Calibri" w:cs="Tahoma"/>
          <w:color w:val="000000"/>
          <w:sz w:val="20"/>
          <w:szCs w:val="20"/>
        </w:rPr>
        <w:t xml:space="preserve"> del campamento hacia la plataforma son los pilotos y los logísticos con su debida bandeja y su kit anti derrames.</w:t>
      </w:r>
    </w:p>
    <w:p w14:paraId="1D49327A" w14:textId="77777777" w:rsidR="00EA5133" w:rsidRPr="002A18B6" w:rsidRDefault="00EA5133" w:rsidP="00EA5133">
      <w:pPr>
        <w:ind w:left="1212"/>
        <w:jc w:val="both"/>
        <w:rPr>
          <w:rFonts w:ascii="Calibri" w:hAnsi="Calibri" w:cs="Tahoma"/>
          <w:color w:val="000000"/>
          <w:sz w:val="20"/>
          <w:szCs w:val="20"/>
        </w:rPr>
      </w:pPr>
    </w:p>
    <w:p w14:paraId="446E59D9" w14:textId="77777777" w:rsidR="008C1DA0" w:rsidRPr="002A18B6" w:rsidRDefault="008C1DA0" w:rsidP="008C1DA0">
      <w:pPr>
        <w:ind w:left="1224"/>
        <w:jc w:val="both"/>
        <w:rPr>
          <w:rFonts w:ascii="Calibri" w:hAnsi="Calibri" w:cs="Tahoma"/>
          <w:color w:val="000000"/>
          <w:sz w:val="20"/>
          <w:szCs w:val="20"/>
        </w:rPr>
      </w:pPr>
    </w:p>
    <w:p w14:paraId="5879BAA3" w14:textId="77777777" w:rsidR="00984848" w:rsidRPr="002A18B6" w:rsidRDefault="00984848" w:rsidP="00E94F94">
      <w:pPr>
        <w:numPr>
          <w:ilvl w:val="1"/>
          <w:numId w:val="39"/>
        </w:numPr>
        <w:jc w:val="both"/>
        <w:rPr>
          <w:rFonts w:ascii="Calibri" w:hAnsi="Calibri" w:cs="Tahoma"/>
          <w:b/>
          <w:color w:val="000000"/>
          <w:sz w:val="20"/>
          <w:szCs w:val="20"/>
        </w:rPr>
      </w:pPr>
      <w:r w:rsidRPr="002A18B6">
        <w:rPr>
          <w:rFonts w:ascii="Calibri" w:hAnsi="Calibri" w:cs="Tahoma"/>
          <w:b/>
          <w:color w:val="000000"/>
          <w:sz w:val="20"/>
          <w:szCs w:val="20"/>
        </w:rPr>
        <w:t xml:space="preserve"> TOMA DE INVENTARIOS </w:t>
      </w:r>
      <w:r w:rsidR="00097393" w:rsidRPr="002A18B6">
        <w:rPr>
          <w:rFonts w:ascii="Calibri" w:hAnsi="Calibri" w:cs="Tahoma"/>
          <w:b/>
          <w:color w:val="000000"/>
          <w:sz w:val="20"/>
          <w:szCs w:val="20"/>
        </w:rPr>
        <w:t>FÍSICOS</w:t>
      </w:r>
      <w:r w:rsidRPr="002A18B6">
        <w:rPr>
          <w:rFonts w:ascii="Calibri" w:hAnsi="Calibri" w:cs="Tahoma"/>
          <w:b/>
          <w:color w:val="000000"/>
          <w:sz w:val="20"/>
          <w:szCs w:val="20"/>
        </w:rPr>
        <w:t xml:space="preserve"> </w:t>
      </w:r>
      <w:r w:rsidR="00097393" w:rsidRPr="002A18B6">
        <w:rPr>
          <w:rFonts w:ascii="Calibri" w:hAnsi="Calibri" w:cs="Tahoma"/>
          <w:b/>
          <w:color w:val="000000"/>
          <w:sz w:val="20"/>
          <w:szCs w:val="20"/>
        </w:rPr>
        <w:t>PERIÓDICOS</w:t>
      </w:r>
      <w:r w:rsidRPr="002A18B6">
        <w:rPr>
          <w:rFonts w:ascii="Calibri" w:hAnsi="Calibri" w:cs="Tahoma"/>
          <w:b/>
          <w:color w:val="000000"/>
          <w:sz w:val="20"/>
          <w:szCs w:val="20"/>
        </w:rPr>
        <w:t xml:space="preserve"> TOTALES Y ALEATORIOS</w:t>
      </w:r>
      <w:r w:rsidR="00AA50DF" w:rsidRPr="002A18B6">
        <w:rPr>
          <w:rFonts w:ascii="Calibri" w:hAnsi="Calibri" w:cs="Tahoma"/>
          <w:b/>
          <w:color w:val="000000"/>
          <w:sz w:val="20"/>
          <w:szCs w:val="20"/>
        </w:rPr>
        <w:t>:</w:t>
      </w:r>
    </w:p>
    <w:p w14:paraId="1FF112C1" w14:textId="0364CCB7" w:rsidR="003A4D17" w:rsidRPr="002A18B6" w:rsidRDefault="003A4D17"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Antes de iniciar una toma de inventario físico, es obligatorio que el personal </w:t>
      </w:r>
      <w:r w:rsidR="00224D41" w:rsidRPr="002A18B6">
        <w:rPr>
          <w:rFonts w:ascii="Calibri" w:hAnsi="Calibri" w:cs="Tahoma"/>
          <w:color w:val="000000"/>
          <w:sz w:val="20"/>
          <w:szCs w:val="20"/>
        </w:rPr>
        <w:t xml:space="preserve">interno y </w:t>
      </w:r>
      <w:r w:rsidR="00531F41" w:rsidRPr="002A18B6">
        <w:rPr>
          <w:rFonts w:ascii="Calibri" w:hAnsi="Calibri" w:cs="Tahoma"/>
          <w:color w:val="000000"/>
          <w:sz w:val="20"/>
          <w:szCs w:val="20"/>
        </w:rPr>
        <w:t xml:space="preserve">auditores externos, </w:t>
      </w:r>
      <w:r w:rsidRPr="002A18B6">
        <w:rPr>
          <w:rFonts w:ascii="Calibri" w:hAnsi="Calibri" w:cs="Tahoma"/>
          <w:color w:val="000000"/>
          <w:sz w:val="20"/>
          <w:szCs w:val="20"/>
        </w:rPr>
        <w:t>designado</w:t>
      </w:r>
      <w:r w:rsidR="00531F41" w:rsidRPr="002A18B6">
        <w:rPr>
          <w:rFonts w:ascii="Calibri" w:hAnsi="Calibri" w:cs="Tahoma"/>
          <w:color w:val="000000"/>
          <w:sz w:val="20"/>
          <w:szCs w:val="20"/>
        </w:rPr>
        <w:t>s</w:t>
      </w:r>
      <w:r w:rsidRPr="002A18B6">
        <w:rPr>
          <w:rFonts w:ascii="Calibri" w:hAnsi="Calibri" w:cs="Tahoma"/>
          <w:color w:val="000000"/>
          <w:sz w:val="20"/>
          <w:szCs w:val="20"/>
        </w:rPr>
        <w:t xml:space="preserve"> para esta tarea reciba</w:t>
      </w:r>
      <w:r w:rsidR="00531F41" w:rsidRPr="002A18B6">
        <w:rPr>
          <w:rFonts w:ascii="Calibri" w:hAnsi="Calibri" w:cs="Tahoma"/>
          <w:color w:val="000000"/>
          <w:sz w:val="20"/>
          <w:szCs w:val="20"/>
        </w:rPr>
        <w:t>n</w:t>
      </w:r>
      <w:r w:rsidRPr="002A18B6">
        <w:rPr>
          <w:rFonts w:ascii="Calibri" w:hAnsi="Calibri" w:cs="Tahoma"/>
          <w:color w:val="000000"/>
          <w:sz w:val="20"/>
          <w:szCs w:val="20"/>
        </w:rPr>
        <w:t xml:space="preserve"> la charla de inducción de HSE y que cumplan con las normas de seguridad industrial y cuenten con su EPP completo. </w:t>
      </w:r>
    </w:p>
    <w:p w14:paraId="7E6940D0" w14:textId="107120F7" w:rsidR="008C1DA0" w:rsidRPr="002A18B6" w:rsidRDefault="008C1DA0"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La toma física de inventarios de </w:t>
      </w:r>
      <w:r w:rsidR="00586705" w:rsidRPr="002A18B6">
        <w:rPr>
          <w:rFonts w:ascii="Calibri" w:hAnsi="Calibri" w:cs="Tahoma"/>
          <w:color w:val="000000"/>
          <w:sz w:val="20"/>
          <w:szCs w:val="20"/>
        </w:rPr>
        <w:t>los diferentes almacenes</w:t>
      </w:r>
      <w:r w:rsidRPr="002A18B6">
        <w:rPr>
          <w:rFonts w:ascii="Calibri" w:hAnsi="Calibri" w:cs="Tahoma"/>
          <w:color w:val="000000"/>
          <w:sz w:val="20"/>
          <w:szCs w:val="20"/>
        </w:rPr>
        <w:t xml:space="preserve"> de </w:t>
      </w:r>
      <w:r w:rsidR="00EE08B8" w:rsidRPr="002A18B6">
        <w:rPr>
          <w:rFonts w:ascii="Calibri" w:hAnsi="Calibri" w:cs="Tahoma"/>
          <w:color w:val="000000"/>
          <w:sz w:val="20"/>
          <w:szCs w:val="20"/>
        </w:rPr>
        <w:t>Kluane</w:t>
      </w:r>
      <w:r w:rsidR="00804844">
        <w:rPr>
          <w:rFonts w:ascii="Calibri" w:hAnsi="Calibri" w:cs="Tahoma"/>
          <w:color w:val="000000"/>
          <w:sz w:val="20"/>
          <w:szCs w:val="20"/>
        </w:rPr>
        <w:t xml:space="preserve"> Nicaragua SA</w:t>
      </w:r>
      <w:r w:rsidR="00EE08B8" w:rsidRPr="002A18B6">
        <w:rPr>
          <w:rFonts w:ascii="Calibri" w:hAnsi="Calibri" w:cs="Tahoma"/>
          <w:color w:val="000000"/>
          <w:sz w:val="20"/>
          <w:szCs w:val="20"/>
        </w:rPr>
        <w:t xml:space="preserve"> </w:t>
      </w:r>
      <w:r w:rsidRPr="002A18B6">
        <w:rPr>
          <w:rFonts w:ascii="Calibri" w:hAnsi="Calibri" w:cs="Tahoma"/>
          <w:color w:val="000000"/>
          <w:sz w:val="20"/>
          <w:szCs w:val="20"/>
        </w:rPr>
        <w:t xml:space="preserve">se </w:t>
      </w:r>
      <w:r w:rsidR="00197881" w:rsidRPr="002A18B6">
        <w:rPr>
          <w:rFonts w:ascii="Calibri" w:hAnsi="Calibri" w:cs="Tahoma"/>
          <w:color w:val="000000"/>
          <w:sz w:val="20"/>
          <w:szCs w:val="20"/>
        </w:rPr>
        <w:t>realizarán</w:t>
      </w:r>
      <w:r w:rsidRPr="002A18B6">
        <w:rPr>
          <w:rFonts w:ascii="Calibri" w:hAnsi="Calibri" w:cs="Tahoma"/>
          <w:color w:val="000000"/>
          <w:sz w:val="20"/>
          <w:szCs w:val="20"/>
        </w:rPr>
        <w:t xml:space="preserve"> en las fechas programadas por la</w:t>
      </w:r>
      <w:r w:rsidR="002D1086" w:rsidRPr="002A18B6">
        <w:rPr>
          <w:rFonts w:ascii="Calibri" w:hAnsi="Calibri" w:cs="Tahoma"/>
          <w:color w:val="000000"/>
          <w:sz w:val="20"/>
          <w:szCs w:val="20"/>
        </w:rPr>
        <w:t>s</w:t>
      </w:r>
      <w:r w:rsidRPr="002A18B6">
        <w:rPr>
          <w:rFonts w:ascii="Calibri" w:hAnsi="Calibri" w:cs="Tahoma"/>
          <w:color w:val="000000"/>
          <w:sz w:val="20"/>
          <w:szCs w:val="20"/>
        </w:rPr>
        <w:t xml:space="preserve"> Gerencia</w:t>
      </w:r>
      <w:r w:rsidR="002D1086" w:rsidRPr="002A18B6">
        <w:rPr>
          <w:rFonts w:ascii="Calibri" w:hAnsi="Calibri" w:cs="Tahoma"/>
          <w:color w:val="000000"/>
          <w:sz w:val="20"/>
          <w:szCs w:val="20"/>
        </w:rPr>
        <w:t>s</w:t>
      </w:r>
      <w:r w:rsidRPr="002A18B6">
        <w:rPr>
          <w:rFonts w:ascii="Calibri" w:hAnsi="Calibri" w:cs="Tahoma"/>
          <w:color w:val="000000"/>
          <w:sz w:val="20"/>
          <w:szCs w:val="20"/>
        </w:rPr>
        <w:t>,</w:t>
      </w:r>
      <w:r w:rsidR="002A2B29" w:rsidRPr="002A18B6">
        <w:rPr>
          <w:rFonts w:ascii="Calibri" w:hAnsi="Calibri" w:cs="Tahoma"/>
          <w:color w:val="000000"/>
          <w:sz w:val="20"/>
          <w:szCs w:val="20"/>
        </w:rPr>
        <w:t xml:space="preserve"> </w:t>
      </w:r>
      <w:r w:rsidR="00D326B7">
        <w:rPr>
          <w:rFonts w:ascii="Calibri" w:hAnsi="Calibri" w:cs="Tahoma"/>
          <w:color w:val="000000"/>
          <w:sz w:val="20"/>
          <w:szCs w:val="20"/>
        </w:rPr>
        <w:t>Supervisor de Inventarios e Importaciones</w:t>
      </w:r>
      <w:r w:rsidR="002A2B29" w:rsidRPr="002A18B6">
        <w:rPr>
          <w:rFonts w:ascii="Calibri" w:hAnsi="Calibri" w:cs="Tahoma"/>
          <w:color w:val="000000"/>
          <w:sz w:val="20"/>
          <w:szCs w:val="20"/>
        </w:rPr>
        <w:t>,</w:t>
      </w:r>
      <w:r w:rsidRPr="002A18B6">
        <w:rPr>
          <w:rFonts w:ascii="Calibri" w:hAnsi="Calibri" w:cs="Tahoma"/>
          <w:color w:val="000000"/>
          <w:sz w:val="20"/>
          <w:szCs w:val="20"/>
        </w:rPr>
        <w:t xml:space="preserve"> </w:t>
      </w:r>
      <w:r w:rsidR="002D1086" w:rsidRPr="002A18B6">
        <w:rPr>
          <w:rFonts w:ascii="Calibri" w:hAnsi="Calibri" w:cs="Tahoma"/>
          <w:color w:val="000000"/>
          <w:sz w:val="20"/>
          <w:szCs w:val="20"/>
        </w:rPr>
        <w:t>Contabilidad y Auditores Externos</w:t>
      </w:r>
      <w:r w:rsidRPr="002A18B6">
        <w:rPr>
          <w:rFonts w:ascii="Calibri" w:hAnsi="Calibri" w:cs="Tahoma"/>
          <w:color w:val="000000"/>
          <w:sz w:val="20"/>
          <w:szCs w:val="20"/>
        </w:rPr>
        <w:t>.</w:t>
      </w:r>
    </w:p>
    <w:p w14:paraId="26E86F70" w14:textId="29928B82" w:rsidR="008C1DA0" w:rsidRPr="002A18B6" w:rsidRDefault="008C1DA0"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Para la toma física de los inventarios totales será</w:t>
      </w:r>
      <w:r w:rsidR="00EE6330" w:rsidRPr="002A18B6">
        <w:rPr>
          <w:rFonts w:ascii="Calibri" w:hAnsi="Calibri" w:cs="Tahoma"/>
          <w:color w:val="000000"/>
          <w:sz w:val="20"/>
          <w:szCs w:val="20"/>
        </w:rPr>
        <w:t xml:space="preserve"> designado</w:t>
      </w:r>
      <w:r w:rsidRPr="002A18B6">
        <w:rPr>
          <w:rFonts w:ascii="Calibri" w:hAnsi="Calibri" w:cs="Tahoma"/>
          <w:color w:val="000000"/>
          <w:sz w:val="20"/>
          <w:szCs w:val="20"/>
        </w:rPr>
        <w:t xml:space="preserve"> personal de la empresa</w:t>
      </w:r>
      <w:r w:rsidR="00041E1A" w:rsidRPr="002A18B6">
        <w:rPr>
          <w:rFonts w:ascii="Calibri" w:hAnsi="Calibri" w:cs="Tahoma"/>
          <w:color w:val="000000"/>
          <w:sz w:val="20"/>
          <w:szCs w:val="20"/>
        </w:rPr>
        <w:t xml:space="preserve"> siendo estos: Bodegueros, </w:t>
      </w:r>
      <w:r w:rsidR="00D326B7">
        <w:rPr>
          <w:rFonts w:ascii="Calibri" w:hAnsi="Calibri" w:cs="Tahoma"/>
          <w:color w:val="000000"/>
          <w:sz w:val="20"/>
          <w:szCs w:val="20"/>
        </w:rPr>
        <w:t>Supervisor de Inventarios e Importaciones</w:t>
      </w:r>
      <w:r w:rsidR="002A2B29" w:rsidRPr="002A18B6">
        <w:rPr>
          <w:rFonts w:ascii="Calibri" w:hAnsi="Calibri" w:cs="Tahoma"/>
          <w:color w:val="000000"/>
          <w:sz w:val="20"/>
          <w:szCs w:val="20"/>
        </w:rPr>
        <w:t xml:space="preserve">, </w:t>
      </w:r>
      <w:r w:rsidR="00041E1A" w:rsidRPr="002A18B6">
        <w:rPr>
          <w:rFonts w:ascii="Calibri" w:hAnsi="Calibri" w:cs="Tahoma"/>
          <w:color w:val="000000"/>
          <w:sz w:val="20"/>
          <w:szCs w:val="20"/>
        </w:rPr>
        <w:t>Conta</w:t>
      </w:r>
      <w:r w:rsidR="0073562E" w:rsidRPr="002A18B6">
        <w:rPr>
          <w:rFonts w:ascii="Calibri" w:hAnsi="Calibri" w:cs="Tahoma"/>
          <w:color w:val="000000"/>
          <w:sz w:val="20"/>
          <w:szCs w:val="20"/>
        </w:rPr>
        <w:t>dor General</w:t>
      </w:r>
      <w:r w:rsidR="00EE6330" w:rsidRPr="002A18B6">
        <w:rPr>
          <w:rFonts w:ascii="Calibri" w:hAnsi="Calibri" w:cs="Tahoma"/>
          <w:color w:val="000000"/>
          <w:sz w:val="20"/>
          <w:szCs w:val="20"/>
        </w:rPr>
        <w:t>,</w:t>
      </w:r>
      <w:r w:rsidR="00041E1A" w:rsidRPr="002A18B6">
        <w:rPr>
          <w:rFonts w:ascii="Calibri" w:hAnsi="Calibri" w:cs="Tahoma"/>
          <w:color w:val="000000"/>
          <w:sz w:val="20"/>
          <w:szCs w:val="20"/>
        </w:rPr>
        <w:t xml:space="preserve"> </w:t>
      </w:r>
      <w:r w:rsidR="0073562E" w:rsidRPr="002A18B6">
        <w:rPr>
          <w:rFonts w:ascii="Calibri" w:hAnsi="Calibri" w:cs="Tahoma"/>
          <w:color w:val="000000"/>
          <w:sz w:val="20"/>
          <w:szCs w:val="20"/>
        </w:rPr>
        <w:t>A</w:t>
      </w:r>
      <w:r w:rsidRPr="002A18B6">
        <w:rPr>
          <w:rFonts w:ascii="Calibri" w:hAnsi="Calibri" w:cs="Tahoma"/>
          <w:color w:val="000000"/>
          <w:sz w:val="20"/>
          <w:szCs w:val="20"/>
        </w:rPr>
        <w:t>udito</w:t>
      </w:r>
      <w:r w:rsidR="0073562E" w:rsidRPr="002A18B6">
        <w:rPr>
          <w:rFonts w:ascii="Calibri" w:hAnsi="Calibri" w:cs="Tahoma"/>
          <w:color w:val="000000"/>
          <w:sz w:val="20"/>
          <w:szCs w:val="20"/>
        </w:rPr>
        <w:t>res</w:t>
      </w:r>
      <w:r w:rsidRPr="002A18B6">
        <w:rPr>
          <w:rFonts w:ascii="Calibri" w:hAnsi="Calibri" w:cs="Tahoma"/>
          <w:color w:val="000000"/>
          <w:sz w:val="20"/>
          <w:szCs w:val="20"/>
        </w:rPr>
        <w:t>,</w:t>
      </w:r>
      <w:r w:rsidR="00EE6330" w:rsidRPr="002A18B6">
        <w:rPr>
          <w:rFonts w:ascii="Calibri" w:hAnsi="Calibri" w:cs="Tahoma"/>
          <w:color w:val="000000"/>
          <w:sz w:val="20"/>
          <w:szCs w:val="20"/>
        </w:rPr>
        <w:t xml:space="preserve"> Auxiliares, Supervisores o Perforistas</w:t>
      </w:r>
      <w:r w:rsidRPr="002A18B6">
        <w:rPr>
          <w:rFonts w:ascii="Calibri" w:hAnsi="Calibri" w:cs="Tahoma"/>
          <w:color w:val="000000"/>
          <w:sz w:val="20"/>
          <w:szCs w:val="20"/>
        </w:rPr>
        <w:t xml:space="preserve"> quienes serán los encargados de validar el inventario realizado.</w:t>
      </w:r>
    </w:p>
    <w:p w14:paraId="3E07E98A" w14:textId="47E47258" w:rsidR="008C1DA0" w:rsidRPr="002A18B6" w:rsidRDefault="008C1DA0"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Para la toma física de inventarios periódicos </w:t>
      </w:r>
      <w:r w:rsidR="0012501C" w:rsidRPr="002A18B6">
        <w:rPr>
          <w:rFonts w:ascii="Calibri" w:hAnsi="Calibri" w:cs="Tahoma"/>
          <w:color w:val="000000"/>
          <w:sz w:val="20"/>
          <w:szCs w:val="20"/>
        </w:rPr>
        <w:t xml:space="preserve">o </w:t>
      </w:r>
      <w:r w:rsidRPr="002A18B6">
        <w:rPr>
          <w:rFonts w:ascii="Calibri" w:hAnsi="Calibri" w:cs="Tahoma"/>
          <w:color w:val="000000"/>
          <w:sz w:val="20"/>
          <w:szCs w:val="20"/>
        </w:rPr>
        <w:t xml:space="preserve">aleatorios, será designado personal de </w:t>
      </w:r>
      <w:r w:rsidR="00C403DC">
        <w:rPr>
          <w:rFonts w:ascii="Calibri" w:hAnsi="Calibri" w:cs="Tahoma"/>
          <w:color w:val="000000"/>
          <w:sz w:val="20"/>
          <w:szCs w:val="20"/>
        </w:rPr>
        <w:t>almacén</w:t>
      </w:r>
      <w:r w:rsidR="0012501C" w:rsidRPr="002A18B6">
        <w:rPr>
          <w:rFonts w:ascii="Calibri" w:hAnsi="Calibri" w:cs="Tahoma"/>
          <w:color w:val="000000"/>
          <w:sz w:val="20"/>
          <w:szCs w:val="20"/>
        </w:rPr>
        <w:t>, Contador General</w:t>
      </w:r>
      <w:r w:rsidR="00FA2967" w:rsidRPr="002A18B6">
        <w:rPr>
          <w:rFonts w:ascii="Calibri" w:hAnsi="Calibri" w:cs="Tahoma"/>
          <w:color w:val="000000"/>
          <w:sz w:val="20"/>
          <w:szCs w:val="20"/>
        </w:rPr>
        <w:t>,</w:t>
      </w:r>
      <w:r w:rsidR="002A2B29" w:rsidRPr="002A18B6">
        <w:rPr>
          <w:rFonts w:ascii="Calibri" w:hAnsi="Calibri" w:cs="Tahoma"/>
          <w:color w:val="000000"/>
          <w:sz w:val="20"/>
          <w:szCs w:val="20"/>
        </w:rPr>
        <w:t xml:space="preserve"> </w:t>
      </w:r>
      <w:r w:rsidR="00D326B7">
        <w:rPr>
          <w:rFonts w:ascii="Calibri" w:hAnsi="Calibri" w:cs="Tahoma"/>
          <w:color w:val="000000"/>
          <w:sz w:val="20"/>
          <w:szCs w:val="20"/>
        </w:rPr>
        <w:t>Supervisor de Inventarios e Importaciones</w:t>
      </w:r>
      <w:r w:rsidR="002A2B29" w:rsidRPr="002A18B6">
        <w:rPr>
          <w:rFonts w:ascii="Calibri" w:hAnsi="Calibri" w:cs="Tahoma"/>
          <w:color w:val="000000"/>
          <w:sz w:val="20"/>
          <w:szCs w:val="20"/>
        </w:rPr>
        <w:t>,</w:t>
      </w:r>
      <w:r w:rsidR="00FA2967" w:rsidRPr="002A18B6">
        <w:rPr>
          <w:rFonts w:ascii="Calibri" w:hAnsi="Calibri" w:cs="Tahoma"/>
          <w:color w:val="000000"/>
          <w:sz w:val="20"/>
          <w:szCs w:val="20"/>
        </w:rPr>
        <w:t xml:space="preserve"> </w:t>
      </w:r>
      <w:r w:rsidR="0012501C" w:rsidRPr="002A18B6">
        <w:rPr>
          <w:rFonts w:ascii="Calibri" w:hAnsi="Calibri" w:cs="Tahoma"/>
          <w:color w:val="000000"/>
          <w:sz w:val="20"/>
          <w:szCs w:val="20"/>
        </w:rPr>
        <w:t>y Auditores,</w:t>
      </w:r>
      <w:r w:rsidRPr="002A18B6">
        <w:rPr>
          <w:rFonts w:ascii="Calibri" w:hAnsi="Calibri" w:cs="Tahoma"/>
          <w:color w:val="000000"/>
          <w:sz w:val="20"/>
          <w:szCs w:val="20"/>
        </w:rPr>
        <w:t xml:space="preserve"> serán tomadas las muestras en compañía de</w:t>
      </w:r>
      <w:r w:rsidR="00D76987" w:rsidRPr="002A18B6">
        <w:rPr>
          <w:rFonts w:ascii="Calibri" w:hAnsi="Calibri" w:cs="Tahoma"/>
          <w:color w:val="000000"/>
          <w:sz w:val="20"/>
          <w:szCs w:val="20"/>
        </w:rPr>
        <w:t>l bodeguero responsable</w:t>
      </w:r>
      <w:r w:rsidR="008E07FD">
        <w:rPr>
          <w:rFonts w:ascii="Calibri" w:hAnsi="Calibri" w:cs="Tahoma"/>
          <w:color w:val="000000"/>
          <w:sz w:val="20"/>
          <w:szCs w:val="20"/>
        </w:rPr>
        <w:t xml:space="preserve">. </w:t>
      </w:r>
      <w:r w:rsidR="00E94F94" w:rsidRPr="00E94F94">
        <w:t xml:space="preserve"> </w:t>
      </w:r>
      <w:r w:rsidR="00E94F94" w:rsidRPr="00E94F94">
        <w:rPr>
          <w:rFonts w:asciiTheme="minorHAnsi" w:hAnsiTheme="minorHAnsi" w:cstheme="minorHAnsi"/>
          <w:sz w:val="20"/>
          <w:szCs w:val="20"/>
        </w:rPr>
        <w:t>En el caso que se requiera apoyo de las demás áreas de la compañía el Gerente Administrativo y Financiero enviará un correo a las partes interesadas solicitado apoyo de su personal a cargo</w:t>
      </w:r>
      <w:r w:rsidR="00E94F94">
        <w:rPr>
          <w:rFonts w:asciiTheme="minorHAnsi" w:hAnsiTheme="minorHAnsi" w:cstheme="minorHAnsi"/>
          <w:sz w:val="20"/>
          <w:szCs w:val="20"/>
        </w:rPr>
        <w:t>.</w:t>
      </w:r>
    </w:p>
    <w:p w14:paraId="50972268" w14:textId="7721D034" w:rsidR="008C1DA0" w:rsidRPr="002A18B6" w:rsidRDefault="008C1DA0"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Por cada </w:t>
      </w:r>
      <w:r w:rsidR="00C87781" w:rsidRPr="002A18B6">
        <w:rPr>
          <w:rFonts w:ascii="Calibri" w:hAnsi="Calibri" w:cs="Tahoma"/>
          <w:color w:val="000000"/>
          <w:sz w:val="20"/>
          <w:szCs w:val="20"/>
        </w:rPr>
        <w:t>t</w:t>
      </w:r>
      <w:r w:rsidRPr="002A18B6">
        <w:rPr>
          <w:rFonts w:ascii="Calibri" w:hAnsi="Calibri" w:cs="Tahoma"/>
          <w:color w:val="000000"/>
          <w:sz w:val="20"/>
          <w:szCs w:val="20"/>
        </w:rPr>
        <w:t>oma de inventario físico total</w:t>
      </w:r>
      <w:r w:rsidR="00BA45D4" w:rsidRPr="002A18B6">
        <w:rPr>
          <w:rFonts w:ascii="Calibri" w:hAnsi="Calibri" w:cs="Tahoma"/>
          <w:color w:val="000000"/>
          <w:sz w:val="20"/>
          <w:szCs w:val="20"/>
        </w:rPr>
        <w:t>,</w:t>
      </w:r>
      <w:r w:rsidRPr="002A18B6">
        <w:rPr>
          <w:rFonts w:ascii="Calibri" w:hAnsi="Calibri" w:cs="Tahoma"/>
          <w:color w:val="000000"/>
          <w:sz w:val="20"/>
          <w:szCs w:val="20"/>
        </w:rPr>
        <w:t xml:space="preserve"> parcial</w:t>
      </w:r>
      <w:r w:rsidR="00BA45D4" w:rsidRPr="002A18B6">
        <w:rPr>
          <w:rFonts w:ascii="Calibri" w:hAnsi="Calibri" w:cs="Tahoma"/>
          <w:color w:val="000000"/>
          <w:sz w:val="20"/>
          <w:szCs w:val="20"/>
        </w:rPr>
        <w:t xml:space="preserve"> o</w:t>
      </w:r>
      <w:r w:rsidRPr="002A18B6">
        <w:rPr>
          <w:rFonts w:ascii="Calibri" w:hAnsi="Calibri" w:cs="Tahoma"/>
          <w:color w:val="000000"/>
          <w:sz w:val="20"/>
          <w:szCs w:val="20"/>
        </w:rPr>
        <w:t xml:space="preserve"> aleatorio, será emitido un informe de inventario que será entregado a la Gerencia Financiera</w:t>
      </w:r>
      <w:r w:rsidR="00EE6330" w:rsidRPr="002A18B6">
        <w:rPr>
          <w:rFonts w:ascii="Calibri" w:hAnsi="Calibri" w:cs="Tahoma"/>
          <w:color w:val="000000"/>
          <w:sz w:val="20"/>
          <w:szCs w:val="20"/>
        </w:rPr>
        <w:t xml:space="preserve"> Administrativo</w:t>
      </w:r>
      <w:r w:rsidRPr="002A18B6">
        <w:rPr>
          <w:rFonts w:ascii="Calibri" w:hAnsi="Calibri" w:cs="Tahoma"/>
          <w:color w:val="000000"/>
          <w:sz w:val="20"/>
          <w:szCs w:val="20"/>
        </w:rPr>
        <w:t xml:space="preserve"> para su evaluación y análisis. Este informe debe de </w:t>
      </w:r>
      <w:r w:rsidR="00193754" w:rsidRPr="002A18B6">
        <w:rPr>
          <w:rFonts w:ascii="Calibri" w:hAnsi="Calibri" w:cs="Tahoma"/>
          <w:color w:val="000000"/>
          <w:sz w:val="20"/>
          <w:szCs w:val="20"/>
        </w:rPr>
        <w:t>estar</w:t>
      </w:r>
      <w:r w:rsidRPr="002A18B6">
        <w:rPr>
          <w:rFonts w:ascii="Calibri" w:hAnsi="Calibri" w:cs="Tahoma"/>
          <w:color w:val="000000"/>
          <w:sz w:val="20"/>
          <w:szCs w:val="20"/>
        </w:rPr>
        <w:t xml:space="preserve"> firmado por el </w:t>
      </w:r>
      <w:r w:rsidR="00EE08B8" w:rsidRPr="002A18B6">
        <w:rPr>
          <w:rFonts w:ascii="Calibri" w:hAnsi="Calibri" w:cs="Tahoma"/>
          <w:color w:val="000000"/>
          <w:sz w:val="20"/>
          <w:szCs w:val="20"/>
        </w:rPr>
        <w:t>bodeguero</w:t>
      </w:r>
      <w:r w:rsidRPr="002A18B6">
        <w:rPr>
          <w:rFonts w:ascii="Calibri" w:hAnsi="Calibri" w:cs="Tahoma"/>
          <w:color w:val="000000"/>
          <w:sz w:val="20"/>
          <w:szCs w:val="20"/>
        </w:rPr>
        <w:t>, por la persona que realiz</w:t>
      </w:r>
      <w:r w:rsidR="00BC21FE" w:rsidRPr="002A18B6">
        <w:rPr>
          <w:rFonts w:ascii="Calibri" w:hAnsi="Calibri" w:cs="Tahoma"/>
          <w:color w:val="000000"/>
          <w:sz w:val="20"/>
          <w:szCs w:val="20"/>
        </w:rPr>
        <w:t>ó</w:t>
      </w:r>
      <w:r w:rsidRPr="002A18B6">
        <w:rPr>
          <w:rFonts w:ascii="Calibri" w:hAnsi="Calibri" w:cs="Tahoma"/>
          <w:color w:val="000000"/>
          <w:sz w:val="20"/>
          <w:szCs w:val="20"/>
        </w:rPr>
        <w:t xml:space="preserve"> la toma física de inventario, por el personal de auditoría </w:t>
      </w:r>
      <w:r w:rsidR="00193754" w:rsidRPr="002A18B6">
        <w:rPr>
          <w:rFonts w:ascii="Calibri" w:hAnsi="Calibri" w:cs="Tahoma"/>
          <w:color w:val="000000"/>
          <w:sz w:val="20"/>
          <w:szCs w:val="20"/>
        </w:rPr>
        <w:t>o responsables involucrados</w:t>
      </w:r>
      <w:r w:rsidRPr="002A18B6">
        <w:rPr>
          <w:rFonts w:ascii="Calibri" w:hAnsi="Calibri" w:cs="Tahoma"/>
          <w:color w:val="000000"/>
          <w:sz w:val="20"/>
          <w:szCs w:val="20"/>
        </w:rPr>
        <w:t>.</w:t>
      </w:r>
    </w:p>
    <w:p w14:paraId="510FD05D" w14:textId="76AF964B" w:rsidR="003A4D17" w:rsidRPr="002A18B6" w:rsidRDefault="008C1DA0"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Para la toma física de inventarios todos los insumos, repuestos, equipo, etc. </w:t>
      </w:r>
      <w:r w:rsidR="008E07FD" w:rsidRPr="008E07FD">
        <w:rPr>
          <w:rFonts w:asciiTheme="minorHAnsi" w:hAnsiTheme="minorHAnsi" w:cstheme="minorHAnsi"/>
          <w:sz w:val="20"/>
          <w:szCs w:val="20"/>
        </w:rPr>
        <w:t>Deben estar ubicados de la siguiente manera: Almacén, bodega o carpa, número de rack, número de estante, nivel, debidamente codificado con su tarjeta Kardex NI-F-B-02 FORMATO TARJETA KARDEX</w:t>
      </w:r>
      <w:r w:rsidR="008E07FD">
        <w:rPr>
          <w:rFonts w:asciiTheme="minorHAnsi" w:hAnsiTheme="minorHAnsi" w:cstheme="minorHAnsi"/>
          <w:sz w:val="20"/>
          <w:szCs w:val="20"/>
        </w:rPr>
        <w:t>.</w:t>
      </w:r>
    </w:p>
    <w:p w14:paraId="66B95ECB" w14:textId="372BFCD6" w:rsidR="008C1DA0" w:rsidRPr="002A18B6" w:rsidRDefault="008C1DA0"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La </w:t>
      </w:r>
      <w:r w:rsidR="00D95BE1" w:rsidRPr="002A18B6">
        <w:rPr>
          <w:rFonts w:ascii="Calibri" w:hAnsi="Calibri" w:cs="Tahoma"/>
          <w:color w:val="000000"/>
          <w:sz w:val="20"/>
          <w:szCs w:val="20"/>
        </w:rPr>
        <w:t>recopilación</w:t>
      </w:r>
      <w:r w:rsidRPr="002A18B6">
        <w:rPr>
          <w:rFonts w:ascii="Calibri" w:hAnsi="Calibri" w:cs="Tahoma"/>
          <w:color w:val="000000"/>
          <w:sz w:val="20"/>
          <w:szCs w:val="20"/>
        </w:rPr>
        <w:t xml:space="preserve"> de la información para efecto de conteos se </w:t>
      </w:r>
      <w:r w:rsidR="007448E4" w:rsidRPr="002A18B6">
        <w:rPr>
          <w:rFonts w:ascii="Calibri" w:hAnsi="Calibri" w:cs="Tahoma"/>
          <w:color w:val="000000"/>
          <w:sz w:val="20"/>
          <w:szCs w:val="20"/>
        </w:rPr>
        <w:t>realizará</w:t>
      </w:r>
      <w:r w:rsidRPr="002A18B6">
        <w:rPr>
          <w:rFonts w:ascii="Calibri" w:hAnsi="Calibri" w:cs="Tahoma"/>
          <w:color w:val="000000"/>
          <w:sz w:val="20"/>
          <w:szCs w:val="20"/>
        </w:rPr>
        <w:t xml:space="preserve"> conforme a</w:t>
      </w:r>
      <w:r w:rsidR="002A2B29" w:rsidRPr="002A18B6">
        <w:rPr>
          <w:rFonts w:ascii="Calibri" w:hAnsi="Calibri" w:cs="Tahoma"/>
          <w:color w:val="000000"/>
          <w:sz w:val="20"/>
          <w:szCs w:val="20"/>
        </w:rPr>
        <w:t xml:space="preserve"> la</w:t>
      </w:r>
      <w:r w:rsidRPr="002A18B6">
        <w:rPr>
          <w:rFonts w:ascii="Calibri" w:hAnsi="Calibri" w:cs="Tahoma"/>
          <w:color w:val="000000"/>
          <w:sz w:val="20"/>
          <w:szCs w:val="20"/>
        </w:rPr>
        <w:t xml:space="preserve"> siguiente orden: </w:t>
      </w:r>
      <w:r w:rsidR="005C5108" w:rsidRPr="002A18B6">
        <w:rPr>
          <w:rFonts w:ascii="Calibri" w:hAnsi="Calibri" w:cs="Tahoma"/>
          <w:color w:val="000000"/>
          <w:sz w:val="20"/>
          <w:szCs w:val="20"/>
        </w:rPr>
        <w:t>número</w:t>
      </w:r>
      <w:r w:rsidRPr="002A18B6">
        <w:rPr>
          <w:rFonts w:ascii="Calibri" w:hAnsi="Calibri" w:cs="Tahoma"/>
          <w:color w:val="000000"/>
          <w:sz w:val="20"/>
          <w:szCs w:val="20"/>
        </w:rPr>
        <w:t xml:space="preserve"> de </w:t>
      </w:r>
      <w:r w:rsidR="00EA4842" w:rsidRPr="002A18B6">
        <w:rPr>
          <w:rFonts w:ascii="Calibri" w:hAnsi="Calibri" w:cs="Tahoma"/>
          <w:color w:val="000000"/>
          <w:sz w:val="20"/>
          <w:szCs w:val="20"/>
        </w:rPr>
        <w:t>r</w:t>
      </w:r>
      <w:r w:rsidRPr="002A18B6">
        <w:rPr>
          <w:rFonts w:ascii="Calibri" w:hAnsi="Calibri" w:cs="Tahoma"/>
          <w:color w:val="000000"/>
          <w:sz w:val="20"/>
          <w:szCs w:val="20"/>
        </w:rPr>
        <w:t xml:space="preserve">ack, código de producto, de arriba hacia abajo, de izquierda a derecha y de atrás hacia adelante. </w:t>
      </w:r>
    </w:p>
    <w:p w14:paraId="707677DF" w14:textId="77777777" w:rsidR="008C1DA0" w:rsidRPr="002A18B6" w:rsidRDefault="008C1DA0"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Solo podrá participar el personal que sea asignado para la realización del inventario.</w:t>
      </w:r>
    </w:p>
    <w:p w14:paraId="0BE195F5" w14:textId="2F5DCE69" w:rsidR="008C1DA0" w:rsidRPr="002A18B6" w:rsidRDefault="008C1DA0"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L</w:t>
      </w:r>
      <w:r w:rsidR="00C3719D">
        <w:rPr>
          <w:rFonts w:ascii="Calibri" w:hAnsi="Calibri" w:cs="Tahoma"/>
          <w:color w:val="000000"/>
          <w:sz w:val="20"/>
          <w:szCs w:val="20"/>
        </w:rPr>
        <w:t>os almacenes</w:t>
      </w:r>
      <w:r w:rsidRPr="002A18B6">
        <w:rPr>
          <w:rFonts w:ascii="Calibri" w:hAnsi="Calibri" w:cs="Tahoma"/>
          <w:color w:val="000000"/>
          <w:sz w:val="20"/>
          <w:szCs w:val="20"/>
        </w:rPr>
        <w:t xml:space="preserve"> deberán tener actualizado el</w:t>
      </w:r>
      <w:r w:rsidR="003524EE" w:rsidRPr="002A18B6">
        <w:rPr>
          <w:rFonts w:ascii="Calibri" w:hAnsi="Calibri" w:cs="Tahoma"/>
          <w:color w:val="000000"/>
          <w:sz w:val="20"/>
          <w:szCs w:val="20"/>
        </w:rPr>
        <w:t xml:space="preserve"> </w:t>
      </w:r>
      <w:r w:rsidR="00C80B49">
        <w:rPr>
          <w:rFonts w:ascii="Calibri" w:hAnsi="Calibri" w:cs="Tahoma"/>
          <w:color w:val="000000"/>
          <w:sz w:val="20"/>
          <w:szCs w:val="20"/>
        </w:rPr>
        <w:t>NI</w:t>
      </w:r>
      <w:r w:rsidR="003524EE" w:rsidRPr="002A18B6">
        <w:rPr>
          <w:rFonts w:ascii="Calibri" w:hAnsi="Calibri" w:cs="Tahoma"/>
          <w:color w:val="000000"/>
          <w:sz w:val="20"/>
          <w:szCs w:val="20"/>
        </w:rPr>
        <w:t>-F-B-02 FORMATO TARJETA KARDEX</w:t>
      </w:r>
      <w:r w:rsidRPr="002A18B6">
        <w:rPr>
          <w:rFonts w:ascii="Calibri" w:hAnsi="Calibri" w:cs="Tahoma"/>
          <w:color w:val="000000"/>
          <w:sz w:val="20"/>
          <w:szCs w:val="20"/>
        </w:rPr>
        <w:t xml:space="preserve"> a la fecha del inventario a afecto de comprobarlo con el conteo físico realizado.  </w:t>
      </w:r>
      <w:r w:rsidR="00D95BE1" w:rsidRPr="002A18B6">
        <w:rPr>
          <w:rFonts w:ascii="Calibri" w:hAnsi="Calibri" w:cs="Tahoma"/>
          <w:color w:val="000000"/>
          <w:sz w:val="20"/>
          <w:szCs w:val="20"/>
        </w:rPr>
        <w:t>E</w:t>
      </w:r>
      <w:r w:rsidRPr="002A18B6">
        <w:rPr>
          <w:rFonts w:ascii="Calibri" w:hAnsi="Calibri" w:cs="Tahoma"/>
          <w:color w:val="000000"/>
          <w:sz w:val="20"/>
          <w:szCs w:val="20"/>
        </w:rPr>
        <w:t xml:space="preserve">n caso </w:t>
      </w:r>
      <w:r w:rsidR="00D95BE1" w:rsidRPr="002A18B6">
        <w:rPr>
          <w:rFonts w:ascii="Calibri" w:hAnsi="Calibri" w:cs="Tahoma"/>
          <w:color w:val="000000"/>
          <w:sz w:val="20"/>
          <w:szCs w:val="20"/>
        </w:rPr>
        <w:t>s</w:t>
      </w:r>
      <w:r w:rsidRPr="002A18B6">
        <w:rPr>
          <w:rFonts w:ascii="Calibri" w:hAnsi="Calibri" w:cs="Tahoma"/>
          <w:color w:val="000000"/>
          <w:sz w:val="20"/>
          <w:szCs w:val="20"/>
        </w:rPr>
        <w:t>e diera una emergencia</w:t>
      </w:r>
      <w:r w:rsidR="00D95BE1" w:rsidRPr="002A18B6">
        <w:rPr>
          <w:rFonts w:ascii="Calibri" w:hAnsi="Calibri" w:cs="Tahoma"/>
          <w:color w:val="000000"/>
          <w:sz w:val="20"/>
          <w:szCs w:val="20"/>
        </w:rPr>
        <w:t xml:space="preserve"> y</w:t>
      </w:r>
      <w:r w:rsidRPr="002A18B6">
        <w:rPr>
          <w:rFonts w:ascii="Calibri" w:hAnsi="Calibri" w:cs="Tahoma"/>
          <w:color w:val="000000"/>
          <w:sz w:val="20"/>
          <w:szCs w:val="20"/>
        </w:rPr>
        <w:t xml:space="preserve"> es necesario dar salida a algún repuesto</w:t>
      </w:r>
      <w:r w:rsidR="00D95BE1" w:rsidRPr="002A18B6">
        <w:rPr>
          <w:rFonts w:ascii="Calibri" w:hAnsi="Calibri" w:cs="Tahoma"/>
          <w:color w:val="000000"/>
          <w:sz w:val="20"/>
          <w:szCs w:val="20"/>
        </w:rPr>
        <w:t xml:space="preserve"> o insumo</w:t>
      </w:r>
      <w:r w:rsidRPr="002A18B6">
        <w:rPr>
          <w:rFonts w:ascii="Calibri" w:hAnsi="Calibri" w:cs="Tahoma"/>
          <w:color w:val="000000"/>
          <w:sz w:val="20"/>
          <w:szCs w:val="20"/>
        </w:rPr>
        <w:t xml:space="preserve">, tiene que ser comprobado con la respectiva hoja de requisición y salida de </w:t>
      </w:r>
      <w:r w:rsidR="00C403DC">
        <w:rPr>
          <w:rFonts w:ascii="Calibri" w:hAnsi="Calibri" w:cs="Tahoma"/>
          <w:color w:val="000000"/>
          <w:sz w:val="20"/>
          <w:szCs w:val="20"/>
        </w:rPr>
        <w:t>almacén</w:t>
      </w:r>
      <w:r w:rsidRPr="002A18B6">
        <w:rPr>
          <w:rFonts w:ascii="Calibri" w:hAnsi="Calibri" w:cs="Tahoma"/>
          <w:color w:val="000000"/>
          <w:sz w:val="20"/>
          <w:szCs w:val="20"/>
        </w:rPr>
        <w:t>, firmada por el supervisor del proyecto o per</w:t>
      </w:r>
      <w:r w:rsidR="001D16D9" w:rsidRPr="002A18B6">
        <w:rPr>
          <w:rFonts w:ascii="Calibri" w:hAnsi="Calibri" w:cs="Tahoma"/>
          <w:color w:val="000000"/>
          <w:sz w:val="20"/>
          <w:szCs w:val="20"/>
        </w:rPr>
        <w:t>sona autorizada para el efecto.</w:t>
      </w:r>
      <w:r w:rsidRPr="002A18B6">
        <w:rPr>
          <w:rFonts w:ascii="Calibri" w:hAnsi="Calibri" w:cs="Tahoma"/>
          <w:color w:val="000000"/>
          <w:sz w:val="20"/>
          <w:szCs w:val="20"/>
        </w:rPr>
        <w:t xml:space="preserve"> </w:t>
      </w:r>
    </w:p>
    <w:p w14:paraId="684299DD" w14:textId="1FB24637" w:rsidR="008C1DA0" w:rsidRPr="002A18B6" w:rsidRDefault="008C1DA0"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Los conteos físicos deberán de realizarse de acuerdo a la unidad de medida establecida en el </w:t>
      </w:r>
      <w:r w:rsidR="00C33744" w:rsidRPr="002A18B6">
        <w:rPr>
          <w:rFonts w:ascii="Calibri" w:hAnsi="Calibri" w:cs="Tahoma"/>
          <w:color w:val="000000"/>
          <w:sz w:val="20"/>
          <w:szCs w:val="20"/>
        </w:rPr>
        <w:t>catálogo</w:t>
      </w:r>
      <w:r w:rsidRPr="002A18B6">
        <w:rPr>
          <w:rFonts w:ascii="Calibri" w:hAnsi="Calibri" w:cs="Tahoma"/>
          <w:color w:val="000000"/>
          <w:sz w:val="20"/>
          <w:szCs w:val="20"/>
        </w:rPr>
        <w:t xml:space="preserve"> o nomenclatura. (unidades, galones, metros, kilos,</w:t>
      </w:r>
      <w:r w:rsidR="007448E4" w:rsidRPr="002A18B6">
        <w:rPr>
          <w:rFonts w:ascii="Calibri" w:hAnsi="Calibri" w:cs="Tahoma"/>
          <w:color w:val="000000"/>
          <w:sz w:val="20"/>
          <w:szCs w:val="20"/>
        </w:rPr>
        <w:t xml:space="preserve"> </w:t>
      </w:r>
      <w:r w:rsidRPr="002A18B6">
        <w:rPr>
          <w:rFonts w:ascii="Calibri" w:hAnsi="Calibri" w:cs="Tahoma"/>
          <w:color w:val="000000"/>
          <w:sz w:val="20"/>
          <w:szCs w:val="20"/>
        </w:rPr>
        <w:t>etc.)</w:t>
      </w:r>
    </w:p>
    <w:p w14:paraId="5E15A686" w14:textId="15882973" w:rsidR="008C1DA0" w:rsidRPr="002A18B6" w:rsidRDefault="008C1DA0"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El inventario deberá de ser validado por el </w:t>
      </w:r>
      <w:r w:rsidR="00D7738E" w:rsidRPr="002A18B6">
        <w:rPr>
          <w:rFonts w:ascii="Calibri" w:hAnsi="Calibri" w:cs="Tahoma"/>
          <w:color w:val="000000"/>
          <w:sz w:val="20"/>
          <w:szCs w:val="20"/>
        </w:rPr>
        <w:t>bodeguero</w:t>
      </w:r>
      <w:r w:rsidRPr="002A18B6">
        <w:rPr>
          <w:rFonts w:ascii="Calibri" w:hAnsi="Calibri" w:cs="Tahoma"/>
          <w:color w:val="000000"/>
          <w:sz w:val="20"/>
          <w:szCs w:val="20"/>
        </w:rPr>
        <w:t xml:space="preserve"> y/o auxiliar de </w:t>
      </w:r>
      <w:r w:rsidR="00C403DC">
        <w:rPr>
          <w:rFonts w:ascii="Calibri" w:hAnsi="Calibri" w:cs="Tahoma"/>
          <w:color w:val="000000"/>
          <w:sz w:val="20"/>
          <w:szCs w:val="20"/>
        </w:rPr>
        <w:t>almacén</w:t>
      </w:r>
      <w:r w:rsidR="00D95BE1" w:rsidRPr="002A18B6">
        <w:rPr>
          <w:rFonts w:ascii="Calibri" w:hAnsi="Calibri" w:cs="Tahoma"/>
          <w:color w:val="000000"/>
          <w:sz w:val="20"/>
          <w:szCs w:val="20"/>
        </w:rPr>
        <w:t xml:space="preserve"> de la forma establecida y será </w:t>
      </w:r>
      <w:r w:rsidRPr="002A18B6">
        <w:rPr>
          <w:rFonts w:ascii="Calibri" w:hAnsi="Calibri" w:cs="Tahoma"/>
          <w:color w:val="000000"/>
          <w:sz w:val="20"/>
          <w:szCs w:val="20"/>
        </w:rPr>
        <w:t xml:space="preserve">el responsable </w:t>
      </w:r>
      <w:r w:rsidR="00927064" w:rsidRPr="002A18B6">
        <w:rPr>
          <w:rFonts w:ascii="Calibri" w:hAnsi="Calibri" w:cs="Tahoma"/>
          <w:color w:val="000000"/>
          <w:sz w:val="20"/>
          <w:szCs w:val="20"/>
        </w:rPr>
        <w:t>de este</w:t>
      </w:r>
      <w:r w:rsidRPr="002A18B6">
        <w:rPr>
          <w:rFonts w:ascii="Calibri" w:hAnsi="Calibri" w:cs="Tahoma"/>
          <w:color w:val="000000"/>
          <w:sz w:val="20"/>
          <w:szCs w:val="20"/>
        </w:rPr>
        <w:t>.</w:t>
      </w:r>
    </w:p>
    <w:p w14:paraId="7FA24A74" w14:textId="1E496F8D" w:rsidR="008C1DA0" w:rsidRPr="002A18B6" w:rsidRDefault="008C1DA0"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Para la toma física total de inventarios deberá levantarse un acta y ser firmada por todos los </w:t>
      </w:r>
      <w:r w:rsidR="00D7738E" w:rsidRPr="002A18B6">
        <w:rPr>
          <w:rFonts w:ascii="Calibri" w:hAnsi="Calibri" w:cs="Tahoma"/>
          <w:color w:val="000000"/>
          <w:sz w:val="20"/>
          <w:szCs w:val="20"/>
        </w:rPr>
        <w:t>involucrados responsables</w:t>
      </w:r>
      <w:r w:rsidR="00CA736D" w:rsidRPr="002A18B6">
        <w:rPr>
          <w:rFonts w:ascii="Calibri" w:hAnsi="Calibri" w:cs="Tahoma"/>
          <w:color w:val="000000"/>
          <w:sz w:val="20"/>
          <w:szCs w:val="20"/>
        </w:rPr>
        <w:t>.</w:t>
      </w:r>
    </w:p>
    <w:p w14:paraId="0D40DA72" w14:textId="77777777" w:rsidR="008E07FD" w:rsidRDefault="008C1DA0" w:rsidP="008E07FD">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La presencia física de personal de otras </w:t>
      </w:r>
      <w:r w:rsidR="00411BF3" w:rsidRPr="002A18B6">
        <w:rPr>
          <w:rFonts w:ascii="Calibri" w:hAnsi="Calibri" w:cs="Tahoma"/>
          <w:color w:val="000000"/>
          <w:sz w:val="20"/>
          <w:szCs w:val="20"/>
        </w:rPr>
        <w:t>á</w:t>
      </w:r>
      <w:r w:rsidRPr="002A18B6">
        <w:rPr>
          <w:rFonts w:ascii="Calibri" w:hAnsi="Calibri" w:cs="Tahoma"/>
          <w:color w:val="000000"/>
          <w:sz w:val="20"/>
          <w:szCs w:val="20"/>
        </w:rPr>
        <w:t xml:space="preserve">reas (Contabilidad, Auditoria, etc.) antes durante y posterior </w:t>
      </w:r>
      <w:r w:rsidRPr="008E07FD">
        <w:rPr>
          <w:rFonts w:ascii="Calibri" w:hAnsi="Calibri" w:cs="Tahoma"/>
          <w:color w:val="000000"/>
          <w:sz w:val="20"/>
          <w:szCs w:val="20"/>
        </w:rPr>
        <w:t>al inventario no omite ni sustituye la responsabilidad de la instancia ejecutora (</w:t>
      </w:r>
      <w:proofErr w:type="gramStart"/>
      <w:r w:rsidRPr="008E07FD">
        <w:rPr>
          <w:rFonts w:ascii="Calibri" w:hAnsi="Calibri" w:cs="Tahoma"/>
          <w:color w:val="000000"/>
          <w:sz w:val="20"/>
          <w:szCs w:val="20"/>
        </w:rPr>
        <w:t>Jefes</w:t>
      </w:r>
      <w:proofErr w:type="gramEnd"/>
      <w:r w:rsidRPr="008E07FD">
        <w:rPr>
          <w:rFonts w:ascii="Calibri" w:hAnsi="Calibri" w:cs="Tahoma"/>
          <w:color w:val="000000"/>
          <w:sz w:val="20"/>
          <w:szCs w:val="20"/>
        </w:rPr>
        <w:t xml:space="preserve"> y </w:t>
      </w:r>
      <w:r w:rsidR="00D7738E" w:rsidRPr="008E07FD">
        <w:rPr>
          <w:rFonts w:ascii="Calibri" w:hAnsi="Calibri" w:cs="Tahoma"/>
          <w:color w:val="000000"/>
          <w:sz w:val="20"/>
          <w:szCs w:val="20"/>
        </w:rPr>
        <w:t xml:space="preserve">bodegueros o auxiliar de </w:t>
      </w:r>
      <w:r w:rsidR="00C403DC" w:rsidRPr="008E07FD">
        <w:rPr>
          <w:rFonts w:ascii="Calibri" w:hAnsi="Calibri" w:cs="Tahoma"/>
          <w:color w:val="000000"/>
          <w:sz w:val="20"/>
          <w:szCs w:val="20"/>
        </w:rPr>
        <w:t>almacén</w:t>
      </w:r>
      <w:r w:rsidRPr="008E07FD">
        <w:rPr>
          <w:rFonts w:ascii="Calibri" w:hAnsi="Calibri" w:cs="Tahoma"/>
          <w:color w:val="000000"/>
          <w:sz w:val="20"/>
          <w:szCs w:val="20"/>
        </w:rPr>
        <w:t>) sobre los datos obtenidos.</w:t>
      </w:r>
    </w:p>
    <w:p w14:paraId="324831F7" w14:textId="0AF8FE4F" w:rsidR="008C1DA0" w:rsidRPr="008E07FD" w:rsidRDefault="008C1DA0" w:rsidP="008E07FD">
      <w:pPr>
        <w:numPr>
          <w:ilvl w:val="2"/>
          <w:numId w:val="39"/>
        </w:numPr>
        <w:jc w:val="both"/>
        <w:rPr>
          <w:rFonts w:ascii="Calibri" w:hAnsi="Calibri" w:cs="Tahoma"/>
          <w:color w:val="000000"/>
          <w:sz w:val="20"/>
          <w:szCs w:val="20"/>
        </w:rPr>
      </w:pPr>
      <w:r w:rsidRPr="008E07FD">
        <w:rPr>
          <w:rFonts w:ascii="Calibri" w:hAnsi="Calibri" w:cs="Tahoma"/>
          <w:color w:val="000000"/>
          <w:sz w:val="20"/>
          <w:szCs w:val="20"/>
        </w:rPr>
        <w:lastRenderedPageBreak/>
        <w:t>L</w:t>
      </w:r>
      <w:r w:rsidR="00CA736D" w:rsidRPr="008E07FD">
        <w:rPr>
          <w:rFonts w:ascii="Calibri" w:hAnsi="Calibri" w:cs="Tahoma"/>
          <w:color w:val="000000"/>
          <w:sz w:val="20"/>
          <w:szCs w:val="20"/>
        </w:rPr>
        <w:t>o</w:t>
      </w:r>
      <w:r w:rsidRPr="008E07FD">
        <w:rPr>
          <w:rFonts w:ascii="Calibri" w:hAnsi="Calibri" w:cs="Tahoma"/>
          <w:color w:val="000000"/>
          <w:sz w:val="20"/>
          <w:szCs w:val="20"/>
        </w:rPr>
        <w:t xml:space="preserve">s </w:t>
      </w:r>
      <w:r w:rsidR="00CA736D" w:rsidRPr="008E07FD">
        <w:rPr>
          <w:rFonts w:ascii="Calibri" w:hAnsi="Calibri" w:cs="Tahoma"/>
          <w:color w:val="000000"/>
          <w:sz w:val="20"/>
          <w:szCs w:val="20"/>
        </w:rPr>
        <w:t>bodegueros</w:t>
      </w:r>
      <w:r w:rsidR="00097393" w:rsidRPr="008E07FD">
        <w:rPr>
          <w:rFonts w:ascii="Calibri" w:hAnsi="Calibri" w:cs="Tahoma"/>
          <w:color w:val="000000"/>
          <w:sz w:val="20"/>
          <w:szCs w:val="20"/>
        </w:rPr>
        <w:t xml:space="preserve"> </w:t>
      </w:r>
      <w:r w:rsidR="00CA736D" w:rsidRPr="008E07FD">
        <w:rPr>
          <w:rFonts w:ascii="Calibri" w:hAnsi="Calibri" w:cs="Tahoma"/>
          <w:color w:val="000000"/>
          <w:sz w:val="20"/>
          <w:szCs w:val="20"/>
        </w:rPr>
        <w:t>deberán</w:t>
      </w:r>
      <w:r w:rsidR="00411BF3" w:rsidRPr="008E07FD">
        <w:rPr>
          <w:rFonts w:ascii="Calibri" w:hAnsi="Calibri" w:cs="Tahoma"/>
          <w:color w:val="000000"/>
          <w:sz w:val="20"/>
          <w:szCs w:val="20"/>
        </w:rPr>
        <w:t xml:space="preserve"> tener </w:t>
      </w:r>
      <w:r w:rsidRPr="008E07FD">
        <w:rPr>
          <w:rFonts w:ascii="Calibri" w:hAnsi="Calibri" w:cs="Tahoma"/>
          <w:color w:val="000000"/>
          <w:sz w:val="20"/>
          <w:szCs w:val="20"/>
        </w:rPr>
        <w:t>separado</w:t>
      </w:r>
      <w:r w:rsidR="00411BF3" w:rsidRPr="008E07FD">
        <w:rPr>
          <w:rFonts w:ascii="Calibri" w:hAnsi="Calibri" w:cs="Tahoma"/>
          <w:color w:val="000000"/>
          <w:sz w:val="20"/>
          <w:szCs w:val="20"/>
        </w:rPr>
        <w:t>s</w:t>
      </w:r>
      <w:r w:rsidRPr="008E07FD">
        <w:rPr>
          <w:rFonts w:ascii="Calibri" w:hAnsi="Calibri" w:cs="Tahoma"/>
          <w:color w:val="000000"/>
          <w:sz w:val="20"/>
          <w:szCs w:val="20"/>
        </w:rPr>
        <w:t xml:space="preserve"> los productos usados, dados de baja u otros que no tengan relación con el inventario. Pero s</w:t>
      </w:r>
      <w:r w:rsidR="00CA736D" w:rsidRPr="008E07FD">
        <w:rPr>
          <w:rFonts w:ascii="Calibri" w:hAnsi="Calibri" w:cs="Tahoma"/>
          <w:color w:val="000000"/>
          <w:sz w:val="20"/>
          <w:szCs w:val="20"/>
        </w:rPr>
        <w:t>í</w:t>
      </w:r>
      <w:r w:rsidRPr="008E07FD">
        <w:rPr>
          <w:rFonts w:ascii="Calibri" w:hAnsi="Calibri" w:cs="Tahoma"/>
          <w:color w:val="000000"/>
          <w:sz w:val="20"/>
          <w:szCs w:val="20"/>
        </w:rPr>
        <w:t xml:space="preserve"> se levantar</w:t>
      </w:r>
      <w:r w:rsidR="00CA736D" w:rsidRPr="008E07FD">
        <w:rPr>
          <w:rFonts w:ascii="Calibri" w:hAnsi="Calibri" w:cs="Tahoma"/>
          <w:color w:val="000000"/>
          <w:sz w:val="20"/>
          <w:szCs w:val="20"/>
        </w:rPr>
        <w:t>á</w:t>
      </w:r>
      <w:r w:rsidRPr="008E07FD">
        <w:rPr>
          <w:rFonts w:ascii="Calibri" w:hAnsi="Calibri" w:cs="Tahoma"/>
          <w:color w:val="000000"/>
          <w:sz w:val="20"/>
          <w:szCs w:val="20"/>
        </w:rPr>
        <w:t xml:space="preserve"> inventario físico de estos productos en base a listado </w:t>
      </w:r>
      <w:r w:rsidR="00CA736D" w:rsidRPr="008E07FD">
        <w:rPr>
          <w:rFonts w:ascii="Calibri" w:hAnsi="Calibri" w:cs="Tahoma"/>
          <w:color w:val="000000"/>
          <w:sz w:val="20"/>
          <w:szCs w:val="20"/>
        </w:rPr>
        <w:t xml:space="preserve">o </w:t>
      </w:r>
      <w:r w:rsidRPr="008E07FD">
        <w:rPr>
          <w:rFonts w:ascii="Calibri" w:hAnsi="Calibri" w:cs="Tahoma"/>
          <w:color w:val="000000"/>
          <w:sz w:val="20"/>
          <w:szCs w:val="20"/>
        </w:rPr>
        <w:t xml:space="preserve">Kardex de </w:t>
      </w:r>
      <w:r w:rsidR="00927064" w:rsidRPr="008E07FD">
        <w:rPr>
          <w:rFonts w:ascii="Calibri" w:hAnsi="Calibri" w:cs="Tahoma"/>
          <w:color w:val="000000"/>
          <w:sz w:val="20"/>
          <w:szCs w:val="20"/>
        </w:rPr>
        <w:t>estos</w:t>
      </w:r>
      <w:r w:rsidRPr="008E07FD">
        <w:rPr>
          <w:rFonts w:ascii="Calibri" w:hAnsi="Calibri" w:cs="Tahoma"/>
          <w:color w:val="000000"/>
          <w:sz w:val="20"/>
          <w:szCs w:val="20"/>
        </w:rPr>
        <w:t xml:space="preserve">. </w:t>
      </w:r>
      <w:r w:rsidR="00F32F78" w:rsidRPr="008E07FD">
        <w:rPr>
          <w:rFonts w:ascii="Calibri" w:hAnsi="Calibri" w:cs="Tahoma"/>
          <w:color w:val="000000"/>
          <w:sz w:val="20"/>
          <w:szCs w:val="20"/>
        </w:rPr>
        <w:t>Una vez el supervisor o bodeguero haya determinado que no está apto para su uso, no se le debe realizar ninguna manipulación o reparación que no provenga del departamento de mantenimiento.</w:t>
      </w:r>
    </w:p>
    <w:p w14:paraId="16B197EA" w14:textId="7B110BC3" w:rsidR="008C1DA0" w:rsidRPr="002A18B6" w:rsidRDefault="008C1DA0" w:rsidP="00E94F94">
      <w:pPr>
        <w:numPr>
          <w:ilvl w:val="2"/>
          <w:numId w:val="39"/>
        </w:numPr>
        <w:jc w:val="both"/>
        <w:rPr>
          <w:rFonts w:ascii="Calibri" w:hAnsi="Calibri" w:cs="Tahoma"/>
          <w:color w:val="000000"/>
          <w:sz w:val="20"/>
          <w:szCs w:val="20"/>
        </w:rPr>
      </w:pPr>
      <w:r w:rsidRPr="004C7174">
        <w:rPr>
          <w:rFonts w:ascii="Calibri" w:hAnsi="Calibri" w:cs="Tahoma"/>
          <w:color w:val="000000"/>
          <w:sz w:val="20"/>
          <w:szCs w:val="20"/>
        </w:rPr>
        <w:t>La evaluación de</w:t>
      </w:r>
      <w:r w:rsidRPr="002A18B6">
        <w:rPr>
          <w:rFonts w:ascii="Calibri" w:hAnsi="Calibri" w:cs="Tahoma"/>
          <w:color w:val="000000"/>
          <w:sz w:val="20"/>
          <w:szCs w:val="20"/>
        </w:rPr>
        <w:t xml:space="preserve"> los inventarios estará a cargo del</w:t>
      </w:r>
      <w:r w:rsidR="007448E4" w:rsidRPr="002A18B6">
        <w:rPr>
          <w:rFonts w:ascii="Calibri" w:hAnsi="Calibri" w:cs="Tahoma"/>
          <w:color w:val="000000"/>
          <w:sz w:val="20"/>
          <w:szCs w:val="20"/>
        </w:rPr>
        <w:t xml:space="preserve"> </w:t>
      </w:r>
      <w:r w:rsidR="00D326B7">
        <w:rPr>
          <w:rFonts w:ascii="Calibri" w:hAnsi="Calibri" w:cs="Tahoma"/>
          <w:color w:val="000000"/>
          <w:sz w:val="20"/>
          <w:szCs w:val="20"/>
        </w:rPr>
        <w:t>Supervisor de Inventarios e Importaciones</w:t>
      </w:r>
      <w:r w:rsidR="00197881" w:rsidRPr="002A18B6">
        <w:rPr>
          <w:rFonts w:ascii="Calibri" w:hAnsi="Calibri" w:cs="Tahoma"/>
          <w:color w:val="000000"/>
          <w:sz w:val="20"/>
          <w:szCs w:val="20"/>
        </w:rPr>
        <w:t>,</w:t>
      </w:r>
      <w:r w:rsidRPr="002A18B6">
        <w:rPr>
          <w:rFonts w:ascii="Calibri" w:hAnsi="Calibri" w:cs="Tahoma"/>
          <w:color w:val="000000"/>
          <w:sz w:val="20"/>
          <w:szCs w:val="20"/>
        </w:rPr>
        <w:t xml:space="preserve"> con el apoyo de</w:t>
      </w:r>
      <w:r w:rsidR="00DD35A6" w:rsidRPr="002A18B6">
        <w:rPr>
          <w:rFonts w:ascii="Calibri" w:hAnsi="Calibri" w:cs="Tahoma"/>
          <w:color w:val="000000"/>
          <w:sz w:val="20"/>
          <w:szCs w:val="20"/>
        </w:rPr>
        <w:t>l Contador General</w:t>
      </w:r>
      <w:r w:rsidRPr="002A18B6">
        <w:rPr>
          <w:rFonts w:ascii="Calibri" w:hAnsi="Calibri" w:cs="Tahoma"/>
          <w:color w:val="000000"/>
          <w:sz w:val="20"/>
          <w:szCs w:val="20"/>
        </w:rPr>
        <w:t>.</w:t>
      </w:r>
    </w:p>
    <w:p w14:paraId="361DB4EA" w14:textId="6B276E93" w:rsidR="008C1DA0" w:rsidRPr="002A18B6" w:rsidRDefault="008C1DA0"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La evaluación de los inventarios debe conciliarse con los registros contables de la </w:t>
      </w:r>
      <w:r w:rsidR="00555103" w:rsidRPr="002A18B6">
        <w:rPr>
          <w:rFonts w:ascii="Calibri" w:hAnsi="Calibri" w:cs="Tahoma"/>
          <w:color w:val="000000"/>
          <w:sz w:val="20"/>
          <w:szCs w:val="20"/>
        </w:rPr>
        <w:t>e</w:t>
      </w:r>
      <w:r w:rsidRPr="002A18B6">
        <w:rPr>
          <w:rFonts w:ascii="Calibri" w:hAnsi="Calibri" w:cs="Tahoma"/>
          <w:color w:val="000000"/>
          <w:sz w:val="20"/>
          <w:szCs w:val="20"/>
        </w:rPr>
        <w:t>mpresa</w:t>
      </w:r>
      <w:r w:rsidR="00CA736D" w:rsidRPr="002A18B6">
        <w:rPr>
          <w:rFonts w:ascii="Calibri" w:hAnsi="Calibri" w:cs="Tahoma"/>
          <w:color w:val="000000"/>
          <w:sz w:val="20"/>
          <w:szCs w:val="20"/>
        </w:rPr>
        <w:t xml:space="preserve"> para determinar las diferencias y ajustarse de acuerdo a la decisión tomada por la Gerencia Financiera Administrativa.</w:t>
      </w:r>
    </w:p>
    <w:p w14:paraId="2CB244BC" w14:textId="77777777" w:rsidR="00411BA1" w:rsidRPr="002A18B6" w:rsidRDefault="00411BA1" w:rsidP="00411BA1">
      <w:pPr>
        <w:jc w:val="both"/>
        <w:rPr>
          <w:rFonts w:ascii="Calibri" w:hAnsi="Calibri" w:cs="Tahoma"/>
          <w:color w:val="000000"/>
          <w:sz w:val="20"/>
          <w:szCs w:val="20"/>
        </w:rPr>
      </w:pPr>
    </w:p>
    <w:p w14:paraId="4E039DF6" w14:textId="1FA44E79" w:rsidR="00411BF3" w:rsidRPr="002A18B6" w:rsidRDefault="00411BF3" w:rsidP="00E94F94">
      <w:pPr>
        <w:numPr>
          <w:ilvl w:val="1"/>
          <w:numId w:val="39"/>
        </w:numPr>
        <w:jc w:val="both"/>
        <w:rPr>
          <w:rFonts w:ascii="Calibri" w:hAnsi="Calibri" w:cs="Tahoma"/>
          <w:b/>
          <w:color w:val="000000"/>
          <w:sz w:val="20"/>
          <w:szCs w:val="20"/>
        </w:rPr>
      </w:pPr>
      <w:r w:rsidRPr="002A18B6">
        <w:rPr>
          <w:rFonts w:ascii="Calibri" w:hAnsi="Calibri" w:cs="Tahoma"/>
          <w:b/>
          <w:color w:val="000000"/>
          <w:sz w:val="20"/>
          <w:szCs w:val="20"/>
        </w:rPr>
        <w:t xml:space="preserve">MANTENIMIENTO, ORDEN Y LIMPIEZA DE </w:t>
      </w:r>
      <w:r w:rsidR="00C3719D">
        <w:rPr>
          <w:rFonts w:ascii="Calibri" w:hAnsi="Calibri" w:cs="Tahoma"/>
          <w:b/>
          <w:color w:val="000000"/>
          <w:sz w:val="20"/>
          <w:szCs w:val="20"/>
        </w:rPr>
        <w:t>ALMACENES</w:t>
      </w:r>
      <w:r w:rsidR="006F5C87" w:rsidRPr="002A18B6">
        <w:rPr>
          <w:rFonts w:ascii="Calibri" w:hAnsi="Calibri" w:cs="Tahoma"/>
          <w:b/>
          <w:color w:val="000000"/>
          <w:sz w:val="20"/>
          <w:szCs w:val="20"/>
        </w:rPr>
        <w:t>:</w:t>
      </w:r>
    </w:p>
    <w:p w14:paraId="7BCFD303" w14:textId="31C36358" w:rsidR="00203743" w:rsidRPr="002A18B6" w:rsidRDefault="00203743"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L</w:t>
      </w:r>
      <w:r w:rsidR="00C3719D">
        <w:rPr>
          <w:rFonts w:ascii="Calibri" w:hAnsi="Calibri" w:cs="Tahoma"/>
          <w:color w:val="000000"/>
          <w:sz w:val="20"/>
          <w:szCs w:val="20"/>
        </w:rPr>
        <w:t>os almacenes</w:t>
      </w:r>
      <w:r w:rsidRPr="002A18B6">
        <w:rPr>
          <w:rFonts w:ascii="Calibri" w:hAnsi="Calibri" w:cs="Tahoma"/>
          <w:color w:val="000000"/>
          <w:sz w:val="20"/>
          <w:szCs w:val="20"/>
        </w:rPr>
        <w:t xml:space="preserve"> de los proyectos y </w:t>
      </w:r>
      <w:r w:rsidR="00C403DC">
        <w:rPr>
          <w:rFonts w:ascii="Calibri" w:hAnsi="Calibri" w:cs="Tahoma"/>
          <w:color w:val="000000"/>
          <w:sz w:val="20"/>
          <w:szCs w:val="20"/>
        </w:rPr>
        <w:t>almacén</w:t>
      </w:r>
      <w:r w:rsidRPr="002A18B6">
        <w:rPr>
          <w:rFonts w:ascii="Calibri" w:hAnsi="Calibri" w:cs="Tahoma"/>
          <w:color w:val="000000"/>
          <w:sz w:val="20"/>
          <w:szCs w:val="20"/>
        </w:rPr>
        <w:t xml:space="preserve"> central </w:t>
      </w:r>
      <w:r w:rsidR="00927064" w:rsidRPr="002A18B6">
        <w:rPr>
          <w:rFonts w:ascii="Calibri" w:hAnsi="Calibri" w:cs="Tahoma"/>
          <w:color w:val="000000"/>
          <w:sz w:val="20"/>
          <w:szCs w:val="20"/>
        </w:rPr>
        <w:t>deberán</w:t>
      </w:r>
      <w:r w:rsidRPr="002A18B6">
        <w:rPr>
          <w:rFonts w:ascii="Calibri" w:hAnsi="Calibri" w:cs="Tahoma"/>
          <w:color w:val="000000"/>
          <w:sz w:val="20"/>
          <w:szCs w:val="20"/>
        </w:rPr>
        <w:t xml:space="preserve"> permanecer siempre ordenada, limpia y las instalaciones en buen estado físico</w:t>
      </w:r>
      <w:r w:rsidR="00AD4794" w:rsidRPr="002A18B6">
        <w:rPr>
          <w:rFonts w:ascii="Calibri" w:hAnsi="Calibri" w:cs="Tahoma"/>
          <w:color w:val="000000"/>
          <w:sz w:val="20"/>
          <w:szCs w:val="20"/>
        </w:rPr>
        <w:t xml:space="preserve"> aplicando las 5 S.</w:t>
      </w:r>
    </w:p>
    <w:p w14:paraId="7C6E6A1D" w14:textId="5A18A1BA" w:rsidR="00203743" w:rsidRPr="002A18B6" w:rsidRDefault="00203743"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El </w:t>
      </w:r>
      <w:r w:rsidR="00CA7A3D" w:rsidRPr="002A18B6">
        <w:rPr>
          <w:rFonts w:ascii="Calibri" w:hAnsi="Calibri" w:cs="Tahoma"/>
          <w:color w:val="000000"/>
          <w:sz w:val="20"/>
          <w:szCs w:val="20"/>
        </w:rPr>
        <w:t>bodeguero</w:t>
      </w:r>
      <w:r w:rsidRPr="002A18B6">
        <w:rPr>
          <w:rFonts w:ascii="Calibri" w:hAnsi="Calibri" w:cs="Tahoma"/>
          <w:color w:val="000000"/>
          <w:sz w:val="20"/>
          <w:szCs w:val="20"/>
        </w:rPr>
        <w:t xml:space="preserve"> será el responsable de mantener el orden y la limpieza en </w:t>
      </w:r>
      <w:r w:rsidR="00C3719D">
        <w:rPr>
          <w:rFonts w:ascii="Calibri" w:hAnsi="Calibri" w:cs="Tahoma"/>
          <w:color w:val="000000"/>
          <w:sz w:val="20"/>
          <w:szCs w:val="20"/>
        </w:rPr>
        <w:t xml:space="preserve">el </w:t>
      </w:r>
      <w:r w:rsidR="00C403DC">
        <w:rPr>
          <w:rFonts w:ascii="Calibri" w:hAnsi="Calibri" w:cs="Tahoma"/>
          <w:color w:val="000000"/>
          <w:sz w:val="20"/>
          <w:szCs w:val="20"/>
        </w:rPr>
        <w:t>almacén</w:t>
      </w:r>
      <w:r w:rsidRPr="002A18B6">
        <w:rPr>
          <w:rFonts w:ascii="Calibri" w:hAnsi="Calibri" w:cs="Tahoma"/>
          <w:color w:val="000000"/>
          <w:sz w:val="20"/>
          <w:szCs w:val="20"/>
        </w:rPr>
        <w:t xml:space="preserve"> a su </w:t>
      </w:r>
      <w:r w:rsidR="00CA7A3D" w:rsidRPr="002A18B6">
        <w:rPr>
          <w:rFonts w:ascii="Calibri" w:hAnsi="Calibri" w:cs="Tahoma"/>
          <w:color w:val="000000"/>
          <w:sz w:val="20"/>
          <w:szCs w:val="20"/>
        </w:rPr>
        <w:t>cargo, así</w:t>
      </w:r>
      <w:r w:rsidRPr="002A18B6">
        <w:rPr>
          <w:rFonts w:ascii="Calibri" w:hAnsi="Calibri" w:cs="Tahoma"/>
          <w:color w:val="000000"/>
          <w:sz w:val="20"/>
          <w:szCs w:val="20"/>
        </w:rPr>
        <w:t xml:space="preserve"> como de dar aviso </w:t>
      </w:r>
      <w:r w:rsidR="00CA7A3D" w:rsidRPr="002A18B6">
        <w:rPr>
          <w:rFonts w:ascii="Calibri" w:hAnsi="Calibri" w:cs="Tahoma"/>
          <w:color w:val="000000"/>
          <w:sz w:val="20"/>
          <w:szCs w:val="20"/>
        </w:rPr>
        <w:t xml:space="preserve">al responsable de mantenimiento en </w:t>
      </w:r>
      <w:r w:rsidR="00C403DC">
        <w:rPr>
          <w:rFonts w:ascii="Calibri" w:hAnsi="Calibri" w:cs="Tahoma"/>
          <w:color w:val="000000"/>
          <w:sz w:val="20"/>
          <w:szCs w:val="20"/>
        </w:rPr>
        <w:t>almacén</w:t>
      </w:r>
      <w:r w:rsidR="00CA7A3D" w:rsidRPr="002A18B6">
        <w:rPr>
          <w:rFonts w:ascii="Calibri" w:hAnsi="Calibri" w:cs="Tahoma"/>
          <w:color w:val="000000"/>
          <w:sz w:val="20"/>
          <w:szCs w:val="20"/>
        </w:rPr>
        <w:t xml:space="preserve"> central y a logísticos en los proyectos</w:t>
      </w:r>
      <w:r w:rsidR="00AD4794" w:rsidRPr="002A18B6">
        <w:rPr>
          <w:rFonts w:ascii="Calibri" w:hAnsi="Calibri" w:cs="Tahoma"/>
          <w:color w:val="000000"/>
          <w:sz w:val="20"/>
          <w:szCs w:val="20"/>
        </w:rPr>
        <w:t>,</w:t>
      </w:r>
      <w:r w:rsidR="00CA7A3D" w:rsidRPr="002A18B6">
        <w:rPr>
          <w:rFonts w:ascii="Calibri" w:hAnsi="Calibri" w:cs="Tahoma"/>
          <w:color w:val="000000"/>
          <w:sz w:val="20"/>
          <w:szCs w:val="20"/>
        </w:rPr>
        <w:t xml:space="preserve"> </w:t>
      </w:r>
      <w:r w:rsidR="00197881" w:rsidRPr="002A18B6">
        <w:rPr>
          <w:rFonts w:ascii="Calibri" w:hAnsi="Calibri" w:cs="Tahoma"/>
          <w:color w:val="000000"/>
          <w:sz w:val="20"/>
          <w:szCs w:val="20"/>
        </w:rPr>
        <w:t>cuando presenten</w:t>
      </w:r>
      <w:r w:rsidRPr="002A18B6">
        <w:rPr>
          <w:rFonts w:ascii="Calibri" w:hAnsi="Calibri" w:cs="Tahoma"/>
          <w:color w:val="000000"/>
          <w:sz w:val="20"/>
          <w:szCs w:val="20"/>
        </w:rPr>
        <w:t xml:space="preserve"> </w:t>
      </w:r>
      <w:r w:rsidR="00927064" w:rsidRPr="002A18B6">
        <w:rPr>
          <w:rFonts w:ascii="Calibri" w:hAnsi="Calibri" w:cs="Tahoma"/>
          <w:color w:val="000000"/>
          <w:sz w:val="20"/>
          <w:szCs w:val="20"/>
        </w:rPr>
        <w:t>algún daño</w:t>
      </w:r>
      <w:r w:rsidRPr="002A18B6">
        <w:rPr>
          <w:rFonts w:ascii="Calibri" w:hAnsi="Calibri" w:cs="Tahoma"/>
          <w:color w:val="000000"/>
          <w:sz w:val="20"/>
          <w:szCs w:val="20"/>
        </w:rPr>
        <w:t xml:space="preserve"> físico en las instalaciones que pueda producir algún accidente o deterioro de los insumos</w:t>
      </w:r>
      <w:r w:rsidR="00AD4794" w:rsidRPr="002A18B6">
        <w:rPr>
          <w:rFonts w:ascii="Calibri" w:hAnsi="Calibri" w:cs="Tahoma"/>
          <w:color w:val="000000"/>
          <w:sz w:val="20"/>
          <w:szCs w:val="20"/>
        </w:rPr>
        <w:t xml:space="preserve">, repuestos </w:t>
      </w:r>
      <w:r w:rsidRPr="002A18B6">
        <w:rPr>
          <w:rFonts w:ascii="Calibri" w:hAnsi="Calibri" w:cs="Tahoma"/>
          <w:color w:val="000000"/>
          <w:sz w:val="20"/>
          <w:szCs w:val="20"/>
        </w:rPr>
        <w:t>y equipos a su cargo.</w:t>
      </w:r>
    </w:p>
    <w:p w14:paraId="14B7058E" w14:textId="183D90D0" w:rsidR="00D70085" w:rsidRPr="002A18B6" w:rsidRDefault="007448E4" w:rsidP="00E94F94">
      <w:pPr>
        <w:numPr>
          <w:ilvl w:val="2"/>
          <w:numId w:val="39"/>
        </w:numPr>
        <w:jc w:val="both"/>
        <w:rPr>
          <w:rFonts w:ascii="Calibri" w:hAnsi="Calibri" w:cs="Tahoma"/>
          <w:color w:val="000000"/>
          <w:sz w:val="20"/>
          <w:szCs w:val="20"/>
        </w:rPr>
      </w:pPr>
      <w:r w:rsidRPr="002A18B6">
        <w:rPr>
          <w:rFonts w:ascii="Calibri" w:hAnsi="Calibri" w:cs="Tahoma"/>
          <w:color w:val="000000"/>
          <w:sz w:val="20"/>
          <w:szCs w:val="20"/>
        </w:rPr>
        <w:t>E</w:t>
      </w:r>
      <w:r w:rsidR="00AD4794" w:rsidRPr="002A18B6">
        <w:rPr>
          <w:rFonts w:ascii="Calibri" w:hAnsi="Calibri" w:cs="Tahoma"/>
          <w:color w:val="000000"/>
          <w:sz w:val="20"/>
          <w:szCs w:val="20"/>
        </w:rPr>
        <w:t>l</w:t>
      </w:r>
      <w:r w:rsidRPr="002A18B6">
        <w:rPr>
          <w:rFonts w:ascii="Calibri" w:hAnsi="Calibri" w:cs="Tahoma"/>
          <w:color w:val="000000"/>
          <w:sz w:val="20"/>
          <w:szCs w:val="20"/>
        </w:rPr>
        <w:t xml:space="preserve"> bodeguero deberá </w:t>
      </w:r>
      <w:r w:rsidR="00CC1088" w:rsidRPr="002A18B6">
        <w:rPr>
          <w:rFonts w:ascii="Calibri" w:hAnsi="Calibri" w:cs="Tahoma"/>
          <w:color w:val="000000"/>
          <w:sz w:val="20"/>
          <w:szCs w:val="20"/>
        </w:rPr>
        <w:t xml:space="preserve">custodiar y </w:t>
      </w:r>
      <w:r w:rsidRPr="002A18B6">
        <w:rPr>
          <w:rFonts w:ascii="Calibri" w:hAnsi="Calibri" w:cs="Tahoma"/>
          <w:color w:val="000000"/>
          <w:sz w:val="20"/>
          <w:szCs w:val="20"/>
        </w:rPr>
        <w:t>resguardar de manera identificada y ordenada toda la documentación que compete en su área de trabajo</w:t>
      </w:r>
      <w:r w:rsidR="00CA7A3D" w:rsidRPr="002A18B6">
        <w:rPr>
          <w:rFonts w:ascii="Calibri" w:hAnsi="Calibri" w:cs="Tahoma"/>
          <w:color w:val="000000"/>
          <w:sz w:val="20"/>
          <w:szCs w:val="20"/>
        </w:rPr>
        <w:t>. L</w:t>
      </w:r>
      <w:r w:rsidR="00AD4794" w:rsidRPr="002A18B6">
        <w:rPr>
          <w:rFonts w:ascii="Calibri" w:hAnsi="Calibri" w:cs="Tahoma"/>
          <w:color w:val="000000"/>
          <w:sz w:val="20"/>
          <w:szCs w:val="20"/>
        </w:rPr>
        <w:t>o</w:t>
      </w:r>
      <w:r w:rsidR="00CA7A3D" w:rsidRPr="002A18B6">
        <w:rPr>
          <w:rFonts w:ascii="Calibri" w:hAnsi="Calibri" w:cs="Tahoma"/>
          <w:color w:val="000000"/>
          <w:sz w:val="20"/>
          <w:szCs w:val="20"/>
        </w:rPr>
        <w:t xml:space="preserve">s </w:t>
      </w:r>
      <w:r w:rsidR="00AD4794" w:rsidRPr="002A18B6">
        <w:rPr>
          <w:rFonts w:ascii="Calibri" w:hAnsi="Calibri" w:cs="Tahoma"/>
          <w:color w:val="000000"/>
          <w:sz w:val="20"/>
          <w:szCs w:val="20"/>
        </w:rPr>
        <w:t>documentos</w:t>
      </w:r>
      <w:r w:rsidR="00CA7A3D" w:rsidRPr="002A18B6">
        <w:rPr>
          <w:rFonts w:ascii="Calibri" w:hAnsi="Calibri" w:cs="Tahoma"/>
          <w:color w:val="000000"/>
          <w:sz w:val="20"/>
          <w:szCs w:val="20"/>
        </w:rPr>
        <w:t xml:space="preserve"> </w:t>
      </w:r>
      <w:r w:rsidR="00927064" w:rsidRPr="002A18B6">
        <w:rPr>
          <w:rFonts w:ascii="Calibri" w:hAnsi="Calibri" w:cs="Tahoma"/>
          <w:color w:val="000000"/>
          <w:sz w:val="20"/>
          <w:szCs w:val="20"/>
        </w:rPr>
        <w:t>originales de</w:t>
      </w:r>
      <w:r w:rsidR="00CA7A3D" w:rsidRPr="002A18B6">
        <w:rPr>
          <w:rFonts w:ascii="Calibri" w:hAnsi="Calibri" w:cs="Tahoma"/>
          <w:color w:val="000000"/>
          <w:sz w:val="20"/>
          <w:szCs w:val="20"/>
        </w:rPr>
        <w:t xml:space="preserve"> entradas y salidas de </w:t>
      </w:r>
      <w:r w:rsidR="00C3719D">
        <w:rPr>
          <w:rFonts w:ascii="Calibri" w:hAnsi="Calibri" w:cs="Tahoma"/>
          <w:color w:val="000000"/>
          <w:sz w:val="20"/>
          <w:szCs w:val="20"/>
        </w:rPr>
        <w:t>almacenes</w:t>
      </w:r>
      <w:r w:rsidR="00197881" w:rsidRPr="002A18B6">
        <w:rPr>
          <w:rFonts w:ascii="Calibri" w:hAnsi="Calibri" w:cs="Tahoma"/>
          <w:color w:val="000000"/>
          <w:sz w:val="20"/>
          <w:szCs w:val="20"/>
        </w:rPr>
        <w:t xml:space="preserve"> de proyectos</w:t>
      </w:r>
      <w:r w:rsidR="00CA7A3D" w:rsidRPr="002A18B6">
        <w:rPr>
          <w:rFonts w:ascii="Calibri" w:hAnsi="Calibri" w:cs="Tahoma"/>
          <w:color w:val="000000"/>
          <w:sz w:val="20"/>
          <w:szCs w:val="20"/>
        </w:rPr>
        <w:t xml:space="preserve"> serán enviadas </w:t>
      </w:r>
      <w:r w:rsidR="00AE26D4" w:rsidRPr="002A18B6">
        <w:rPr>
          <w:rFonts w:ascii="Calibri" w:hAnsi="Calibri" w:cs="Tahoma"/>
          <w:color w:val="000000"/>
          <w:sz w:val="20"/>
          <w:szCs w:val="20"/>
        </w:rPr>
        <w:t>a</w:t>
      </w:r>
      <w:r w:rsidR="00CA7A3D" w:rsidRPr="002A18B6">
        <w:rPr>
          <w:rFonts w:ascii="Calibri" w:hAnsi="Calibri" w:cs="Tahoma"/>
          <w:color w:val="000000"/>
          <w:sz w:val="20"/>
          <w:szCs w:val="20"/>
        </w:rPr>
        <w:t xml:space="preserve"> </w:t>
      </w:r>
      <w:r w:rsidR="00C403DC">
        <w:rPr>
          <w:rFonts w:ascii="Calibri" w:hAnsi="Calibri" w:cs="Tahoma"/>
          <w:color w:val="000000"/>
          <w:sz w:val="20"/>
          <w:szCs w:val="20"/>
        </w:rPr>
        <w:t>almacén</w:t>
      </w:r>
      <w:r w:rsidR="00CA7A3D" w:rsidRPr="002A18B6">
        <w:rPr>
          <w:rFonts w:ascii="Calibri" w:hAnsi="Calibri" w:cs="Tahoma"/>
          <w:color w:val="000000"/>
          <w:sz w:val="20"/>
          <w:szCs w:val="20"/>
        </w:rPr>
        <w:t xml:space="preserve"> central para </w:t>
      </w:r>
      <w:r w:rsidR="00AE26D4" w:rsidRPr="002A18B6">
        <w:rPr>
          <w:rFonts w:ascii="Calibri" w:hAnsi="Calibri" w:cs="Tahoma"/>
          <w:color w:val="000000"/>
          <w:sz w:val="20"/>
          <w:szCs w:val="20"/>
        </w:rPr>
        <w:t>su</w:t>
      </w:r>
      <w:r w:rsidR="00CA7A3D" w:rsidRPr="002A18B6">
        <w:rPr>
          <w:rFonts w:ascii="Calibri" w:hAnsi="Calibri" w:cs="Tahoma"/>
          <w:color w:val="000000"/>
          <w:sz w:val="20"/>
          <w:szCs w:val="20"/>
        </w:rPr>
        <w:t xml:space="preserve"> debido resguardo, estas debe</w:t>
      </w:r>
      <w:r w:rsidR="00AE26D4" w:rsidRPr="002A18B6">
        <w:rPr>
          <w:rFonts w:ascii="Calibri" w:hAnsi="Calibri" w:cs="Tahoma"/>
          <w:color w:val="000000"/>
          <w:sz w:val="20"/>
          <w:szCs w:val="20"/>
        </w:rPr>
        <w:t>rán</w:t>
      </w:r>
      <w:r w:rsidR="00CA7A3D" w:rsidRPr="002A18B6">
        <w:rPr>
          <w:rFonts w:ascii="Calibri" w:hAnsi="Calibri" w:cs="Tahoma"/>
          <w:color w:val="000000"/>
          <w:sz w:val="20"/>
          <w:szCs w:val="20"/>
        </w:rPr>
        <w:t xml:space="preserve"> ser enviadas en </w:t>
      </w:r>
      <w:r w:rsidR="00246A47" w:rsidRPr="002A18B6">
        <w:rPr>
          <w:rFonts w:ascii="Calibri" w:hAnsi="Calibri" w:cs="Tahoma"/>
          <w:color w:val="000000"/>
          <w:sz w:val="20"/>
          <w:szCs w:val="20"/>
        </w:rPr>
        <w:t xml:space="preserve">los </w:t>
      </w:r>
      <w:r w:rsidR="00AE26D4" w:rsidRPr="002A18B6">
        <w:rPr>
          <w:rFonts w:ascii="Calibri" w:hAnsi="Calibri" w:cs="Tahoma"/>
          <w:color w:val="000000"/>
          <w:sz w:val="20"/>
          <w:szCs w:val="20"/>
        </w:rPr>
        <w:t>siguientes días de haber finalizado</w:t>
      </w:r>
      <w:r w:rsidR="00246A47" w:rsidRPr="002A18B6">
        <w:rPr>
          <w:rFonts w:ascii="Calibri" w:hAnsi="Calibri" w:cs="Tahoma"/>
          <w:color w:val="000000"/>
          <w:sz w:val="20"/>
          <w:szCs w:val="20"/>
        </w:rPr>
        <w:t xml:space="preserve"> </w:t>
      </w:r>
      <w:r w:rsidR="00CA7A3D" w:rsidRPr="002A18B6">
        <w:rPr>
          <w:rFonts w:ascii="Calibri" w:hAnsi="Calibri" w:cs="Tahoma"/>
          <w:color w:val="000000"/>
          <w:sz w:val="20"/>
          <w:szCs w:val="20"/>
        </w:rPr>
        <w:t>el</w:t>
      </w:r>
      <w:r w:rsidR="00E47687">
        <w:rPr>
          <w:rFonts w:ascii="Calibri" w:hAnsi="Calibri" w:cs="Tahoma"/>
          <w:color w:val="000000"/>
          <w:sz w:val="20"/>
          <w:szCs w:val="20"/>
        </w:rPr>
        <w:t xml:space="preserve"> reporte de inventario de cierre de mes.</w:t>
      </w:r>
    </w:p>
    <w:p w14:paraId="4C5CD5A7" w14:textId="77777777" w:rsidR="006F5C87" w:rsidRPr="002A18B6" w:rsidRDefault="006F5C87" w:rsidP="006F5C87">
      <w:pPr>
        <w:jc w:val="both"/>
        <w:rPr>
          <w:rFonts w:ascii="Calibri" w:hAnsi="Calibri" w:cs="Tahoma"/>
          <w:color w:val="000000"/>
          <w:sz w:val="20"/>
          <w:szCs w:val="20"/>
        </w:rPr>
      </w:pPr>
    </w:p>
    <w:p w14:paraId="207D42EF" w14:textId="010E794E" w:rsidR="00411BF3" w:rsidRPr="002A18B6" w:rsidRDefault="00203743" w:rsidP="00E94F94">
      <w:pPr>
        <w:numPr>
          <w:ilvl w:val="1"/>
          <w:numId w:val="39"/>
        </w:numPr>
        <w:jc w:val="both"/>
        <w:rPr>
          <w:rFonts w:ascii="Calibri" w:hAnsi="Calibri" w:cs="Tahoma"/>
          <w:b/>
          <w:color w:val="000000"/>
          <w:sz w:val="20"/>
          <w:szCs w:val="20"/>
        </w:rPr>
      </w:pPr>
      <w:r w:rsidRPr="002A18B6">
        <w:rPr>
          <w:rFonts w:ascii="Calibri" w:hAnsi="Calibri" w:cs="Tahoma"/>
          <w:b/>
          <w:color w:val="000000"/>
          <w:sz w:val="20"/>
          <w:szCs w:val="20"/>
        </w:rPr>
        <w:t xml:space="preserve">MANEJO </w:t>
      </w:r>
      <w:r w:rsidR="006F5C87" w:rsidRPr="002A18B6">
        <w:rPr>
          <w:rFonts w:ascii="Calibri" w:hAnsi="Calibri" w:cs="Tahoma"/>
          <w:b/>
          <w:color w:val="000000"/>
          <w:sz w:val="20"/>
          <w:szCs w:val="20"/>
        </w:rPr>
        <w:t xml:space="preserve">DE </w:t>
      </w:r>
      <w:r w:rsidRPr="002A18B6">
        <w:rPr>
          <w:rFonts w:ascii="Calibri" w:hAnsi="Calibri" w:cs="Tahoma"/>
          <w:b/>
          <w:color w:val="000000"/>
          <w:sz w:val="20"/>
          <w:szCs w:val="20"/>
        </w:rPr>
        <w:t xml:space="preserve">PRODUCTOS </w:t>
      </w:r>
      <w:r w:rsidR="00BF22DA" w:rsidRPr="002A18B6">
        <w:rPr>
          <w:rFonts w:ascii="Calibri" w:hAnsi="Calibri" w:cs="Tahoma"/>
          <w:b/>
          <w:color w:val="000000"/>
          <w:sz w:val="20"/>
          <w:szCs w:val="20"/>
        </w:rPr>
        <w:t>QUÍMICOS</w:t>
      </w:r>
      <w:r w:rsidR="006F5C87" w:rsidRPr="002A18B6">
        <w:rPr>
          <w:rFonts w:ascii="Calibri" w:hAnsi="Calibri" w:cs="Tahoma"/>
          <w:b/>
          <w:color w:val="000000"/>
          <w:sz w:val="20"/>
          <w:szCs w:val="20"/>
        </w:rPr>
        <w:t xml:space="preserve"> EN </w:t>
      </w:r>
      <w:r w:rsidR="00C3719D">
        <w:rPr>
          <w:rFonts w:ascii="Calibri" w:hAnsi="Calibri" w:cs="Tahoma"/>
          <w:b/>
          <w:color w:val="000000"/>
          <w:sz w:val="20"/>
          <w:szCs w:val="20"/>
        </w:rPr>
        <w:t>ALMACENES</w:t>
      </w:r>
      <w:r w:rsidR="006F5C87" w:rsidRPr="002A18B6">
        <w:rPr>
          <w:rFonts w:ascii="Calibri" w:hAnsi="Calibri" w:cs="Tahoma"/>
          <w:b/>
          <w:color w:val="000000"/>
          <w:sz w:val="20"/>
          <w:szCs w:val="20"/>
        </w:rPr>
        <w:t>:</w:t>
      </w:r>
    </w:p>
    <w:p w14:paraId="007D8772" w14:textId="7504C3DB" w:rsidR="00411BF3" w:rsidRPr="002A18B6" w:rsidRDefault="008B17A9" w:rsidP="00E94F94">
      <w:pPr>
        <w:pStyle w:val="Prrafodelista"/>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Los Aditivos que se almacenan en </w:t>
      </w:r>
      <w:r w:rsidR="00C403DC">
        <w:rPr>
          <w:rFonts w:ascii="Calibri" w:hAnsi="Calibri" w:cs="Tahoma"/>
          <w:color w:val="000000"/>
          <w:sz w:val="20"/>
          <w:szCs w:val="20"/>
        </w:rPr>
        <w:t>almacén</w:t>
      </w:r>
      <w:r w:rsidRPr="002A18B6">
        <w:rPr>
          <w:rFonts w:ascii="Calibri" w:hAnsi="Calibri" w:cs="Tahoma"/>
          <w:color w:val="000000"/>
          <w:sz w:val="20"/>
          <w:szCs w:val="20"/>
        </w:rPr>
        <w:t xml:space="preserve"> central o en </w:t>
      </w:r>
      <w:r w:rsidR="00C3719D">
        <w:rPr>
          <w:rFonts w:ascii="Calibri" w:hAnsi="Calibri" w:cs="Tahoma"/>
          <w:color w:val="000000"/>
          <w:sz w:val="20"/>
          <w:szCs w:val="20"/>
        </w:rPr>
        <w:t>almacenes</w:t>
      </w:r>
      <w:r w:rsidRPr="002A18B6">
        <w:rPr>
          <w:rFonts w:ascii="Calibri" w:hAnsi="Calibri" w:cs="Tahoma"/>
          <w:color w:val="000000"/>
          <w:sz w:val="20"/>
          <w:szCs w:val="20"/>
        </w:rPr>
        <w:t xml:space="preserve"> de proyectos serán almacenados en lugares con suficiente ventilación, secos y en tarimas, de acuerdo a la tabla de compatibilidad.</w:t>
      </w:r>
    </w:p>
    <w:p w14:paraId="6AC1D1DD" w14:textId="46662E09" w:rsidR="00203743" w:rsidRPr="002A18B6" w:rsidRDefault="00203743" w:rsidP="00E94F94">
      <w:pPr>
        <w:pStyle w:val="Prrafodelista"/>
        <w:numPr>
          <w:ilvl w:val="2"/>
          <w:numId w:val="39"/>
        </w:numPr>
        <w:jc w:val="both"/>
        <w:rPr>
          <w:rFonts w:ascii="Calibri" w:hAnsi="Calibri" w:cs="Tahoma"/>
          <w:color w:val="000000"/>
          <w:sz w:val="20"/>
          <w:szCs w:val="20"/>
        </w:rPr>
      </w:pPr>
      <w:r w:rsidRPr="002A18B6">
        <w:rPr>
          <w:rFonts w:ascii="Calibri" w:hAnsi="Calibri" w:cs="Tahoma"/>
          <w:color w:val="000000"/>
          <w:sz w:val="20"/>
          <w:szCs w:val="20"/>
        </w:rPr>
        <w:t>Cuando se trate de</w:t>
      </w:r>
      <w:r w:rsidR="00957AEC" w:rsidRPr="002A18B6">
        <w:rPr>
          <w:rFonts w:ascii="Calibri" w:hAnsi="Calibri" w:cs="Tahoma"/>
          <w:color w:val="000000"/>
          <w:sz w:val="20"/>
          <w:szCs w:val="20"/>
        </w:rPr>
        <w:t xml:space="preserve"> </w:t>
      </w:r>
      <w:r w:rsidRPr="002A18B6">
        <w:rPr>
          <w:rFonts w:ascii="Calibri" w:hAnsi="Calibri" w:cs="Tahoma"/>
          <w:color w:val="000000"/>
          <w:sz w:val="20"/>
          <w:szCs w:val="20"/>
        </w:rPr>
        <w:t xml:space="preserve">combustibles </w:t>
      </w:r>
      <w:r w:rsidR="00957AEC" w:rsidRPr="002A18B6">
        <w:rPr>
          <w:rFonts w:ascii="Calibri" w:hAnsi="Calibri" w:cs="Tahoma"/>
          <w:color w:val="000000"/>
          <w:sz w:val="20"/>
          <w:szCs w:val="20"/>
        </w:rPr>
        <w:t>o</w:t>
      </w:r>
      <w:r w:rsidRPr="002A18B6">
        <w:rPr>
          <w:rFonts w:ascii="Calibri" w:hAnsi="Calibri" w:cs="Tahoma"/>
          <w:color w:val="000000"/>
          <w:sz w:val="20"/>
          <w:szCs w:val="20"/>
        </w:rPr>
        <w:t xml:space="preserve"> los derivados del petróleo como aceites</w:t>
      </w:r>
      <w:r w:rsidR="00957AEC" w:rsidRPr="002A18B6">
        <w:rPr>
          <w:rFonts w:ascii="Calibri" w:hAnsi="Calibri" w:cs="Tahoma"/>
          <w:color w:val="000000"/>
          <w:sz w:val="20"/>
          <w:szCs w:val="20"/>
        </w:rPr>
        <w:t>,</w:t>
      </w:r>
      <w:r w:rsidRPr="002A18B6">
        <w:rPr>
          <w:rFonts w:ascii="Calibri" w:hAnsi="Calibri" w:cs="Tahoma"/>
          <w:color w:val="000000"/>
          <w:sz w:val="20"/>
          <w:szCs w:val="20"/>
        </w:rPr>
        <w:t xml:space="preserve"> grasas, de productos corrosivos como </w:t>
      </w:r>
      <w:proofErr w:type="spellStart"/>
      <w:r w:rsidRPr="002A18B6">
        <w:rPr>
          <w:rFonts w:ascii="Calibri" w:hAnsi="Calibri" w:cs="Tahoma"/>
          <w:color w:val="000000"/>
          <w:sz w:val="20"/>
          <w:szCs w:val="20"/>
        </w:rPr>
        <w:t>t</w:t>
      </w:r>
      <w:r w:rsidR="00CE2585" w:rsidRPr="002A18B6">
        <w:rPr>
          <w:rFonts w:ascii="Calibri" w:hAnsi="Calibri" w:cs="Tahoma"/>
          <w:color w:val="000000"/>
          <w:sz w:val="20"/>
          <w:szCs w:val="20"/>
        </w:rPr>
        <w:t>h</w:t>
      </w:r>
      <w:r w:rsidR="00C33744" w:rsidRPr="002A18B6">
        <w:rPr>
          <w:rFonts w:ascii="Calibri" w:hAnsi="Calibri" w:cs="Tahoma"/>
          <w:color w:val="000000"/>
          <w:sz w:val="20"/>
          <w:szCs w:val="20"/>
        </w:rPr>
        <w:t>i</w:t>
      </w:r>
      <w:r w:rsidRPr="002A18B6">
        <w:rPr>
          <w:rFonts w:ascii="Calibri" w:hAnsi="Calibri" w:cs="Tahoma"/>
          <w:color w:val="000000"/>
          <w:sz w:val="20"/>
          <w:szCs w:val="20"/>
        </w:rPr>
        <w:t>ner</w:t>
      </w:r>
      <w:proofErr w:type="spellEnd"/>
      <w:r w:rsidRPr="002A18B6">
        <w:rPr>
          <w:rFonts w:ascii="Calibri" w:hAnsi="Calibri" w:cs="Tahoma"/>
          <w:color w:val="000000"/>
          <w:sz w:val="20"/>
          <w:szCs w:val="20"/>
        </w:rPr>
        <w:t>, solventes y pinturas</w:t>
      </w:r>
      <w:r w:rsidR="00BF22DA" w:rsidRPr="002A18B6">
        <w:rPr>
          <w:rFonts w:ascii="Calibri" w:hAnsi="Calibri" w:cs="Tahoma"/>
          <w:color w:val="000000"/>
          <w:sz w:val="20"/>
          <w:szCs w:val="20"/>
        </w:rPr>
        <w:t>, se</w:t>
      </w:r>
      <w:r w:rsidRPr="002A18B6">
        <w:rPr>
          <w:rFonts w:ascii="Calibri" w:hAnsi="Calibri" w:cs="Tahoma"/>
          <w:color w:val="000000"/>
          <w:sz w:val="20"/>
          <w:szCs w:val="20"/>
        </w:rPr>
        <w:t xml:space="preserve"> </w:t>
      </w:r>
      <w:r w:rsidR="00927064" w:rsidRPr="002A18B6">
        <w:rPr>
          <w:rFonts w:ascii="Calibri" w:hAnsi="Calibri" w:cs="Tahoma"/>
          <w:color w:val="000000"/>
          <w:sz w:val="20"/>
          <w:szCs w:val="20"/>
        </w:rPr>
        <w:t>almacenará</w:t>
      </w:r>
      <w:r w:rsidRPr="002A18B6">
        <w:rPr>
          <w:rFonts w:ascii="Calibri" w:hAnsi="Calibri" w:cs="Tahoma"/>
          <w:color w:val="000000"/>
          <w:sz w:val="20"/>
          <w:szCs w:val="20"/>
        </w:rPr>
        <w:t xml:space="preserve"> en lugares ventilados, secos y alejados de cualquier trabajo que pueda producir chispa o fuego, como talleres de soldadura y herrería</w:t>
      </w:r>
      <w:r w:rsidR="005854E2">
        <w:rPr>
          <w:rFonts w:ascii="Calibri" w:hAnsi="Calibri" w:cs="Tahoma"/>
          <w:color w:val="000000"/>
          <w:sz w:val="20"/>
          <w:szCs w:val="20"/>
        </w:rPr>
        <w:t>, respetando la tabla de compatibilidad de productos químicos.</w:t>
      </w:r>
    </w:p>
    <w:p w14:paraId="289D06FF" w14:textId="6A288B55" w:rsidR="00203743" w:rsidRPr="002A18B6" w:rsidRDefault="00203743" w:rsidP="00E94F94">
      <w:pPr>
        <w:pStyle w:val="Prrafodelista"/>
        <w:numPr>
          <w:ilvl w:val="2"/>
          <w:numId w:val="39"/>
        </w:numPr>
        <w:jc w:val="both"/>
        <w:rPr>
          <w:rFonts w:ascii="Calibri" w:hAnsi="Calibri" w:cs="Tahoma"/>
          <w:color w:val="000000"/>
          <w:sz w:val="20"/>
          <w:szCs w:val="20"/>
        </w:rPr>
      </w:pPr>
      <w:r w:rsidRPr="002A18B6">
        <w:rPr>
          <w:rFonts w:ascii="Calibri" w:hAnsi="Calibri" w:cs="Tahoma"/>
          <w:color w:val="000000"/>
          <w:sz w:val="20"/>
          <w:szCs w:val="20"/>
        </w:rPr>
        <w:t>Los aditivos y productos químicos podrán ser almacenados en contenedores</w:t>
      </w:r>
      <w:r w:rsidR="00FD09CE" w:rsidRPr="002A18B6">
        <w:rPr>
          <w:rFonts w:ascii="Calibri" w:hAnsi="Calibri" w:cs="Tahoma"/>
          <w:color w:val="000000"/>
          <w:sz w:val="20"/>
          <w:szCs w:val="20"/>
        </w:rPr>
        <w:t xml:space="preserve"> y/o lugares designados en proyectos</w:t>
      </w:r>
      <w:r w:rsidR="00BF22DA" w:rsidRPr="002A18B6">
        <w:rPr>
          <w:rFonts w:ascii="Calibri" w:hAnsi="Calibri" w:cs="Tahoma"/>
          <w:color w:val="000000"/>
          <w:sz w:val="20"/>
          <w:szCs w:val="20"/>
        </w:rPr>
        <w:t xml:space="preserve">, </w:t>
      </w:r>
      <w:r w:rsidR="00B50127" w:rsidRPr="002A18B6">
        <w:rPr>
          <w:rFonts w:ascii="Calibri" w:hAnsi="Calibri" w:cs="Tahoma"/>
          <w:color w:val="000000"/>
          <w:sz w:val="20"/>
          <w:szCs w:val="20"/>
        </w:rPr>
        <w:t xml:space="preserve">al momento de abrir dicho lugar, </w:t>
      </w:r>
      <w:r w:rsidR="00FD09CE" w:rsidRPr="002A18B6">
        <w:rPr>
          <w:rFonts w:ascii="Calibri" w:hAnsi="Calibri" w:cs="Tahoma"/>
          <w:color w:val="000000"/>
          <w:sz w:val="20"/>
          <w:szCs w:val="20"/>
        </w:rPr>
        <w:t>se deberá dejar ventilar como mínimo</w:t>
      </w:r>
      <w:r w:rsidR="00E17FCB" w:rsidRPr="002A18B6">
        <w:rPr>
          <w:rFonts w:ascii="Calibri" w:hAnsi="Calibri" w:cs="Tahoma"/>
          <w:color w:val="000000"/>
          <w:sz w:val="20"/>
          <w:szCs w:val="20"/>
        </w:rPr>
        <w:t xml:space="preserve"> 5 minutos </w:t>
      </w:r>
      <w:r w:rsidR="00FD09CE" w:rsidRPr="002A18B6">
        <w:rPr>
          <w:rFonts w:ascii="Calibri" w:hAnsi="Calibri" w:cs="Tahoma"/>
          <w:color w:val="000000"/>
          <w:sz w:val="20"/>
          <w:szCs w:val="20"/>
        </w:rPr>
        <w:t>p</w:t>
      </w:r>
      <w:r w:rsidR="00E17FCB" w:rsidRPr="002A18B6">
        <w:rPr>
          <w:rFonts w:ascii="Calibri" w:hAnsi="Calibri" w:cs="Tahoma"/>
          <w:color w:val="000000"/>
          <w:sz w:val="20"/>
          <w:szCs w:val="20"/>
        </w:rPr>
        <w:t>ara poder ingresar</w:t>
      </w:r>
      <w:r w:rsidR="00FD09CE" w:rsidRPr="002A18B6">
        <w:rPr>
          <w:rFonts w:ascii="Calibri" w:hAnsi="Calibri" w:cs="Tahoma"/>
          <w:color w:val="000000"/>
          <w:sz w:val="20"/>
          <w:szCs w:val="20"/>
        </w:rPr>
        <w:t xml:space="preserve"> a ellos</w:t>
      </w:r>
      <w:r w:rsidRPr="002A18B6">
        <w:rPr>
          <w:rFonts w:ascii="Calibri" w:hAnsi="Calibri" w:cs="Tahoma"/>
          <w:color w:val="000000"/>
          <w:sz w:val="20"/>
          <w:szCs w:val="20"/>
        </w:rPr>
        <w:t>.</w:t>
      </w:r>
    </w:p>
    <w:p w14:paraId="2B221F4F" w14:textId="25E5BC7D" w:rsidR="00203743" w:rsidRPr="002A18B6" w:rsidRDefault="00C3719D" w:rsidP="00E94F94">
      <w:pPr>
        <w:pStyle w:val="Prrafodelista"/>
        <w:numPr>
          <w:ilvl w:val="2"/>
          <w:numId w:val="39"/>
        </w:numPr>
        <w:jc w:val="both"/>
        <w:rPr>
          <w:rFonts w:ascii="Calibri" w:hAnsi="Calibri" w:cs="Tahoma"/>
          <w:color w:val="000000"/>
          <w:sz w:val="20"/>
          <w:szCs w:val="20"/>
        </w:rPr>
      </w:pPr>
      <w:r>
        <w:rPr>
          <w:rFonts w:ascii="Calibri" w:hAnsi="Calibri" w:cs="Tahoma"/>
          <w:color w:val="000000"/>
          <w:sz w:val="20"/>
          <w:szCs w:val="20"/>
        </w:rPr>
        <w:t xml:space="preserve">El </w:t>
      </w:r>
      <w:r w:rsidR="00C403DC">
        <w:rPr>
          <w:rFonts w:ascii="Calibri" w:hAnsi="Calibri" w:cs="Tahoma"/>
          <w:color w:val="000000"/>
          <w:sz w:val="20"/>
          <w:szCs w:val="20"/>
        </w:rPr>
        <w:t>almacén</w:t>
      </w:r>
      <w:r w:rsidR="00203743" w:rsidRPr="002A18B6">
        <w:rPr>
          <w:rFonts w:ascii="Calibri" w:hAnsi="Calibri" w:cs="Tahoma"/>
          <w:color w:val="000000"/>
          <w:sz w:val="20"/>
          <w:szCs w:val="20"/>
        </w:rPr>
        <w:t xml:space="preserve"> central y de proyectos deben mantener todas las hojas de seguridad </w:t>
      </w:r>
      <w:r w:rsidR="007E30CD" w:rsidRPr="002A18B6">
        <w:rPr>
          <w:rFonts w:ascii="Calibri" w:hAnsi="Calibri" w:cs="Tahoma"/>
          <w:color w:val="000000"/>
          <w:sz w:val="20"/>
          <w:szCs w:val="20"/>
        </w:rPr>
        <w:t xml:space="preserve">(MSDS) </w:t>
      </w:r>
      <w:r w:rsidR="00203743" w:rsidRPr="002A18B6">
        <w:rPr>
          <w:rFonts w:ascii="Calibri" w:hAnsi="Calibri" w:cs="Tahoma"/>
          <w:color w:val="000000"/>
          <w:sz w:val="20"/>
          <w:szCs w:val="20"/>
        </w:rPr>
        <w:t>de los adit</w:t>
      </w:r>
      <w:r w:rsidR="00C36C78" w:rsidRPr="002A18B6">
        <w:rPr>
          <w:rFonts w:ascii="Calibri" w:hAnsi="Calibri" w:cs="Tahoma"/>
          <w:color w:val="000000"/>
          <w:sz w:val="20"/>
          <w:szCs w:val="20"/>
        </w:rPr>
        <w:t>ivos y químicos que resguarden.</w:t>
      </w:r>
    </w:p>
    <w:p w14:paraId="5717D5CA" w14:textId="46B4C79A" w:rsidR="00203743" w:rsidRPr="002A18B6" w:rsidRDefault="00203743" w:rsidP="00E94F94">
      <w:pPr>
        <w:pStyle w:val="Prrafodelista"/>
        <w:numPr>
          <w:ilvl w:val="2"/>
          <w:numId w:val="39"/>
        </w:numPr>
        <w:jc w:val="both"/>
        <w:rPr>
          <w:rFonts w:ascii="Calibri" w:hAnsi="Calibri" w:cs="Tahoma"/>
          <w:color w:val="000000"/>
          <w:sz w:val="20"/>
          <w:szCs w:val="20"/>
        </w:rPr>
      </w:pPr>
      <w:r w:rsidRPr="002A18B6">
        <w:rPr>
          <w:rFonts w:ascii="Calibri" w:hAnsi="Calibri" w:cs="Tahoma"/>
          <w:color w:val="000000"/>
          <w:sz w:val="20"/>
          <w:szCs w:val="20"/>
        </w:rPr>
        <w:t>Es necesario que cada</w:t>
      </w:r>
      <w:r w:rsidR="00C3719D">
        <w:rPr>
          <w:rFonts w:ascii="Calibri" w:hAnsi="Calibri" w:cs="Tahoma"/>
          <w:color w:val="000000"/>
          <w:sz w:val="20"/>
          <w:szCs w:val="20"/>
        </w:rPr>
        <w:t xml:space="preserve"> </w:t>
      </w:r>
      <w:r w:rsidR="00C403DC">
        <w:rPr>
          <w:rFonts w:ascii="Calibri" w:hAnsi="Calibri" w:cs="Tahoma"/>
          <w:color w:val="000000"/>
          <w:sz w:val="20"/>
          <w:szCs w:val="20"/>
        </w:rPr>
        <w:t>almacén</w:t>
      </w:r>
      <w:r w:rsidRPr="002A18B6">
        <w:rPr>
          <w:rFonts w:ascii="Calibri" w:hAnsi="Calibri" w:cs="Tahoma"/>
          <w:color w:val="000000"/>
          <w:sz w:val="20"/>
          <w:szCs w:val="20"/>
        </w:rPr>
        <w:t xml:space="preserve"> mantenga un </w:t>
      </w:r>
      <w:r w:rsidR="00927064" w:rsidRPr="002A18B6">
        <w:rPr>
          <w:rFonts w:ascii="Calibri" w:hAnsi="Calibri" w:cs="Tahoma"/>
          <w:color w:val="000000"/>
          <w:sz w:val="20"/>
          <w:szCs w:val="20"/>
        </w:rPr>
        <w:t xml:space="preserve">kit </w:t>
      </w:r>
      <w:r w:rsidR="00C33744" w:rsidRPr="002A18B6">
        <w:rPr>
          <w:rFonts w:ascii="Calibri" w:hAnsi="Calibri" w:cs="Tahoma"/>
          <w:color w:val="000000"/>
          <w:sz w:val="20"/>
          <w:szCs w:val="20"/>
        </w:rPr>
        <w:t>anti derrame</w:t>
      </w:r>
      <w:r w:rsidR="00BF22DA" w:rsidRPr="002A18B6">
        <w:rPr>
          <w:rFonts w:ascii="Calibri" w:hAnsi="Calibri" w:cs="Tahoma"/>
          <w:color w:val="000000"/>
          <w:sz w:val="20"/>
          <w:szCs w:val="20"/>
        </w:rPr>
        <w:t>, para</w:t>
      </w:r>
      <w:r w:rsidRPr="002A18B6">
        <w:rPr>
          <w:rFonts w:ascii="Calibri" w:hAnsi="Calibri" w:cs="Tahoma"/>
          <w:color w:val="000000"/>
          <w:sz w:val="20"/>
          <w:szCs w:val="20"/>
        </w:rPr>
        <w:t xml:space="preserve"> </w:t>
      </w:r>
      <w:r w:rsidR="00E910DB" w:rsidRPr="002A18B6">
        <w:rPr>
          <w:rFonts w:ascii="Calibri" w:hAnsi="Calibri" w:cs="Tahoma"/>
          <w:color w:val="000000"/>
          <w:sz w:val="20"/>
          <w:szCs w:val="20"/>
        </w:rPr>
        <w:t>controlar</w:t>
      </w:r>
      <w:r w:rsidR="00D70085" w:rsidRPr="002A18B6">
        <w:rPr>
          <w:rFonts w:ascii="Calibri" w:hAnsi="Calibri" w:cs="Tahoma"/>
          <w:color w:val="000000"/>
          <w:sz w:val="20"/>
          <w:szCs w:val="20"/>
        </w:rPr>
        <w:t xml:space="preserve"> cualquier derrame de aditivo</w:t>
      </w:r>
      <w:r w:rsidR="00CF2336" w:rsidRPr="002A18B6">
        <w:rPr>
          <w:rFonts w:ascii="Calibri" w:hAnsi="Calibri" w:cs="Tahoma"/>
          <w:color w:val="000000"/>
          <w:sz w:val="20"/>
          <w:szCs w:val="20"/>
        </w:rPr>
        <w:t>s</w:t>
      </w:r>
      <w:r w:rsidR="00D70085" w:rsidRPr="002A18B6">
        <w:rPr>
          <w:rFonts w:ascii="Calibri" w:hAnsi="Calibri" w:cs="Tahoma"/>
          <w:color w:val="000000"/>
          <w:sz w:val="20"/>
          <w:szCs w:val="20"/>
        </w:rPr>
        <w:t xml:space="preserve"> o aceites que se produzcan en l</w:t>
      </w:r>
      <w:r w:rsidR="00C3719D">
        <w:rPr>
          <w:rFonts w:ascii="Calibri" w:hAnsi="Calibri" w:cs="Tahoma"/>
          <w:color w:val="000000"/>
          <w:sz w:val="20"/>
          <w:szCs w:val="20"/>
        </w:rPr>
        <w:t>os almacenes</w:t>
      </w:r>
      <w:r w:rsidR="00D70085" w:rsidRPr="002A18B6">
        <w:rPr>
          <w:rFonts w:ascii="Calibri" w:hAnsi="Calibri" w:cs="Tahoma"/>
          <w:color w:val="000000"/>
          <w:sz w:val="20"/>
          <w:szCs w:val="20"/>
        </w:rPr>
        <w:t>.</w:t>
      </w:r>
    </w:p>
    <w:p w14:paraId="48719A26" w14:textId="3AFE67AD" w:rsidR="00BC700E" w:rsidRPr="002A18B6" w:rsidRDefault="00BC700E" w:rsidP="00E94F94">
      <w:pPr>
        <w:pStyle w:val="Prrafodelista"/>
        <w:numPr>
          <w:ilvl w:val="2"/>
          <w:numId w:val="39"/>
        </w:numPr>
        <w:jc w:val="both"/>
        <w:rPr>
          <w:rFonts w:ascii="Calibri" w:hAnsi="Calibri" w:cs="Tahoma"/>
          <w:color w:val="000000"/>
          <w:sz w:val="20"/>
          <w:szCs w:val="20"/>
        </w:rPr>
      </w:pPr>
      <w:r w:rsidRPr="002A18B6">
        <w:rPr>
          <w:rFonts w:ascii="Calibri" w:hAnsi="Calibri" w:cs="Tahoma"/>
          <w:color w:val="000000"/>
          <w:sz w:val="20"/>
          <w:szCs w:val="20"/>
        </w:rPr>
        <w:t xml:space="preserve">Los productos químicos almacenados en </w:t>
      </w:r>
      <w:r w:rsidR="00C403DC">
        <w:rPr>
          <w:rFonts w:ascii="Calibri" w:hAnsi="Calibri" w:cs="Tahoma"/>
          <w:color w:val="000000"/>
          <w:sz w:val="20"/>
          <w:szCs w:val="20"/>
        </w:rPr>
        <w:t>almacén</w:t>
      </w:r>
      <w:r w:rsidRPr="002A18B6">
        <w:rPr>
          <w:rFonts w:ascii="Calibri" w:hAnsi="Calibri" w:cs="Tahoma"/>
          <w:color w:val="000000"/>
          <w:sz w:val="20"/>
          <w:szCs w:val="20"/>
        </w:rPr>
        <w:t xml:space="preserve"> central que no cuenten con la respectiva etiqueta y estén agrupados para enviarse a los diferentes proyecto</w:t>
      </w:r>
      <w:r w:rsidR="004432B6" w:rsidRPr="002A18B6">
        <w:rPr>
          <w:rFonts w:ascii="Calibri" w:hAnsi="Calibri" w:cs="Tahoma"/>
          <w:color w:val="000000"/>
          <w:sz w:val="20"/>
          <w:szCs w:val="20"/>
        </w:rPr>
        <w:t>s, serán etiquetados</w:t>
      </w:r>
      <w:r w:rsidRPr="002A18B6">
        <w:rPr>
          <w:rFonts w:ascii="Calibri" w:hAnsi="Calibri" w:cs="Tahoma"/>
          <w:color w:val="000000"/>
          <w:sz w:val="20"/>
          <w:szCs w:val="20"/>
        </w:rPr>
        <w:t xml:space="preserve"> por el </w:t>
      </w:r>
      <w:r w:rsidR="00CF2336" w:rsidRPr="002A18B6">
        <w:rPr>
          <w:rFonts w:ascii="Calibri" w:hAnsi="Calibri" w:cs="Tahoma"/>
          <w:color w:val="000000"/>
          <w:sz w:val="20"/>
          <w:szCs w:val="20"/>
        </w:rPr>
        <w:t>bodeguero</w:t>
      </w:r>
      <w:r w:rsidRPr="002A18B6">
        <w:rPr>
          <w:rFonts w:ascii="Calibri" w:hAnsi="Calibri" w:cs="Tahoma"/>
          <w:color w:val="000000"/>
          <w:sz w:val="20"/>
          <w:szCs w:val="20"/>
        </w:rPr>
        <w:t xml:space="preserve"> de dicho proyecto. El responsable de </w:t>
      </w:r>
      <w:r w:rsidR="00C403DC">
        <w:rPr>
          <w:rFonts w:ascii="Calibri" w:hAnsi="Calibri" w:cs="Tahoma"/>
          <w:color w:val="000000"/>
          <w:sz w:val="20"/>
          <w:szCs w:val="20"/>
        </w:rPr>
        <w:t>almacén</w:t>
      </w:r>
      <w:r w:rsidRPr="002A18B6">
        <w:rPr>
          <w:rFonts w:ascii="Calibri" w:hAnsi="Calibri" w:cs="Tahoma"/>
          <w:color w:val="000000"/>
          <w:sz w:val="20"/>
          <w:szCs w:val="20"/>
        </w:rPr>
        <w:t xml:space="preserve"> central será la persona encargada de enviar tanto el producto químico como la etiqueta para su respectiva rotulación.</w:t>
      </w:r>
    </w:p>
    <w:p w14:paraId="598E0AA0" w14:textId="77777777" w:rsidR="008B17A9" w:rsidRPr="002A18B6" w:rsidRDefault="00245BB9" w:rsidP="00E94F94">
      <w:pPr>
        <w:pStyle w:val="Prrafodelista"/>
        <w:numPr>
          <w:ilvl w:val="2"/>
          <w:numId w:val="39"/>
        </w:numPr>
        <w:jc w:val="both"/>
        <w:rPr>
          <w:rFonts w:ascii="Calibri" w:hAnsi="Calibri" w:cs="Tahoma"/>
          <w:color w:val="000000"/>
          <w:sz w:val="20"/>
          <w:szCs w:val="20"/>
        </w:rPr>
      </w:pPr>
      <w:r w:rsidRPr="002A18B6">
        <w:rPr>
          <w:rFonts w:ascii="Calibri" w:hAnsi="Calibri" w:cs="Tahoma"/>
          <w:color w:val="000000"/>
          <w:sz w:val="20"/>
          <w:szCs w:val="20"/>
        </w:rPr>
        <w:lastRenderedPageBreak/>
        <w:t>Verificar que todos los depósitos o recipientes de productos químicos contengan el rombo de seguridad de la NFPA o en su defecto el Sistema Globalmente Armonizado.</w:t>
      </w:r>
    </w:p>
    <w:p w14:paraId="554E6CCC" w14:textId="211312C5" w:rsidR="005D0F45" w:rsidRPr="002A18B6" w:rsidRDefault="008B17A9" w:rsidP="00E94F94">
      <w:pPr>
        <w:pStyle w:val="Prrafodelista"/>
        <w:numPr>
          <w:ilvl w:val="2"/>
          <w:numId w:val="39"/>
        </w:numPr>
        <w:ind w:left="1224"/>
        <w:jc w:val="both"/>
        <w:rPr>
          <w:rFonts w:ascii="Calibri" w:hAnsi="Calibri" w:cs="Tahoma"/>
          <w:color w:val="000000"/>
          <w:sz w:val="20"/>
          <w:szCs w:val="20"/>
        </w:rPr>
      </w:pPr>
      <w:r w:rsidRPr="002A18B6">
        <w:rPr>
          <w:rFonts w:ascii="Calibri" w:hAnsi="Calibri" w:cs="Tahoma"/>
          <w:color w:val="000000"/>
          <w:sz w:val="20"/>
          <w:szCs w:val="20"/>
        </w:rPr>
        <w:t xml:space="preserve">Los aditivos de </w:t>
      </w:r>
      <w:r w:rsidR="00C403DC">
        <w:rPr>
          <w:rFonts w:ascii="Calibri" w:hAnsi="Calibri" w:cs="Tahoma"/>
          <w:color w:val="000000"/>
          <w:sz w:val="20"/>
          <w:szCs w:val="20"/>
        </w:rPr>
        <w:t>almacén</w:t>
      </w:r>
      <w:r w:rsidRPr="002A18B6">
        <w:rPr>
          <w:rFonts w:ascii="Calibri" w:hAnsi="Calibri" w:cs="Tahoma"/>
          <w:color w:val="000000"/>
          <w:sz w:val="20"/>
          <w:szCs w:val="20"/>
        </w:rPr>
        <w:t xml:space="preserve"> central </w:t>
      </w:r>
      <w:r w:rsidR="00BE02D4" w:rsidRPr="002A18B6">
        <w:rPr>
          <w:rFonts w:ascii="Calibri" w:hAnsi="Calibri" w:cs="Tahoma"/>
          <w:color w:val="000000"/>
          <w:sz w:val="20"/>
          <w:szCs w:val="20"/>
        </w:rPr>
        <w:t xml:space="preserve">serán etiquetados en el momento del traslado a </w:t>
      </w:r>
      <w:r w:rsidR="00C403DC">
        <w:rPr>
          <w:rFonts w:ascii="Calibri" w:hAnsi="Calibri" w:cs="Tahoma"/>
          <w:color w:val="000000"/>
          <w:sz w:val="20"/>
          <w:szCs w:val="20"/>
        </w:rPr>
        <w:t>almacén</w:t>
      </w:r>
      <w:r w:rsidR="00BE02D4" w:rsidRPr="002A18B6">
        <w:rPr>
          <w:rFonts w:ascii="Calibri" w:hAnsi="Calibri" w:cs="Tahoma"/>
          <w:color w:val="000000"/>
          <w:sz w:val="20"/>
          <w:szCs w:val="20"/>
        </w:rPr>
        <w:t xml:space="preserve"> de proyecto o de </w:t>
      </w:r>
      <w:r w:rsidR="00C403DC">
        <w:rPr>
          <w:rFonts w:ascii="Calibri" w:hAnsi="Calibri" w:cs="Tahoma"/>
          <w:color w:val="000000"/>
          <w:sz w:val="20"/>
          <w:szCs w:val="20"/>
        </w:rPr>
        <w:t>almacén</w:t>
      </w:r>
      <w:r w:rsidR="00BE02D4" w:rsidRPr="002A18B6">
        <w:rPr>
          <w:rFonts w:ascii="Calibri" w:hAnsi="Calibri" w:cs="Tahoma"/>
          <w:color w:val="000000"/>
          <w:sz w:val="20"/>
          <w:szCs w:val="20"/>
        </w:rPr>
        <w:t xml:space="preserve"> de proyecto a plataforma</w:t>
      </w:r>
      <w:r w:rsidR="001600BE" w:rsidRPr="002A18B6">
        <w:rPr>
          <w:rFonts w:ascii="Calibri" w:hAnsi="Calibri" w:cs="Tahoma"/>
          <w:color w:val="000000"/>
          <w:sz w:val="20"/>
          <w:szCs w:val="20"/>
        </w:rPr>
        <w:t xml:space="preserve"> para consumo.</w:t>
      </w:r>
    </w:p>
    <w:p w14:paraId="3EA2CD71" w14:textId="77777777" w:rsidR="003C7AE7" w:rsidRPr="00A51EF8" w:rsidRDefault="003C7AE7" w:rsidP="005D0F45">
      <w:pPr>
        <w:pStyle w:val="Prrafodelista"/>
        <w:ind w:left="1224"/>
        <w:jc w:val="both"/>
        <w:rPr>
          <w:rFonts w:ascii="Calibri" w:hAnsi="Calibri" w:cs="Tahoma"/>
          <w:color w:val="000000"/>
          <w:sz w:val="20"/>
          <w:szCs w:val="20"/>
        </w:rPr>
      </w:pPr>
    </w:p>
    <w:p w14:paraId="3CB0AADF" w14:textId="59E02D60" w:rsidR="00514288" w:rsidRDefault="00514288" w:rsidP="003C7AE7">
      <w:pPr>
        <w:rPr>
          <w:snapToGrid w:val="0"/>
          <w:color w:val="000000"/>
          <w:w w:val="0"/>
          <w:sz w:val="0"/>
          <w:szCs w:val="0"/>
          <w:u w:color="000000"/>
          <w:bdr w:val="none" w:sz="0" w:space="0" w:color="000000"/>
          <w:shd w:val="clear" w:color="000000" w:fill="000000"/>
          <w:lang w:val="x-none" w:eastAsia="x-none" w:bidi="x-none"/>
        </w:rPr>
      </w:pPr>
      <w:r w:rsidRPr="00A51EF8">
        <w:rPr>
          <w:noProof/>
          <w:lang w:val="es-MX" w:eastAsia="es-MX"/>
        </w:rPr>
        <w:drawing>
          <wp:inline distT="0" distB="0" distL="0" distR="0" wp14:anchorId="7EC86FDC" wp14:editId="1E2D2E8B">
            <wp:extent cx="3333750" cy="2139366"/>
            <wp:effectExtent l="0" t="0" r="0" b="0"/>
            <wp:docPr id="3" name="Imagen 3" descr="cid:image001.png@01D46BB9.2635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6BB9.2635351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338283" cy="2142275"/>
                    </a:xfrm>
                    <a:prstGeom prst="rect">
                      <a:avLst/>
                    </a:prstGeom>
                    <a:noFill/>
                    <a:ln>
                      <a:noFill/>
                    </a:ln>
                  </pic:spPr>
                </pic:pic>
              </a:graphicData>
            </a:graphic>
          </wp:inline>
        </w:drawing>
      </w:r>
      <w:r w:rsidR="00571C96">
        <w:rPr>
          <w:snapToGrid w:val="0"/>
          <w:color w:val="000000"/>
          <w:w w:val="0"/>
          <w:sz w:val="0"/>
          <w:szCs w:val="0"/>
          <w:u w:color="000000"/>
          <w:bdr w:val="none" w:sz="0" w:space="0" w:color="000000"/>
          <w:shd w:val="clear" w:color="000000" w:fill="000000"/>
          <w:lang w:val="es-NI" w:eastAsia="x-none" w:bidi="x-none"/>
        </w:rPr>
        <w:t xml:space="preserve">    </w:t>
      </w:r>
      <w:r w:rsidR="003D6F50" w:rsidRPr="003D6F50">
        <w:rPr>
          <w:rFonts w:ascii="Calibri" w:hAnsi="Calibri" w:cs="Tahoma"/>
          <w:noProof/>
          <w:color w:val="000000"/>
          <w:sz w:val="20"/>
          <w:szCs w:val="20"/>
          <w:lang w:val="es-MX" w:eastAsia="es-MX"/>
        </w:rPr>
        <w:drawing>
          <wp:inline distT="0" distB="0" distL="0" distR="0" wp14:anchorId="548ACB22" wp14:editId="41F5159C">
            <wp:extent cx="2486025" cy="2486025"/>
            <wp:effectExtent l="0" t="0" r="9525" b="9525"/>
            <wp:docPr id="4" name="Imagen 4" descr="C:\Users\WGodoy\Pictures\ROMBO_DE_SEG_NFPA_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Godoy\Pictures\ROMBO_DE_SEG_NFPA_70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14:paraId="76B8DD2E" w14:textId="2D0A2D04"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7A6DBD4E" w14:textId="5F0444C8"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41CF98C7" w14:textId="5424E841"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26EED6EA" w14:textId="06B03634"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311C2DAD" w14:textId="1463F6EC" w:rsidR="003C7AE7" w:rsidRDefault="003C7AE7" w:rsidP="00571C96">
      <w:pPr>
        <w:rPr>
          <w:snapToGrid w:val="0"/>
          <w:color w:val="000000"/>
          <w:w w:val="0"/>
          <w:sz w:val="0"/>
          <w:szCs w:val="0"/>
          <w:u w:color="000000"/>
          <w:bdr w:val="none" w:sz="0" w:space="0" w:color="000000"/>
          <w:shd w:val="clear" w:color="000000" w:fill="000000"/>
          <w:lang w:val="x-none" w:eastAsia="x-none" w:bidi="x-none"/>
        </w:rPr>
      </w:pPr>
    </w:p>
    <w:p w14:paraId="228B7B6B" w14:textId="5C0A81C0"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1A208057" w14:textId="6BE8380F"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46BB88F7" w14:textId="0C4AF01E" w:rsidR="003C7AE7" w:rsidRDefault="00EE6716" w:rsidP="00514288">
      <w:pPr>
        <w:jc w:val="center"/>
        <w:rPr>
          <w:snapToGrid w:val="0"/>
          <w:color w:val="000000"/>
          <w:w w:val="0"/>
          <w:sz w:val="0"/>
          <w:szCs w:val="0"/>
          <w:u w:color="000000"/>
          <w:bdr w:val="none" w:sz="0" w:space="0" w:color="000000"/>
          <w:shd w:val="clear" w:color="000000" w:fill="000000"/>
          <w:lang w:val="x-none" w:eastAsia="x-none" w:bidi="x-none"/>
        </w:rPr>
      </w:pPr>
      <w:r>
        <w:rPr>
          <w:rFonts w:ascii="Calibri" w:hAnsi="Calibri" w:cs="Tahoma"/>
          <w:noProof/>
          <w:color w:val="000000"/>
          <w:sz w:val="20"/>
          <w:szCs w:val="20"/>
        </w:rPr>
        <w:drawing>
          <wp:inline distT="0" distB="0" distL="0" distR="0" wp14:anchorId="31EA5377" wp14:editId="15D9D815">
            <wp:extent cx="3657600" cy="2829017"/>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74240" cy="2841887"/>
                    </a:xfrm>
                    <a:prstGeom prst="rect">
                      <a:avLst/>
                    </a:prstGeom>
                  </pic:spPr>
                </pic:pic>
              </a:graphicData>
            </a:graphic>
          </wp:inline>
        </w:drawing>
      </w:r>
    </w:p>
    <w:p w14:paraId="58C7B74B" w14:textId="00CFAC04"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3A06BAEB" w14:textId="2F3D9C52"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69A2B7A6" w14:textId="226C4E8C"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300E1246" w14:textId="26DFD0DC"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735C620F" w14:textId="3A2AC6FF"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1620EDB2" w14:textId="084B7CF7"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5305C527" w14:textId="1F695691"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272AB3A5" w14:textId="2C3A98E9"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5F08DF8F" w14:textId="727564A3"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1CA2AC71" w14:textId="27BE1BD5"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433E775F" w14:textId="4E764BCE"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2B4704F0" w14:textId="5E9542A1"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1F29F35B" w14:textId="2769ADDF"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1C400640" w14:textId="5F3C8E9A"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3137A37B" w14:textId="3E8770FD"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6D066270" w14:textId="28FB5C4C"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4E10A1F4" w14:textId="6F21FF61"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064F221B" w14:textId="24DC0EA6"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292AA98F" w14:textId="64B78FB7"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7111453B" w14:textId="3E99DBE6"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2F95DCF3" w14:textId="234A1A50"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6CE04634" w14:textId="72F21C3E"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4D327155" w14:textId="233298A1"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67162EA7" w14:textId="5908B886"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3E9BD02F" w14:textId="7A8E7D4D"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4769F832" w14:textId="47636E81"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4C932A9F" w14:textId="44D6F4D9"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057BEF91" w14:textId="7EA25321"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345C27CD" w14:textId="4E6FC567"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30F4E9C5" w14:textId="3EB8ECE1"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5764440F" w14:textId="6F546722"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115931F7" w14:textId="25DE95BE"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672358A9" w14:textId="520D45E7"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623F8815" w14:textId="3A546D50"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53F26E2D" w14:textId="1679A591"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53D170C2" w14:textId="24DFAE73"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343441CD" w14:textId="53CD2F03"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01916241" w14:textId="41731B20"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77E4675A" w14:textId="105DCD00"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798E42A7" w14:textId="619FEFB6"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4FBBFA73" w14:textId="024D00A8"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54118D4D" w14:textId="4066B6BD"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3F7D3C7D" w14:textId="42865A5B"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374531D2" w14:textId="74951A2E"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171A4F33" w14:textId="675D0E00" w:rsidR="003C7AE7" w:rsidRDefault="003C7AE7" w:rsidP="00514288">
      <w:pPr>
        <w:jc w:val="center"/>
        <w:rPr>
          <w:snapToGrid w:val="0"/>
          <w:color w:val="000000"/>
          <w:w w:val="0"/>
          <w:sz w:val="0"/>
          <w:szCs w:val="0"/>
          <w:u w:color="000000"/>
          <w:bdr w:val="none" w:sz="0" w:space="0" w:color="000000"/>
          <w:shd w:val="clear" w:color="000000" w:fill="000000"/>
          <w:lang w:val="x-none" w:eastAsia="x-none" w:bidi="x-none"/>
        </w:rPr>
      </w:pPr>
    </w:p>
    <w:p w14:paraId="70994F9C" w14:textId="77777777" w:rsidR="003C7AE7" w:rsidRPr="00A51EF8" w:rsidRDefault="003C7AE7" w:rsidP="00411BA1">
      <w:pPr>
        <w:jc w:val="both"/>
        <w:rPr>
          <w:rFonts w:ascii="Calibri" w:hAnsi="Calibri" w:cs="Tahoma"/>
          <w:color w:val="000000"/>
          <w:sz w:val="20"/>
          <w:szCs w:val="20"/>
        </w:rPr>
      </w:pPr>
    </w:p>
    <w:p w14:paraId="5ABF9341" w14:textId="77777777" w:rsidR="001F09D6" w:rsidRPr="00A51EF8" w:rsidRDefault="001F09D6" w:rsidP="00E94F94">
      <w:pPr>
        <w:numPr>
          <w:ilvl w:val="0"/>
          <w:numId w:val="39"/>
        </w:numPr>
        <w:jc w:val="both"/>
        <w:rPr>
          <w:rFonts w:ascii="Calibri" w:hAnsi="Calibri" w:cs="Arial"/>
          <w:b/>
          <w:sz w:val="20"/>
          <w:szCs w:val="20"/>
        </w:rPr>
      </w:pPr>
      <w:r w:rsidRPr="00A51EF8">
        <w:rPr>
          <w:rFonts w:ascii="Calibri" w:hAnsi="Calibri" w:cs="Arial"/>
          <w:b/>
          <w:sz w:val="20"/>
          <w:szCs w:val="20"/>
        </w:rPr>
        <w:lastRenderedPageBreak/>
        <w:t>DOCUMENTOS DE REFERENCIA</w:t>
      </w:r>
    </w:p>
    <w:p w14:paraId="0281007B" w14:textId="5E3C7642" w:rsidR="00E71A04" w:rsidRPr="00A51EF8" w:rsidRDefault="00E47687" w:rsidP="00D7374F">
      <w:pPr>
        <w:numPr>
          <w:ilvl w:val="1"/>
          <w:numId w:val="46"/>
        </w:numPr>
        <w:jc w:val="both"/>
        <w:rPr>
          <w:rFonts w:ascii="Calibri" w:hAnsi="Calibri" w:cs="Arial"/>
          <w:sz w:val="20"/>
          <w:szCs w:val="20"/>
        </w:rPr>
      </w:pPr>
      <w:r>
        <w:rPr>
          <w:rFonts w:ascii="Calibri" w:hAnsi="Calibri" w:cs="Arial"/>
          <w:bCs/>
          <w:sz w:val="20"/>
          <w:szCs w:val="20"/>
        </w:rPr>
        <w:t>NI</w:t>
      </w:r>
      <w:r w:rsidR="00E71A04" w:rsidRPr="00A51EF8">
        <w:rPr>
          <w:rFonts w:ascii="Calibri" w:hAnsi="Calibri" w:cs="Arial"/>
          <w:bCs/>
          <w:sz w:val="20"/>
          <w:szCs w:val="20"/>
        </w:rPr>
        <w:t>-F-</w:t>
      </w:r>
      <w:r w:rsidR="006E6262" w:rsidRPr="00A51EF8">
        <w:rPr>
          <w:rFonts w:ascii="Calibri" w:hAnsi="Calibri" w:cs="Arial"/>
          <w:bCs/>
          <w:sz w:val="20"/>
          <w:szCs w:val="20"/>
        </w:rPr>
        <w:t>B-01 FORMATO DE REQUERIMIENTO DE MATERIALES</w:t>
      </w:r>
      <w:r>
        <w:rPr>
          <w:rFonts w:ascii="Calibri" w:hAnsi="Calibri" w:cs="Arial"/>
          <w:bCs/>
          <w:sz w:val="20"/>
          <w:szCs w:val="20"/>
        </w:rPr>
        <w:t xml:space="preserve"> Y COMPRAS</w:t>
      </w:r>
    </w:p>
    <w:p w14:paraId="29FC1653" w14:textId="5D6AEE5A" w:rsidR="00C36C78" w:rsidRPr="00A51EF8" w:rsidRDefault="00E47687" w:rsidP="00D7374F">
      <w:pPr>
        <w:numPr>
          <w:ilvl w:val="1"/>
          <w:numId w:val="46"/>
        </w:numPr>
        <w:jc w:val="both"/>
        <w:rPr>
          <w:rFonts w:ascii="Calibri" w:hAnsi="Calibri" w:cs="Arial"/>
          <w:sz w:val="20"/>
          <w:szCs w:val="20"/>
        </w:rPr>
      </w:pPr>
      <w:r>
        <w:rPr>
          <w:rFonts w:ascii="Calibri" w:hAnsi="Calibri" w:cs="Arial"/>
          <w:bCs/>
          <w:sz w:val="20"/>
          <w:szCs w:val="20"/>
        </w:rPr>
        <w:t>NI</w:t>
      </w:r>
      <w:r w:rsidR="00C36C78" w:rsidRPr="00A51EF8">
        <w:rPr>
          <w:rFonts w:ascii="Calibri" w:hAnsi="Calibri" w:cs="Arial"/>
          <w:bCs/>
          <w:sz w:val="20"/>
          <w:szCs w:val="20"/>
        </w:rPr>
        <w:t>-F-B-02 FORMATO TARJETA KARDEX</w:t>
      </w:r>
    </w:p>
    <w:p w14:paraId="46F12501" w14:textId="59C27CDF" w:rsidR="00E71A04" w:rsidRPr="00A51EF8" w:rsidRDefault="00E47687" w:rsidP="00D7374F">
      <w:pPr>
        <w:numPr>
          <w:ilvl w:val="1"/>
          <w:numId w:val="46"/>
        </w:numPr>
        <w:jc w:val="both"/>
        <w:rPr>
          <w:rFonts w:ascii="Calibri" w:hAnsi="Calibri" w:cs="Arial"/>
          <w:sz w:val="20"/>
          <w:szCs w:val="20"/>
        </w:rPr>
      </w:pPr>
      <w:r>
        <w:rPr>
          <w:rFonts w:ascii="Calibri" w:hAnsi="Calibri" w:cs="Arial"/>
          <w:bCs/>
          <w:sz w:val="20"/>
          <w:szCs w:val="20"/>
        </w:rPr>
        <w:t>NI</w:t>
      </w:r>
      <w:r w:rsidR="006E6262" w:rsidRPr="00A51EF8">
        <w:rPr>
          <w:rFonts w:ascii="Calibri" w:hAnsi="Calibri" w:cs="Arial"/>
          <w:bCs/>
          <w:sz w:val="20"/>
          <w:szCs w:val="20"/>
        </w:rPr>
        <w:t>-F-B-03 FORMATO DE SALIDA DE MATERIALES</w:t>
      </w:r>
    </w:p>
    <w:p w14:paraId="2C256058" w14:textId="11D92955" w:rsidR="00E71A04" w:rsidRPr="00976829" w:rsidRDefault="00E47687" w:rsidP="00D7374F">
      <w:pPr>
        <w:numPr>
          <w:ilvl w:val="1"/>
          <w:numId w:val="46"/>
        </w:numPr>
        <w:jc w:val="both"/>
        <w:rPr>
          <w:rFonts w:ascii="Calibri" w:hAnsi="Calibri" w:cs="Arial"/>
          <w:sz w:val="20"/>
          <w:szCs w:val="20"/>
        </w:rPr>
      </w:pPr>
      <w:r>
        <w:rPr>
          <w:rFonts w:ascii="Calibri" w:hAnsi="Calibri" w:cs="Arial"/>
          <w:bCs/>
          <w:sz w:val="20"/>
          <w:szCs w:val="20"/>
        </w:rPr>
        <w:t>NI</w:t>
      </w:r>
      <w:r w:rsidR="006E6262" w:rsidRPr="00A51EF8">
        <w:rPr>
          <w:rFonts w:ascii="Calibri" w:hAnsi="Calibri" w:cs="Arial"/>
          <w:bCs/>
          <w:sz w:val="20"/>
          <w:szCs w:val="20"/>
        </w:rPr>
        <w:t>-F-B-04 FORMATO DE INGRESO DE MATERIALES</w:t>
      </w:r>
    </w:p>
    <w:p w14:paraId="5646C00E" w14:textId="77777777" w:rsidR="00976829" w:rsidRPr="00521CD1" w:rsidRDefault="00976829" w:rsidP="00D7374F">
      <w:pPr>
        <w:numPr>
          <w:ilvl w:val="1"/>
          <w:numId w:val="46"/>
        </w:numPr>
        <w:jc w:val="both"/>
        <w:rPr>
          <w:rFonts w:ascii="Calibri" w:hAnsi="Calibri" w:cs="Arial"/>
          <w:sz w:val="20"/>
          <w:szCs w:val="20"/>
        </w:rPr>
      </w:pPr>
      <w:r>
        <w:rPr>
          <w:rFonts w:ascii="Calibri" w:hAnsi="Calibri" w:cs="Arial"/>
          <w:bCs/>
          <w:sz w:val="20"/>
          <w:szCs w:val="20"/>
        </w:rPr>
        <w:t>NI-F-B-05 PROGRAMA DE INSPECCIÓN ANUAL DE BODEGAS</w:t>
      </w:r>
    </w:p>
    <w:p w14:paraId="7342B864" w14:textId="77777777" w:rsidR="00976829" w:rsidRPr="00521CD1" w:rsidRDefault="00976829" w:rsidP="00D7374F">
      <w:pPr>
        <w:numPr>
          <w:ilvl w:val="1"/>
          <w:numId w:val="46"/>
        </w:numPr>
        <w:jc w:val="both"/>
        <w:rPr>
          <w:rFonts w:ascii="Calibri" w:hAnsi="Calibri" w:cs="Arial"/>
          <w:sz w:val="20"/>
          <w:szCs w:val="20"/>
        </w:rPr>
      </w:pPr>
      <w:r>
        <w:rPr>
          <w:rFonts w:ascii="Calibri" w:hAnsi="Calibri" w:cs="Arial"/>
          <w:bCs/>
          <w:sz w:val="20"/>
          <w:szCs w:val="20"/>
        </w:rPr>
        <w:t>NI-F-B-06 FROMATO DE CHECK LIST DE INSPECCIÓN DE BODEGAS</w:t>
      </w:r>
    </w:p>
    <w:p w14:paraId="61A8D654" w14:textId="77777777" w:rsidR="00976829" w:rsidRPr="00521CD1" w:rsidRDefault="00976829" w:rsidP="00D7374F">
      <w:pPr>
        <w:numPr>
          <w:ilvl w:val="1"/>
          <w:numId w:val="46"/>
        </w:numPr>
        <w:jc w:val="both"/>
        <w:rPr>
          <w:rFonts w:ascii="Calibri" w:hAnsi="Calibri" w:cs="Arial"/>
          <w:sz w:val="20"/>
          <w:szCs w:val="20"/>
          <w:lang w:val="es-NI"/>
        </w:rPr>
      </w:pPr>
      <w:r w:rsidRPr="00521CD1">
        <w:rPr>
          <w:rFonts w:ascii="Calibri" w:hAnsi="Calibri" w:cs="Arial"/>
          <w:bCs/>
          <w:sz w:val="20"/>
          <w:szCs w:val="20"/>
          <w:lang w:val="es-NI"/>
        </w:rPr>
        <w:t>NI-F-B-07 CHECK LIST ENVIO DE</w:t>
      </w:r>
      <w:r>
        <w:rPr>
          <w:rFonts w:ascii="Calibri" w:hAnsi="Calibri" w:cs="Arial"/>
          <w:bCs/>
          <w:sz w:val="20"/>
          <w:szCs w:val="20"/>
          <w:lang w:val="es-NI"/>
        </w:rPr>
        <w:t xml:space="preserve"> MAQUINA</w:t>
      </w:r>
    </w:p>
    <w:p w14:paraId="2533340D" w14:textId="77777777" w:rsidR="00976829" w:rsidRPr="00521CD1" w:rsidRDefault="00976829" w:rsidP="00D7374F">
      <w:pPr>
        <w:numPr>
          <w:ilvl w:val="1"/>
          <w:numId w:val="46"/>
        </w:numPr>
        <w:jc w:val="both"/>
        <w:rPr>
          <w:rFonts w:ascii="Calibri" w:hAnsi="Calibri" w:cs="Arial"/>
          <w:sz w:val="20"/>
          <w:szCs w:val="20"/>
          <w:lang w:val="es-NI"/>
        </w:rPr>
      </w:pPr>
      <w:r>
        <w:rPr>
          <w:rFonts w:ascii="Calibri" w:hAnsi="Calibri" w:cs="Arial"/>
          <w:bCs/>
          <w:sz w:val="20"/>
          <w:szCs w:val="20"/>
          <w:lang w:val="es-NI"/>
        </w:rPr>
        <w:t>NI-F-B-08 ASIGNACIÓN Y REVISIÓN DE HERRAMIENTAS EN PLATAFORMAS</w:t>
      </w:r>
    </w:p>
    <w:p w14:paraId="3860A0E7" w14:textId="77777777" w:rsidR="00976829" w:rsidRPr="00521CD1" w:rsidRDefault="00976829" w:rsidP="00D7374F">
      <w:pPr>
        <w:numPr>
          <w:ilvl w:val="1"/>
          <w:numId w:val="46"/>
        </w:numPr>
        <w:jc w:val="both"/>
        <w:rPr>
          <w:rFonts w:ascii="Calibri" w:hAnsi="Calibri" w:cs="Arial"/>
          <w:sz w:val="20"/>
          <w:szCs w:val="20"/>
          <w:lang w:val="es-NI"/>
        </w:rPr>
      </w:pPr>
      <w:r>
        <w:rPr>
          <w:rFonts w:ascii="Calibri" w:hAnsi="Calibri" w:cs="Arial"/>
          <w:bCs/>
          <w:sz w:val="20"/>
          <w:szCs w:val="20"/>
          <w:lang w:val="es-NI"/>
        </w:rPr>
        <w:t>NI-F-B-09 ASIGNACIÓN DE REFLEX A PROYECTOS.</w:t>
      </w:r>
    </w:p>
    <w:p w14:paraId="6E099103" w14:textId="77777777" w:rsidR="00976829" w:rsidRPr="00E472FC" w:rsidRDefault="00976829" w:rsidP="00D7374F">
      <w:pPr>
        <w:numPr>
          <w:ilvl w:val="1"/>
          <w:numId w:val="46"/>
        </w:numPr>
        <w:jc w:val="both"/>
        <w:rPr>
          <w:rFonts w:ascii="Calibri" w:hAnsi="Calibri" w:cs="Arial"/>
          <w:sz w:val="20"/>
          <w:szCs w:val="20"/>
          <w:lang w:val="es-NI"/>
        </w:rPr>
      </w:pPr>
      <w:r>
        <w:rPr>
          <w:rFonts w:ascii="Calibri" w:hAnsi="Calibri" w:cs="Arial"/>
          <w:bCs/>
          <w:sz w:val="20"/>
          <w:szCs w:val="20"/>
          <w:lang w:val="es-NI"/>
        </w:rPr>
        <w:t xml:space="preserve"> NI-F-B-11 ACTA DE BAJA </w:t>
      </w:r>
    </w:p>
    <w:p w14:paraId="000D0ACB" w14:textId="77777777" w:rsidR="00976829" w:rsidRPr="00E472FC" w:rsidRDefault="00976829" w:rsidP="00D7374F">
      <w:pPr>
        <w:numPr>
          <w:ilvl w:val="1"/>
          <w:numId w:val="46"/>
        </w:numPr>
        <w:jc w:val="both"/>
        <w:rPr>
          <w:rFonts w:ascii="Calibri" w:hAnsi="Calibri" w:cs="Arial"/>
          <w:sz w:val="20"/>
          <w:szCs w:val="20"/>
          <w:lang w:val="es-NI"/>
        </w:rPr>
      </w:pPr>
      <w:r>
        <w:rPr>
          <w:rFonts w:ascii="Calibri" w:hAnsi="Calibri" w:cs="Arial"/>
          <w:bCs/>
          <w:sz w:val="20"/>
          <w:szCs w:val="20"/>
          <w:lang w:val="es-NI"/>
        </w:rPr>
        <w:t>NI-F-B-12 ENTREGA DE BODEGA A MANTENIMIENTO</w:t>
      </w:r>
    </w:p>
    <w:p w14:paraId="0F63B40A" w14:textId="77777777" w:rsidR="00976829" w:rsidRPr="00E472FC" w:rsidRDefault="00976829" w:rsidP="00D7374F">
      <w:pPr>
        <w:numPr>
          <w:ilvl w:val="1"/>
          <w:numId w:val="46"/>
        </w:numPr>
        <w:jc w:val="both"/>
        <w:rPr>
          <w:rFonts w:ascii="Calibri" w:hAnsi="Calibri" w:cs="Arial"/>
          <w:sz w:val="20"/>
          <w:szCs w:val="20"/>
          <w:lang w:val="es-NI"/>
        </w:rPr>
      </w:pPr>
      <w:r>
        <w:rPr>
          <w:rFonts w:ascii="Calibri" w:hAnsi="Calibri" w:cs="Arial"/>
          <w:bCs/>
          <w:sz w:val="20"/>
          <w:szCs w:val="20"/>
          <w:lang w:val="es-NI"/>
        </w:rPr>
        <w:t>NI-F-B-13 ENTREGA DE CHATARRA</w:t>
      </w:r>
    </w:p>
    <w:p w14:paraId="7EFE9023" w14:textId="77777777" w:rsidR="00976829" w:rsidRPr="00E472FC" w:rsidRDefault="00976829" w:rsidP="00D7374F">
      <w:pPr>
        <w:numPr>
          <w:ilvl w:val="1"/>
          <w:numId w:val="46"/>
        </w:numPr>
        <w:jc w:val="both"/>
        <w:rPr>
          <w:rFonts w:ascii="Calibri" w:hAnsi="Calibri" w:cs="Arial"/>
          <w:sz w:val="20"/>
          <w:szCs w:val="20"/>
          <w:lang w:val="es-NI"/>
        </w:rPr>
      </w:pPr>
      <w:r>
        <w:rPr>
          <w:rFonts w:ascii="Calibri" w:hAnsi="Calibri" w:cs="Arial"/>
          <w:bCs/>
          <w:sz w:val="20"/>
          <w:szCs w:val="20"/>
          <w:lang w:val="es-NI"/>
        </w:rPr>
        <w:t>NI-F-B-14 FORMATO SALIDA DE BODEGA</w:t>
      </w:r>
    </w:p>
    <w:p w14:paraId="531367B6" w14:textId="03B96FE2" w:rsidR="00976829" w:rsidRDefault="00976829" w:rsidP="00976829">
      <w:pPr>
        <w:ind w:left="792"/>
        <w:jc w:val="both"/>
        <w:rPr>
          <w:rFonts w:ascii="Calibri" w:hAnsi="Calibri" w:cs="Arial"/>
          <w:sz w:val="20"/>
          <w:szCs w:val="20"/>
        </w:rPr>
      </w:pPr>
    </w:p>
    <w:p w14:paraId="7C05D883" w14:textId="07500843" w:rsidR="00976829" w:rsidRDefault="00976829" w:rsidP="00976829">
      <w:pPr>
        <w:ind w:left="792"/>
        <w:jc w:val="both"/>
        <w:rPr>
          <w:rFonts w:ascii="Calibri" w:hAnsi="Calibri" w:cs="Arial"/>
          <w:sz w:val="20"/>
          <w:szCs w:val="20"/>
        </w:rPr>
      </w:pPr>
    </w:p>
    <w:p w14:paraId="2459B0C2" w14:textId="1FDEC1B8" w:rsidR="00976829" w:rsidRDefault="00976829" w:rsidP="00976829">
      <w:pPr>
        <w:ind w:left="792"/>
        <w:jc w:val="both"/>
        <w:rPr>
          <w:rFonts w:ascii="Calibri" w:hAnsi="Calibri" w:cs="Arial"/>
          <w:sz w:val="20"/>
          <w:szCs w:val="20"/>
        </w:rPr>
      </w:pPr>
    </w:p>
    <w:p w14:paraId="3FBA6F02" w14:textId="77777777" w:rsidR="00976829" w:rsidRPr="00A51EF8" w:rsidRDefault="00976829" w:rsidP="00976829">
      <w:pPr>
        <w:ind w:left="792"/>
        <w:jc w:val="both"/>
        <w:rPr>
          <w:rFonts w:ascii="Calibri" w:hAnsi="Calibri" w:cs="Arial"/>
          <w:sz w:val="20"/>
          <w:szCs w:val="20"/>
        </w:rPr>
      </w:pPr>
    </w:p>
    <w:p w14:paraId="31B6C14E" w14:textId="77777777" w:rsidR="001F09D6" w:rsidRPr="00A51EF8" w:rsidRDefault="001F09D6" w:rsidP="001F09D6">
      <w:pPr>
        <w:ind w:left="360"/>
        <w:jc w:val="both"/>
        <w:rPr>
          <w:rFonts w:ascii="Calibri" w:hAnsi="Calibri" w:cs="Arial"/>
          <w:bCs/>
          <w:sz w:val="22"/>
          <w:szCs w:val="22"/>
        </w:rPr>
      </w:pPr>
    </w:p>
    <w:tbl>
      <w:tblPr>
        <w:tblW w:w="10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2"/>
        <w:gridCol w:w="3969"/>
        <w:gridCol w:w="992"/>
        <w:gridCol w:w="1276"/>
        <w:gridCol w:w="1265"/>
      </w:tblGrid>
      <w:tr w:rsidR="006319D2" w:rsidRPr="00A51EF8" w14:paraId="08945C21" w14:textId="77777777" w:rsidTr="006319D2">
        <w:trPr>
          <w:trHeight w:val="257"/>
          <w:jc w:val="center"/>
        </w:trPr>
        <w:tc>
          <w:tcPr>
            <w:tcW w:w="10134" w:type="dxa"/>
            <w:gridSpan w:val="5"/>
            <w:shd w:val="clear" w:color="auto" w:fill="auto"/>
          </w:tcPr>
          <w:p w14:paraId="4B2293FE" w14:textId="77777777" w:rsidR="006319D2" w:rsidRPr="00A51EF8" w:rsidRDefault="006319D2" w:rsidP="00533D47">
            <w:pPr>
              <w:spacing w:before="40" w:after="40"/>
              <w:jc w:val="center"/>
              <w:rPr>
                <w:rFonts w:ascii="Arial" w:hAnsi="Arial" w:cs="Arial"/>
                <w:b/>
                <w:bCs/>
                <w:sz w:val="20"/>
                <w:szCs w:val="20"/>
              </w:rPr>
            </w:pPr>
            <w:r w:rsidRPr="00A51EF8">
              <w:rPr>
                <w:rFonts w:ascii="Arial" w:hAnsi="Arial" w:cs="Arial"/>
                <w:b/>
                <w:bCs/>
                <w:sz w:val="20"/>
                <w:szCs w:val="20"/>
              </w:rPr>
              <w:t>CONTROL DE CAMBIOS</w:t>
            </w:r>
          </w:p>
        </w:tc>
      </w:tr>
      <w:tr w:rsidR="006319D2" w:rsidRPr="00A51EF8" w14:paraId="5F7B248B" w14:textId="77777777" w:rsidTr="00E71A04">
        <w:trPr>
          <w:jc w:val="center"/>
        </w:trPr>
        <w:tc>
          <w:tcPr>
            <w:tcW w:w="2632" w:type="dxa"/>
            <w:shd w:val="clear" w:color="auto" w:fill="E6E6E6"/>
            <w:vAlign w:val="center"/>
          </w:tcPr>
          <w:p w14:paraId="3E9F2432" w14:textId="77777777" w:rsidR="006319D2" w:rsidRPr="00A51EF8" w:rsidRDefault="006319D2" w:rsidP="00533D47">
            <w:pPr>
              <w:jc w:val="center"/>
              <w:rPr>
                <w:rFonts w:ascii="Calibri" w:hAnsi="Calibri" w:cs="Arial"/>
                <w:b/>
                <w:bCs/>
                <w:i/>
                <w:iCs/>
                <w:sz w:val="18"/>
                <w:szCs w:val="18"/>
              </w:rPr>
            </w:pPr>
            <w:r w:rsidRPr="00A51EF8">
              <w:rPr>
                <w:rFonts w:ascii="Calibri" w:hAnsi="Calibri" w:cs="Arial"/>
                <w:b/>
                <w:bCs/>
                <w:i/>
                <w:iCs/>
                <w:sz w:val="18"/>
                <w:szCs w:val="18"/>
              </w:rPr>
              <w:t>Responsable</w:t>
            </w:r>
          </w:p>
        </w:tc>
        <w:tc>
          <w:tcPr>
            <w:tcW w:w="3969" w:type="dxa"/>
            <w:shd w:val="clear" w:color="auto" w:fill="E6E6E6"/>
            <w:vAlign w:val="center"/>
          </w:tcPr>
          <w:p w14:paraId="7A3C7391" w14:textId="77777777" w:rsidR="006319D2" w:rsidRPr="00A51EF8" w:rsidRDefault="006319D2" w:rsidP="00533D47">
            <w:pPr>
              <w:jc w:val="center"/>
              <w:rPr>
                <w:rFonts w:ascii="Calibri" w:hAnsi="Calibri" w:cs="Arial"/>
                <w:b/>
                <w:bCs/>
                <w:i/>
                <w:iCs/>
                <w:sz w:val="18"/>
                <w:szCs w:val="18"/>
              </w:rPr>
            </w:pPr>
            <w:r w:rsidRPr="00A51EF8">
              <w:rPr>
                <w:rFonts w:ascii="Calibri" w:hAnsi="Calibri" w:cs="Arial"/>
                <w:b/>
                <w:bCs/>
                <w:i/>
                <w:iCs/>
                <w:sz w:val="18"/>
                <w:szCs w:val="18"/>
              </w:rPr>
              <w:t>Motivo del Cambio:</w:t>
            </w:r>
          </w:p>
        </w:tc>
        <w:tc>
          <w:tcPr>
            <w:tcW w:w="992" w:type="dxa"/>
            <w:shd w:val="clear" w:color="auto" w:fill="E6E6E6"/>
            <w:vAlign w:val="center"/>
          </w:tcPr>
          <w:p w14:paraId="7C2A86F8" w14:textId="77777777" w:rsidR="006319D2" w:rsidRPr="00A51EF8" w:rsidRDefault="006319D2" w:rsidP="00533D47">
            <w:pPr>
              <w:jc w:val="center"/>
              <w:rPr>
                <w:rFonts w:ascii="Calibri" w:hAnsi="Calibri" w:cs="Arial"/>
                <w:b/>
                <w:bCs/>
                <w:i/>
                <w:iCs/>
                <w:sz w:val="18"/>
                <w:szCs w:val="18"/>
              </w:rPr>
            </w:pPr>
            <w:r w:rsidRPr="00A51EF8">
              <w:rPr>
                <w:rFonts w:ascii="Calibri" w:hAnsi="Calibri" w:cs="Arial"/>
                <w:b/>
                <w:bCs/>
                <w:i/>
                <w:iCs/>
                <w:sz w:val="18"/>
                <w:szCs w:val="18"/>
              </w:rPr>
              <w:t>Versión</w:t>
            </w:r>
          </w:p>
        </w:tc>
        <w:tc>
          <w:tcPr>
            <w:tcW w:w="1276" w:type="dxa"/>
            <w:tcBorders>
              <w:right w:val="single" w:sz="4" w:space="0" w:color="auto"/>
            </w:tcBorders>
            <w:shd w:val="clear" w:color="auto" w:fill="E6E6E6"/>
            <w:vAlign w:val="center"/>
          </w:tcPr>
          <w:p w14:paraId="0688DDB2" w14:textId="77777777" w:rsidR="006319D2" w:rsidRPr="00A51EF8" w:rsidRDefault="006319D2" w:rsidP="00533D47">
            <w:pPr>
              <w:jc w:val="center"/>
              <w:rPr>
                <w:rFonts w:ascii="Calibri" w:hAnsi="Calibri" w:cs="Arial"/>
                <w:b/>
                <w:bCs/>
                <w:i/>
                <w:iCs/>
                <w:sz w:val="18"/>
                <w:szCs w:val="18"/>
              </w:rPr>
            </w:pPr>
            <w:r w:rsidRPr="00A51EF8">
              <w:rPr>
                <w:rFonts w:ascii="Calibri" w:hAnsi="Calibri" w:cs="Arial"/>
                <w:b/>
                <w:bCs/>
                <w:i/>
                <w:iCs/>
                <w:sz w:val="18"/>
                <w:szCs w:val="18"/>
              </w:rPr>
              <w:t>Fecha:</w:t>
            </w:r>
          </w:p>
        </w:tc>
        <w:tc>
          <w:tcPr>
            <w:tcW w:w="1265" w:type="dxa"/>
            <w:tcBorders>
              <w:left w:val="single" w:sz="4" w:space="0" w:color="auto"/>
            </w:tcBorders>
            <w:shd w:val="clear" w:color="auto" w:fill="E6E6E6"/>
            <w:vAlign w:val="center"/>
          </w:tcPr>
          <w:p w14:paraId="4BADA40B" w14:textId="77777777" w:rsidR="006319D2" w:rsidRPr="00A51EF8" w:rsidRDefault="006319D2" w:rsidP="00533D47">
            <w:pPr>
              <w:jc w:val="center"/>
              <w:rPr>
                <w:rFonts w:ascii="Calibri" w:hAnsi="Calibri" w:cs="Arial"/>
                <w:b/>
                <w:bCs/>
                <w:i/>
                <w:iCs/>
                <w:sz w:val="18"/>
                <w:szCs w:val="18"/>
              </w:rPr>
            </w:pPr>
            <w:r w:rsidRPr="00A51EF8">
              <w:rPr>
                <w:rFonts w:ascii="Calibri" w:hAnsi="Calibri" w:cs="Arial"/>
                <w:b/>
                <w:bCs/>
                <w:i/>
                <w:iCs/>
                <w:sz w:val="18"/>
                <w:szCs w:val="18"/>
              </w:rPr>
              <w:t>Capacitación Requerida</w:t>
            </w:r>
          </w:p>
        </w:tc>
      </w:tr>
      <w:tr w:rsidR="00637EAF" w:rsidRPr="00A51EF8" w14:paraId="3DCF79D0" w14:textId="77777777" w:rsidTr="00E71A04">
        <w:trPr>
          <w:trHeight w:val="20"/>
          <w:jc w:val="center"/>
        </w:trPr>
        <w:tc>
          <w:tcPr>
            <w:tcW w:w="2632" w:type="dxa"/>
            <w:shd w:val="clear" w:color="auto" w:fill="auto"/>
            <w:vAlign w:val="center"/>
          </w:tcPr>
          <w:p w14:paraId="1235CD94" w14:textId="77777777" w:rsidR="00637EAF" w:rsidRPr="00A51EF8" w:rsidRDefault="00121D5E" w:rsidP="00E71A04">
            <w:pPr>
              <w:jc w:val="center"/>
              <w:rPr>
                <w:rStyle w:val="Nmerodepgina"/>
                <w:rFonts w:ascii="Arial" w:hAnsi="Arial" w:cs="Arial"/>
                <w:i/>
                <w:sz w:val="20"/>
                <w:szCs w:val="16"/>
              </w:rPr>
            </w:pPr>
            <w:r w:rsidRPr="00A51EF8">
              <w:rPr>
                <w:rStyle w:val="Nmerodepgina"/>
                <w:rFonts w:ascii="Arial" w:hAnsi="Arial" w:cs="Arial"/>
                <w:i/>
                <w:sz w:val="20"/>
                <w:szCs w:val="16"/>
              </w:rPr>
              <w:t>German Guerra</w:t>
            </w:r>
          </w:p>
          <w:p w14:paraId="351C5B84" w14:textId="77777777" w:rsidR="00121D5E" w:rsidRPr="00A51EF8" w:rsidRDefault="00121D5E" w:rsidP="00E71A04">
            <w:pPr>
              <w:jc w:val="center"/>
              <w:rPr>
                <w:rStyle w:val="Nmerodepgina"/>
                <w:rFonts w:ascii="Arial" w:hAnsi="Arial" w:cs="Arial"/>
                <w:i/>
                <w:sz w:val="20"/>
                <w:szCs w:val="16"/>
              </w:rPr>
            </w:pPr>
            <w:r w:rsidRPr="00A51EF8">
              <w:rPr>
                <w:rStyle w:val="Nmerodepgina"/>
                <w:rFonts w:ascii="Arial" w:hAnsi="Arial" w:cs="Arial"/>
                <w:i/>
                <w:sz w:val="20"/>
                <w:szCs w:val="16"/>
              </w:rPr>
              <w:t>Encargado de Bodega e Inventarios</w:t>
            </w:r>
          </w:p>
        </w:tc>
        <w:tc>
          <w:tcPr>
            <w:tcW w:w="3969" w:type="dxa"/>
            <w:shd w:val="clear" w:color="auto" w:fill="auto"/>
            <w:vAlign w:val="center"/>
          </w:tcPr>
          <w:p w14:paraId="1BEFAC00" w14:textId="77777777" w:rsidR="00637EAF" w:rsidRPr="00A51EF8" w:rsidRDefault="00121D5E" w:rsidP="00EF0647">
            <w:pPr>
              <w:spacing w:before="40" w:after="40"/>
              <w:jc w:val="center"/>
              <w:rPr>
                <w:rFonts w:ascii="Calibri" w:hAnsi="Calibri" w:cs="Arial"/>
                <w:sz w:val="18"/>
                <w:szCs w:val="18"/>
              </w:rPr>
            </w:pPr>
            <w:r w:rsidRPr="00A51EF8">
              <w:rPr>
                <w:rFonts w:ascii="Calibri" w:hAnsi="Calibri" w:cs="Arial"/>
                <w:sz w:val="18"/>
                <w:szCs w:val="18"/>
              </w:rPr>
              <w:t>Creación del procedimiento</w:t>
            </w:r>
          </w:p>
        </w:tc>
        <w:tc>
          <w:tcPr>
            <w:tcW w:w="992" w:type="dxa"/>
            <w:shd w:val="clear" w:color="auto" w:fill="auto"/>
            <w:vAlign w:val="center"/>
          </w:tcPr>
          <w:p w14:paraId="54A635B2" w14:textId="77777777" w:rsidR="00637EAF" w:rsidRPr="00A51EF8" w:rsidRDefault="00121D5E" w:rsidP="00EF0647">
            <w:pPr>
              <w:jc w:val="center"/>
              <w:rPr>
                <w:rFonts w:ascii="Calibri" w:hAnsi="Calibri" w:cs="Arial"/>
                <w:sz w:val="18"/>
                <w:szCs w:val="18"/>
              </w:rPr>
            </w:pPr>
            <w:r w:rsidRPr="00A51EF8">
              <w:rPr>
                <w:rFonts w:ascii="Calibri" w:hAnsi="Calibri" w:cs="Arial"/>
                <w:sz w:val="18"/>
                <w:szCs w:val="18"/>
              </w:rPr>
              <w:t>0</w:t>
            </w:r>
          </w:p>
        </w:tc>
        <w:tc>
          <w:tcPr>
            <w:tcW w:w="1276" w:type="dxa"/>
            <w:tcBorders>
              <w:right w:val="single" w:sz="4" w:space="0" w:color="auto"/>
            </w:tcBorders>
            <w:shd w:val="clear" w:color="auto" w:fill="auto"/>
            <w:vAlign w:val="center"/>
          </w:tcPr>
          <w:p w14:paraId="0766C243" w14:textId="77777777" w:rsidR="00637EAF" w:rsidRPr="00A51EF8" w:rsidRDefault="00121D5E" w:rsidP="00EF0647">
            <w:pPr>
              <w:spacing w:before="40" w:after="40"/>
              <w:jc w:val="center"/>
              <w:rPr>
                <w:rFonts w:ascii="Calibri" w:hAnsi="Calibri" w:cs="Arial"/>
                <w:sz w:val="18"/>
                <w:szCs w:val="18"/>
              </w:rPr>
            </w:pPr>
            <w:r w:rsidRPr="00A51EF8">
              <w:rPr>
                <w:rFonts w:ascii="Calibri" w:hAnsi="Calibri" w:cs="Arial"/>
                <w:sz w:val="18"/>
                <w:szCs w:val="18"/>
              </w:rPr>
              <w:t>31-May-16</w:t>
            </w:r>
          </w:p>
        </w:tc>
        <w:tc>
          <w:tcPr>
            <w:tcW w:w="1265" w:type="dxa"/>
            <w:tcBorders>
              <w:left w:val="single" w:sz="4" w:space="0" w:color="auto"/>
            </w:tcBorders>
            <w:shd w:val="clear" w:color="auto" w:fill="auto"/>
            <w:vAlign w:val="center"/>
          </w:tcPr>
          <w:p w14:paraId="0C373A97" w14:textId="77777777" w:rsidR="00637EAF" w:rsidRPr="00A51EF8" w:rsidRDefault="00121D5E" w:rsidP="00EF0647">
            <w:pPr>
              <w:spacing w:before="40" w:after="40"/>
              <w:jc w:val="center"/>
              <w:rPr>
                <w:rFonts w:ascii="Calibri" w:hAnsi="Calibri" w:cs="Arial"/>
                <w:sz w:val="18"/>
                <w:szCs w:val="18"/>
              </w:rPr>
            </w:pPr>
            <w:r w:rsidRPr="00A51EF8">
              <w:rPr>
                <w:rFonts w:ascii="Calibri" w:hAnsi="Calibri" w:cs="Arial"/>
                <w:sz w:val="18"/>
                <w:szCs w:val="18"/>
              </w:rPr>
              <w:t>SI</w:t>
            </w:r>
          </w:p>
        </w:tc>
      </w:tr>
      <w:tr w:rsidR="00E71A04" w:rsidRPr="00AC72C4" w14:paraId="6FF36D62" w14:textId="77777777" w:rsidTr="00E71A04">
        <w:trPr>
          <w:trHeight w:val="20"/>
          <w:jc w:val="center"/>
        </w:trPr>
        <w:tc>
          <w:tcPr>
            <w:tcW w:w="2632" w:type="dxa"/>
            <w:shd w:val="clear" w:color="auto" w:fill="auto"/>
            <w:vAlign w:val="center"/>
          </w:tcPr>
          <w:p w14:paraId="5B80FAED" w14:textId="081E8D9E" w:rsidR="00E71A04" w:rsidRPr="00A51EF8" w:rsidRDefault="00034DB1" w:rsidP="00E71A04">
            <w:pPr>
              <w:jc w:val="center"/>
              <w:rPr>
                <w:rStyle w:val="Nmerodepgina"/>
                <w:rFonts w:ascii="Arial" w:hAnsi="Arial" w:cs="Arial"/>
                <w:i/>
                <w:sz w:val="20"/>
                <w:szCs w:val="16"/>
              </w:rPr>
            </w:pPr>
            <w:r>
              <w:rPr>
                <w:rStyle w:val="Nmerodepgina"/>
                <w:rFonts w:ascii="Arial" w:hAnsi="Arial" w:cs="Arial"/>
                <w:i/>
                <w:sz w:val="20"/>
                <w:szCs w:val="16"/>
              </w:rPr>
              <w:t>Carmen Ines Balladares</w:t>
            </w:r>
          </w:p>
          <w:p w14:paraId="7E27322E" w14:textId="77777777" w:rsidR="00E71A04" w:rsidRPr="00A51EF8" w:rsidRDefault="00A80CF9" w:rsidP="00E71A04">
            <w:pPr>
              <w:jc w:val="center"/>
              <w:rPr>
                <w:rFonts w:ascii="Calibri" w:hAnsi="Calibri" w:cs="Arial"/>
                <w:sz w:val="18"/>
                <w:szCs w:val="18"/>
              </w:rPr>
            </w:pPr>
            <w:r w:rsidRPr="00A51EF8">
              <w:rPr>
                <w:rStyle w:val="Nmerodepgina"/>
                <w:rFonts w:ascii="Arial" w:hAnsi="Arial" w:cs="Arial"/>
                <w:b/>
                <w:sz w:val="20"/>
                <w:szCs w:val="16"/>
              </w:rPr>
              <w:t>Jefe de Inventarios e Importaciones</w:t>
            </w:r>
          </w:p>
        </w:tc>
        <w:tc>
          <w:tcPr>
            <w:tcW w:w="3969" w:type="dxa"/>
            <w:shd w:val="clear" w:color="auto" w:fill="auto"/>
            <w:vAlign w:val="center"/>
          </w:tcPr>
          <w:p w14:paraId="40BD17FB" w14:textId="77777777" w:rsidR="00E71A04" w:rsidRPr="00A51EF8" w:rsidRDefault="00A80CF9" w:rsidP="00EF0647">
            <w:pPr>
              <w:spacing w:before="40" w:after="40"/>
              <w:jc w:val="center"/>
              <w:rPr>
                <w:rFonts w:ascii="Calibri" w:hAnsi="Calibri" w:cs="Arial"/>
                <w:sz w:val="18"/>
                <w:szCs w:val="18"/>
              </w:rPr>
            </w:pPr>
            <w:r w:rsidRPr="00A51EF8">
              <w:rPr>
                <w:rFonts w:ascii="Calibri" w:hAnsi="Calibri" w:cs="Arial"/>
                <w:sz w:val="18"/>
                <w:szCs w:val="18"/>
              </w:rPr>
              <w:t>Actualización del Procedimiento</w:t>
            </w:r>
          </w:p>
        </w:tc>
        <w:tc>
          <w:tcPr>
            <w:tcW w:w="992" w:type="dxa"/>
            <w:shd w:val="clear" w:color="auto" w:fill="auto"/>
            <w:vAlign w:val="center"/>
          </w:tcPr>
          <w:p w14:paraId="314DC908" w14:textId="77777777" w:rsidR="00E71A04" w:rsidRPr="00A51EF8" w:rsidRDefault="00A80CF9" w:rsidP="00EF0647">
            <w:pPr>
              <w:jc w:val="center"/>
              <w:rPr>
                <w:rFonts w:ascii="Calibri" w:hAnsi="Calibri" w:cs="Arial"/>
                <w:sz w:val="18"/>
                <w:szCs w:val="18"/>
              </w:rPr>
            </w:pPr>
            <w:r w:rsidRPr="00A51EF8">
              <w:rPr>
                <w:rFonts w:ascii="Calibri" w:hAnsi="Calibri" w:cs="Arial"/>
                <w:sz w:val="18"/>
                <w:szCs w:val="18"/>
              </w:rPr>
              <w:t>1</w:t>
            </w:r>
          </w:p>
        </w:tc>
        <w:tc>
          <w:tcPr>
            <w:tcW w:w="1276" w:type="dxa"/>
            <w:tcBorders>
              <w:right w:val="single" w:sz="4" w:space="0" w:color="auto"/>
            </w:tcBorders>
            <w:shd w:val="clear" w:color="auto" w:fill="auto"/>
            <w:vAlign w:val="center"/>
          </w:tcPr>
          <w:p w14:paraId="10261160" w14:textId="5C283F50" w:rsidR="00E71A04" w:rsidRPr="00A51EF8" w:rsidRDefault="00034DB1" w:rsidP="00EF0647">
            <w:pPr>
              <w:spacing w:before="40" w:after="40"/>
              <w:jc w:val="center"/>
              <w:rPr>
                <w:rFonts w:ascii="Calibri" w:hAnsi="Calibri" w:cs="Arial"/>
                <w:sz w:val="18"/>
                <w:szCs w:val="18"/>
              </w:rPr>
            </w:pPr>
            <w:r>
              <w:rPr>
                <w:rFonts w:ascii="Calibri" w:hAnsi="Calibri" w:cs="Arial"/>
                <w:sz w:val="18"/>
                <w:szCs w:val="18"/>
              </w:rPr>
              <w:t>18/8/2020</w:t>
            </w:r>
          </w:p>
        </w:tc>
        <w:tc>
          <w:tcPr>
            <w:tcW w:w="1265" w:type="dxa"/>
            <w:tcBorders>
              <w:left w:val="single" w:sz="4" w:space="0" w:color="auto"/>
            </w:tcBorders>
            <w:shd w:val="clear" w:color="auto" w:fill="auto"/>
            <w:vAlign w:val="center"/>
          </w:tcPr>
          <w:p w14:paraId="1F753EB5" w14:textId="77777777" w:rsidR="00E71A04" w:rsidRPr="00AC72C4" w:rsidRDefault="00E71A04" w:rsidP="00EF0647">
            <w:pPr>
              <w:spacing w:before="40" w:after="40"/>
              <w:jc w:val="center"/>
              <w:rPr>
                <w:rFonts w:ascii="Calibri" w:hAnsi="Calibri" w:cs="Arial"/>
                <w:sz w:val="18"/>
                <w:szCs w:val="18"/>
              </w:rPr>
            </w:pPr>
            <w:r w:rsidRPr="00A51EF8">
              <w:rPr>
                <w:rFonts w:ascii="Calibri" w:hAnsi="Calibri" w:cs="Arial"/>
                <w:sz w:val="18"/>
                <w:szCs w:val="18"/>
              </w:rPr>
              <w:t>SI</w:t>
            </w:r>
          </w:p>
        </w:tc>
      </w:tr>
      <w:tr w:rsidR="0093357E" w:rsidRPr="00AC72C4" w14:paraId="7A6C4354" w14:textId="77777777" w:rsidTr="00E71A04">
        <w:trPr>
          <w:trHeight w:val="20"/>
          <w:jc w:val="center"/>
        </w:trPr>
        <w:tc>
          <w:tcPr>
            <w:tcW w:w="2632" w:type="dxa"/>
            <w:shd w:val="clear" w:color="auto" w:fill="auto"/>
            <w:vAlign w:val="center"/>
          </w:tcPr>
          <w:p w14:paraId="3A5B94A7" w14:textId="77777777" w:rsidR="0093357E" w:rsidRPr="00A51EF8" w:rsidRDefault="0093357E" w:rsidP="00E71A04">
            <w:pPr>
              <w:jc w:val="center"/>
              <w:rPr>
                <w:rStyle w:val="Nmerodepgina"/>
                <w:rFonts w:ascii="Arial" w:hAnsi="Arial" w:cs="Arial"/>
                <w:i/>
                <w:sz w:val="20"/>
                <w:szCs w:val="16"/>
              </w:rPr>
            </w:pPr>
          </w:p>
        </w:tc>
        <w:tc>
          <w:tcPr>
            <w:tcW w:w="3969" w:type="dxa"/>
            <w:shd w:val="clear" w:color="auto" w:fill="auto"/>
            <w:vAlign w:val="center"/>
          </w:tcPr>
          <w:p w14:paraId="26FDA59A" w14:textId="2811131B" w:rsidR="00D12930" w:rsidRDefault="00D12930" w:rsidP="00D12930">
            <w:pPr>
              <w:jc w:val="both"/>
            </w:pPr>
            <w:r>
              <w:rPr>
                <w:rFonts w:ascii="Calibri" w:hAnsi="Calibri" w:cs="Arial"/>
                <w:sz w:val="18"/>
                <w:szCs w:val="18"/>
              </w:rPr>
              <w:t xml:space="preserve">Se modificó  revisado por y se puso a se amplió a versión 1, en el ítem 2 se eliminó el término mantenimiento por mantener el orden, en el ítem 3.2 se cambió al Encargado de Bodega por  Contador General y en la actividad se definió que es la persona encargada de </w:t>
            </w:r>
            <w:r w:rsidRPr="00415B57">
              <w:rPr>
                <w:rFonts w:ascii="Calibri" w:hAnsi="Calibri" w:cs="Arial"/>
                <w:sz w:val="18"/>
                <w:szCs w:val="18"/>
              </w:rPr>
              <w:t>supervisar y verificar que los reportes de las respectivas bodegas</w:t>
            </w:r>
            <w:r w:rsidRPr="00415B57">
              <w:t xml:space="preserve"> </w:t>
            </w:r>
            <w:r w:rsidRPr="00415B57">
              <w:rPr>
                <w:rFonts w:ascii="Calibri" w:hAnsi="Calibri" w:cs="Arial"/>
                <w:sz w:val="18"/>
                <w:szCs w:val="18"/>
              </w:rPr>
              <w:t>se cumplan de acuerdo con lo establecido por la empresa, en coordina</w:t>
            </w:r>
            <w:r>
              <w:rPr>
                <w:rFonts w:ascii="Calibri" w:hAnsi="Calibri" w:cs="Arial"/>
                <w:sz w:val="18"/>
                <w:szCs w:val="18"/>
              </w:rPr>
              <w:t xml:space="preserve">ción con el Jefe de Inventarios, en el ítem 3.3 se cambió a el Encargado de Compras por </w:t>
            </w:r>
            <w:r w:rsidRPr="00415B57">
              <w:rPr>
                <w:rFonts w:ascii="Calibri" w:hAnsi="Calibri" w:cs="Arial"/>
                <w:sz w:val="18"/>
                <w:szCs w:val="18"/>
              </w:rPr>
              <w:t>Auditores Internos o Externos, Otros Responsables Involucrados</w:t>
            </w:r>
            <w:r>
              <w:rPr>
                <w:rFonts w:ascii="Calibri" w:hAnsi="Calibri" w:cs="Arial"/>
                <w:sz w:val="18"/>
                <w:szCs w:val="18"/>
              </w:rPr>
              <w:t xml:space="preserve"> y se definió su actividad, en el ítem 3.4se agrego al </w:t>
            </w:r>
            <w:r w:rsidRPr="00415B57">
              <w:rPr>
                <w:rFonts w:ascii="Calibri" w:hAnsi="Calibri" w:cs="Arial"/>
                <w:sz w:val="18"/>
                <w:szCs w:val="18"/>
              </w:rPr>
              <w:t>Gerente Financiero Administrativo</w:t>
            </w:r>
            <w:r>
              <w:rPr>
                <w:rFonts w:ascii="Calibri" w:hAnsi="Calibri" w:cs="Arial"/>
                <w:sz w:val="18"/>
                <w:szCs w:val="18"/>
              </w:rPr>
              <w:t xml:space="preserve"> y se definió su actividad, en el ítem 3.5 se agregó al </w:t>
            </w:r>
            <w:r w:rsidR="00D326B7">
              <w:rPr>
                <w:rFonts w:ascii="Calibri" w:hAnsi="Calibri" w:cs="Arial"/>
                <w:sz w:val="18"/>
                <w:szCs w:val="18"/>
              </w:rPr>
              <w:t>Supervisor de Inventarios e Importaciones</w:t>
            </w:r>
            <w:r>
              <w:rPr>
                <w:rFonts w:ascii="Calibri" w:hAnsi="Calibri" w:cs="Arial"/>
                <w:sz w:val="18"/>
                <w:szCs w:val="18"/>
              </w:rPr>
              <w:t xml:space="preserve"> y se </w:t>
            </w:r>
            <w:r>
              <w:rPr>
                <w:rFonts w:ascii="Calibri" w:hAnsi="Calibri" w:cs="Arial"/>
                <w:sz w:val="18"/>
                <w:szCs w:val="18"/>
              </w:rPr>
              <w:lastRenderedPageBreak/>
              <w:t xml:space="preserve">definió su actividad, se agregó al ítem 3.6 al Bodeguero y se definió su actividad, en el ítem 3.7 se agregó al </w:t>
            </w:r>
            <w:r w:rsidRPr="00415B57">
              <w:rPr>
                <w:rFonts w:ascii="Calibri" w:hAnsi="Calibri" w:cs="Arial"/>
                <w:sz w:val="18"/>
                <w:szCs w:val="18"/>
              </w:rPr>
              <w:t>Encargado de compras</w:t>
            </w:r>
            <w:r>
              <w:rPr>
                <w:rFonts w:ascii="Calibri" w:hAnsi="Calibri" w:cs="Arial"/>
                <w:sz w:val="18"/>
                <w:szCs w:val="18"/>
              </w:rPr>
              <w:t xml:space="preserve"> y se actualizo su actividad, en el ítem 4.2 se reemplazó la definición de Kardex por Base de Datos y se agregó su definición, se agregó el ítem 4.3 y definió el significado de Kardex, se agregó el ítem 4.4 </w:t>
            </w:r>
            <w:r w:rsidRPr="00C63E8C">
              <w:rPr>
                <w:rFonts w:ascii="Calibri" w:hAnsi="Calibri" w:cs="Arial"/>
                <w:sz w:val="18"/>
                <w:szCs w:val="18"/>
              </w:rPr>
              <w:t>Sistema Globalmente Armonizado</w:t>
            </w:r>
            <w:r>
              <w:rPr>
                <w:rFonts w:ascii="Calibri" w:hAnsi="Calibri" w:cs="Arial"/>
                <w:sz w:val="18"/>
                <w:szCs w:val="18"/>
              </w:rPr>
              <w:t xml:space="preserve"> y su definición, se agregó el ítem 4.5 N</w:t>
            </w:r>
            <w:r w:rsidRPr="00C63E8C">
              <w:rPr>
                <w:rFonts w:ascii="Calibri" w:hAnsi="Calibri" w:cs="Arial"/>
                <w:sz w:val="18"/>
                <w:szCs w:val="18"/>
              </w:rPr>
              <w:t xml:space="preserve">FPA </w:t>
            </w:r>
            <w:r>
              <w:rPr>
                <w:rFonts w:ascii="Calibri" w:hAnsi="Calibri" w:cs="Arial"/>
                <w:sz w:val="18"/>
                <w:szCs w:val="18"/>
              </w:rPr>
              <w:t xml:space="preserve">y su significado, en el ítem 5.9 se cambió el formato GT-F-C-01 FORMATO DE REQUERIMIENTO DE SERVICIOS por el </w:t>
            </w:r>
            <w:r w:rsidRPr="00C63E8C">
              <w:rPr>
                <w:rFonts w:ascii="Calibri" w:hAnsi="Calibri" w:cs="Arial"/>
                <w:sz w:val="18"/>
                <w:szCs w:val="18"/>
              </w:rPr>
              <w:t>GT-F-C-03 FORMATO DE REQUERIMIENTO DE COMPRAS</w:t>
            </w:r>
            <w:r>
              <w:rPr>
                <w:rFonts w:ascii="Calibri" w:hAnsi="Calibri" w:cs="Arial"/>
                <w:sz w:val="18"/>
                <w:szCs w:val="18"/>
              </w:rPr>
              <w:t xml:space="preserve">,  en el ítem 5.2.3 se actualizó y se le agrego el uso del formato </w:t>
            </w:r>
            <w:r w:rsidRPr="00C63E8C">
              <w:rPr>
                <w:rFonts w:ascii="Calibri" w:hAnsi="Calibri" w:cs="Arial"/>
                <w:sz w:val="18"/>
                <w:szCs w:val="18"/>
              </w:rPr>
              <w:t>GT-F-B-04 FORMATO DE INGRESO DE MATERIALES</w:t>
            </w:r>
            <w:r>
              <w:rPr>
                <w:rFonts w:ascii="Calibri" w:hAnsi="Calibri" w:cs="Arial"/>
                <w:sz w:val="18"/>
                <w:szCs w:val="18"/>
              </w:rPr>
              <w:t xml:space="preserve">, en el ítem  5.2.8 se elimina la palabra caduca porque no aplica, en el ítem 5.2.10 se agrega Base de Datos, en el ítem 5.3.9 se agregan los formatos </w:t>
            </w:r>
            <w:r w:rsidRPr="00E5185A">
              <w:rPr>
                <w:rFonts w:ascii="Calibri" w:hAnsi="Calibri" w:cs="Arial"/>
                <w:sz w:val="18"/>
                <w:szCs w:val="18"/>
              </w:rPr>
              <w:t>GT-F-B-03 FORMATO DE SALIDAS DE MATERIALES para quien envía y para quinen recibe en el formato GT-F-B-04 F</w:t>
            </w:r>
            <w:r>
              <w:rPr>
                <w:rFonts w:ascii="Calibri" w:hAnsi="Calibri" w:cs="Arial"/>
                <w:sz w:val="18"/>
                <w:szCs w:val="18"/>
              </w:rPr>
              <w:t xml:space="preserve">ORMATO DE INGRESO DE MATERIALES, se unifico el punto 5.5.1 y 5.5.2 porque tanto externos como trabajadores deben ser capacitados y usar EPP cada vez que realicen tomas de inventario, en el ítem 5.7.1 se agrega la sugerencia de almacenar los productos químicos de acuerdo a la tabla de compatibilidad, en el ítem 5.7.3 se aclara que </w:t>
            </w:r>
            <w:r w:rsidRPr="000423B2">
              <w:rPr>
                <w:rFonts w:ascii="Calibri" w:hAnsi="Calibri" w:cs="Arial"/>
                <w:sz w:val="18"/>
                <w:szCs w:val="18"/>
              </w:rPr>
              <w:t>una ve</w:t>
            </w:r>
            <w:r>
              <w:rPr>
                <w:rFonts w:ascii="Calibri" w:hAnsi="Calibri" w:cs="Arial"/>
                <w:sz w:val="18"/>
                <w:szCs w:val="18"/>
              </w:rPr>
              <w:t>z</w:t>
            </w:r>
            <w:r w:rsidRPr="000423B2">
              <w:rPr>
                <w:rFonts w:ascii="Calibri" w:hAnsi="Calibri" w:cs="Arial"/>
                <w:sz w:val="18"/>
                <w:szCs w:val="18"/>
              </w:rPr>
              <w:t xml:space="preserve"> se abra el contendor se debe dejar ventilar el mismo 5 minutos como mínimo</w:t>
            </w:r>
            <w:r>
              <w:rPr>
                <w:rFonts w:ascii="Calibri" w:hAnsi="Calibri" w:cs="Arial"/>
                <w:sz w:val="18"/>
                <w:szCs w:val="18"/>
              </w:rPr>
              <w:t xml:space="preserve"> para poder ingresar, se agregó el ítem 5.7.6 y 5.7.7, se agregó imágenes del SGA-Pictogramas de Peligro y ejemplos sobre sus correspondientes clases de peligro</w:t>
            </w:r>
          </w:p>
          <w:p w14:paraId="66629359" w14:textId="4FE41022" w:rsidR="0093357E" w:rsidRPr="00A51EF8" w:rsidRDefault="0093357E" w:rsidP="0053490B">
            <w:pPr>
              <w:spacing w:before="40" w:after="40"/>
              <w:jc w:val="both"/>
              <w:rPr>
                <w:rFonts w:ascii="Calibri" w:hAnsi="Calibri" w:cs="Arial"/>
                <w:sz w:val="18"/>
                <w:szCs w:val="18"/>
              </w:rPr>
            </w:pPr>
          </w:p>
        </w:tc>
        <w:tc>
          <w:tcPr>
            <w:tcW w:w="992" w:type="dxa"/>
            <w:shd w:val="clear" w:color="auto" w:fill="auto"/>
            <w:vAlign w:val="center"/>
          </w:tcPr>
          <w:p w14:paraId="6EBB9E83" w14:textId="77777777" w:rsidR="0093357E" w:rsidRPr="00A51EF8" w:rsidRDefault="0093357E" w:rsidP="00EF0647">
            <w:pPr>
              <w:jc w:val="center"/>
              <w:rPr>
                <w:rFonts w:ascii="Calibri" w:hAnsi="Calibri" w:cs="Arial"/>
                <w:sz w:val="18"/>
                <w:szCs w:val="18"/>
              </w:rPr>
            </w:pPr>
          </w:p>
        </w:tc>
        <w:tc>
          <w:tcPr>
            <w:tcW w:w="1276" w:type="dxa"/>
            <w:tcBorders>
              <w:right w:val="single" w:sz="4" w:space="0" w:color="auto"/>
            </w:tcBorders>
            <w:shd w:val="clear" w:color="auto" w:fill="auto"/>
            <w:vAlign w:val="center"/>
          </w:tcPr>
          <w:p w14:paraId="2EBCF7FC" w14:textId="77777777" w:rsidR="0093357E" w:rsidRPr="00A51EF8" w:rsidRDefault="0093357E" w:rsidP="00EF0647">
            <w:pPr>
              <w:spacing w:before="40" w:after="40"/>
              <w:jc w:val="center"/>
              <w:rPr>
                <w:rFonts w:ascii="Calibri" w:hAnsi="Calibri" w:cs="Arial"/>
                <w:sz w:val="18"/>
                <w:szCs w:val="18"/>
              </w:rPr>
            </w:pPr>
          </w:p>
        </w:tc>
        <w:tc>
          <w:tcPr>
            <w:tcW w:w="1265" w:type="dxa"/>
            <w:tcBorders>
              <w:left w:val="single" w:sz="4" w:space="0" w:color="auto"/>
            </w:tcBorders>
            <w:shd w:val="clear" w:color="auto" w:fill="auto"/>
            <w:vAlign w:val="center"/>
          </w:tcPr>
          <w:p w14:paraId="228243B5" w14:textId="77777777" w:rsidR="0093357E" w:rsidRPr="00A51EF8" w:rsidRDefault="0093357E" w:rsidP="00EF0647">
            <w:pPr>
              <w:spacing w:before="40" w:after="40"/>
              <w:jc w:val="center"/>
              <w:rPr>
                <w:rFonts w:ascii="Calibri" w:hAnsi="Calibri" w:cs="Arial"/>
                <w:sz w:val="18"/>
                <w:szCs w:val="18"/>
              </w:rPr>
            </w:pPr>
          </w:p>
        </w:tc>
      </w:tr>
      <w:tr w:rsidR="003A3CA8" w:rsidRPr="00AC72C4" w14:paraId="25D0139C" w14:textId="77777777" w:rsidTr="00E71A04">
        <w:trPr>
          <w:trHeight w:val="20"/>
          <w:jc w:val="center"/>
        </w:trPr>
        <w:tc>
          <w:tcPr>
            <w:tcW w:w="2632" w:type="dxa"/>
            <w:shd w:val="clear" w:color="auto" w:fill="auto"/>
            <w:vAlign w:val="center"/>
          </w:tcPr>
          <w:p w14:paraId="220CF90E" w14:textId="77777777" w:rsidR="003A3CA8" w:rsidRDefault="003A3CA8" w:rsidP="00E71A04">
            <w:pPr>
              <w:jc w:val="center"/>
              <w:rPr>
                <w:rStyle w:val="Nmerodepgina"/>
                <w:rFonts w:ascii="Arial" w:hAnsi="Arial" w:cs="Arial"/>
                <w:i/>
                <w:sz w:val="20"/>
                <w:szCs w:val="16"/>
              </w:rPr>
            </w:pPr>
            <w:r>
              <w:rPr>
                <w:rStyle w:val="Nmerodepgina"/>
                <w:rFonts w:ascii="Arial" w:hAnsi="Arial" w:cs="Arial"/>
                <w:i/>
                <w:sz w:val="20"/>
                <w:szCs w:val="16"/>
              </w:rPr>
              <w:t>Ing. Carmen Balladares</w:t>
            </w:r>
          </w:p>
          <w:p w14:paraId="3A743599" w14:textId="080DD5F9" w:rsidR="003A3CA8" w:rsidRPr="003A3CA8" w:rsidRDefault="003A3CA8" w:rsidP="00E71A04">
            <w:pPr>
              <w:jc w:val="center"/>
              <w:rPr>
                <w:rStyle w:val="Nmerodepgina"/>
                <w:rFonts w:ascii="Arial" w:hAnsi="Arial" w:cs="Arial"/>
                <w:b/>
                <w:bCs/>
                <w:i/>
                <w:sz w:val="20"/>
                <w:szCs w:val="16"/>
              </w:rPr>
            </w:pPr>
            <w:r w:rsidRPr="003A3CA8">
              <w:rPr>
                <w:rStyle w:val="Nmerodepgina"/>
                <w:rFonts w:ascii="Arial" w:hAnsi="Arial" w:cs="Arial"/>
                <w:b/>
                <w:bCs/>
                <w:i/>
                <w:sz w:val="20"/>
                <w:szCs w:val="16"/>
              </w:rPr>
              <w:t>Jefe de Inventarios e Importaciones</w:t>
            </w:r>
          </w:p>
        </w:tc>
        <w:tc>
          <w:tcPr>
            <w:tcW w:w="3969" w:type="dxa"/>
            <w:shd w:val="clear" w:color="auto" w:fill="auto"/>
            <w:vAlign w:val="center"/>
          </w:tcPr>
          <w:p w14:paraId="17390EDE" w14:textId="5F54D77B" w:rsidR="003A3CA8" w:rsidRDefault="00E47687" w:rsidP="00D12930">
            <w:pPr>
              <w:jc w:val="both"/>
              <w:rPr>
                <w:rFonts w:ascii="Calibri" w:hAnsi="Calibri" w:cs="Arial"/>
                <w:sz w:val="18"/>
                <w:szCs w:val="18"/>
              </w:rPr>
            </w:pPr>
            <w:r>
              <w:rPr>
                <w:rFonts w:ascii="Calibri" w:hAnsi="Calibri" w:cs="Arial"/>
                <w:sz w:val="18"/>
                <w:szCs w:val="18"/>
              </w:rPr>
              <w:t>Modificaciones generales en todo el documento.</w:t>
            </w:r>
          </w:p>
        </w:tc>
        <w:tc>
          <w:tcPr>
            <w:tcW w:w="992" w:type="dxa"/>
            <w:shd w:val="clear" w:color="auto" w:fill="auto"/>
            <w:vAlign w:val="center"/>
          </w:tcPr>
          <w:p w14:paraId="02FC1DCA" w14:textId="53B880E2" w:rsidR="003A3CA8" w:rsidRPr="00A51EF8" w:rsidRDefault="003A3CA8" w:rsidP="00EF0647">
            <w:pPr>
              <w:jc w:val="center"/>
              <w:rPr>
                <w:rFonts w:ascii="Calibri" w:hAnsi="Calibri" w:cs="Arial"/>
                <w:sz w:val="18"/>
                <w:szCs w:val="18"/>
              </w:rPr>
            </w:pPr>
            <w:r>
              <w:rPr>
                <w:rFonts w:ascii="Calibri" w:hAnsi="Calibri" w:cs="Arial"/>
                <w:sz w:val="18"/>
                <w:szCs w:val="18"/>
              </w:rPr>
              <w:t>2</w:t>
            </w:r>
          </w:p>
        </w:tc>
        <w:tc>
          <w:tcPr>
            <w:tcW w:w="1276" w:type="dxa"/>
            <w:tcBorders>
              <w:right w:val="single" w:sz="4" w:space="0" w:color="auto"/>
            </w:tcBorders>
            <w:shd w:val="clear" w:color="auto" w:fill="auto"/>
            <w:vAlign w:val="center"/>
          </w:tcPr>
          <w:p w14:paraId="1D0F7845" w14:textId="109D27D4" w:rsidR="003A3CA8" w:rsidRPr="00A51EF8" w:rsidRDefault="00034DB1" w:rsidP="003A3CA8">
            <w:pPr>
              <w:spacing w:before="40" w:after="40"/>
              <w:jc w:val="center"/>
              <w:rPr>
                <w:rFonts w:ascii="Calibri" w:hAnsi="Calibri" w:cs="Arial"/>
                <w:sz w:val="18"/>
                <w:szCs w:val="18"/>
              </w:rPr>
            </w:pPr>
            <w:r>
              <w:rPr>
                <w:rFonts w:ascii="Calibri" w:hAnsi="Calibri" w:cs="Arial"/>
                <w:sz w:val="18"/>
                <w:szCs w:val="18"/>
              </w:rPr>
              <w:t>16/10/2021</w:t>
            </w:r>
          </w:p>
        </w:tc>
        <w:tc>
          <w:tcPr>
            <w:tcW w:w="1265" w:type="dxa"/>
            <w:tcBorders>
              <w:left w:val="single" w:sz="4" w:space="0" w:color="auto"/>
            </w:tcBorders>
            <w:shd w:val="clear" w:color="auto" w:fill="auto"/>
            <w:vAlign w:val="center"/>
          </w:tcPr>
          <w:p w14:paraId="7585B726" w14:textId="10C5D1C2" w:rsidR="003A3CA8" w:rsidRPr="00A51EF8" w:rsidRDefault="003A3CA8" w:rsidP="00EF0647">
            <w:pPr>
              <w:spacing w:before="40" w:after="40"/>
              <w:jc w:val="center"/>
              <w:rPr>
                <w:rFonts w:ascii="Calibri" w:hAnsi="Calibri" w:cs="Arial"/>
                <w:sz w:val="18"/>
                <w:szCs w:val="18"/>
              </w:rPr>
            </w:pPr>
            <w:r>
              <w:rPr>
                <w:rFonts w:ascii="Calibri" w:hAnsi="Calibri" w:cs="Arial"/>
                <w:sz w:val="18"/>
                <w:szCs w:val="18"/>
              </w:rPr>
              <w:t>SI</w:t>
            </w:r>
          </w:p>
        </w:tc>
      </w:tr>
      <w:tr w:rsidR="00E47687" w:rsidRPr="00AC72C4" w14:paraId="13B05CE2" w14:textId="77777777" w:rsidTr="00E71A04">
        <w:trPr>
          <w:trHeight w:val="20"/>
          <w:jc w:val="center"/>
        </w:trPr>
        <w:tc>
          <w:tcPr>
            <w:tcW w:w="2632" w:type="dxa"/>
            <w:shd w:val="clear" w:color="auto" w:fill="auto"/>
            <w:vAlign w:val="center"/>
          </w:tcPr>
          <w:p w14:paraId="6CEEBECC" w14:textId="6143646F" w:rsidR="00E47687" w:rsidRPr="00EE6716" w:rsidRDefault="00E47687" w:rsidP="00E47687">
            <w:pPr>
              <w:jc w:val="center"/>
              <w:rPr>
                <w:rStyle w:val="Nmerodepgina"/>
                <w:rFonts w:ascii="Arial" w:hAnsi="Arial" w:cs="Arial"/>
                <w:i/>
                <w:sz w:val="20"/>
                <w:szCs w:val="16"/>
              </w:rPr>
            </w:pPr>
            <w:r w:rsidRPr="00EE6716">
              <w:rPr>
                <w:rStyle w:val="Nmerodepgina"/>
                <w:rFonts w:ascii="Arial" w:hAnsi="Arial" w:cs="Arial"/>
                <w:i/>
                <w:sz w:val="20"/>
                <w:szCs w:val="16"/>
              </w:rPr>
              <w:t xml:space="preserve">Edison Villamizar </w:t>
            </w:r>
          </w:p>
          <w:p w14:paraId="0C1C898F" w14:textId="1CDE6AC8" w:rsidR="00E47687" w:rsidRDefault="00D326B7" w:rsidP="00E47687">
            <w:pPr>
              <w:jc w:val="center"/>
              <w:rPr>
                <w:rStyle w:val="Nmerodepgina"/>
                <w:rFonts w:ascii="Arial" w:hAnsi="Arial" w:cs="Arial"/>
                <w:i/>
                <w:sz w:val="20"/>
                <w:szCs w:val="16"/>
              </w:rPr>
            </w:pPr>
            <w:r>
              <w:rPr>
                <w:rStyle w:val="Nmerodepgina"/>
                <w:rFonts w:ascii="Arial" w:hAnsi="Arial" w:cs="Arial"/>
                <w:b/>
                <w:bCs/>
                <w:i/>
                <w:sz w:val="20"/>
                <w:szCs w:val="16"/>
              </w:rPr>
              <w:t xml:space="preserve">Supervisor de Inventarios </w:t>
            </w:r>
          </w:p>
        </w:tc>
        <w:tc>
          <w:tcPr>
            <w:tcW w:w="3969" w:type="dxa"/>
            <w:shd w:val="clear" w:color="auto" w:fill="auto"/>
            <w:vAlign w:val="center"/>
          </w:tcPr>
          <w:p w14:paraId="3DD5E407" w14:textId="19F25D5B" w:rsidR="00E47687" w:rsidRDefault="00E47687" w:rsidP="00D12930">
            <w:pPr>
              <w:jc w:val="both"/>
              <w:rPr>
                <w:rFonts w:ascii="Calibri" w:hAnsi="Calibri" w:cs="Arial"/>
                <w:sz w:val="18"/>
                <w:szCs w:val="18"/>
              </w:rPr>
            </w:pPr>
            <w:r>
              <w:rPr>
                <w:rFonts w:ascii="Calibri" w:hAnsi="Calibri" w:cs="Arial"/>
                <w:sz w:val="18"/>
                <w:szCs w:val="18"/>
              </w:rPr>
              <w:t>Modificaciones generales en todo el documento, cambio de codificación en formatos y en el procedimiento</w:t>
            </w:r>
          </w:p>
        </w:tc>
        <w:tc>
          <w:tcPr>
            <w:tcW w:w="992" w:type="dxa"/>
            <w:shd w:val="clear" w:color="auto" w:fill="auto"/>
            <w:vAlign w:val="center"/>
          </w:tcPr>
          <w:p w14:paraId="5199B968" w14:textId="01F4272E" w:rsidR="00E47687" w:rsidRDefault="00E47687" w:rsidP="00EF0647">
            <w:pPr>
              <w:jc w:val="center"/>
              <w:rPr>
                <w:rFonts w:ascii="Calibri" w:hAnsi="Calibri" w:cs="Arial"/>
                <w:sz w:val="18"/>
                <w:szCs w:val="18"/>
              </w:rPr>
            </w:pPr>
            <w:r>
              <w:rPr>
                <w:rFonts w:ascii="Calibri" w:hAnsi="Calibri" w:cs="Arial"/>
                <w:sz w:val="18"/>
                <w:szCs w:val="18"/>
              </w:rPr>
              <w:t>3</w:t>
            </w:r>
          </w:p>
        </w:tc>
        <w:tc>
          <w:tcPr>
            <w:tcW w:w="1276" w:type="dxa"/>
            <w:tcBorders>
              <w:right w:val="single" w:sz="4" w:space="0" w:color="auto"/>
            </w:tcBorders>
            <w:shd w:val="clear" w:color="auto" w:fill="auto"/>
            <w:vAlign w:val="center"/>
          </w:tcPr>
          <w:p w14:paraId="116AB4F5" w14:textId="46664E4F" w:rsidR="00E47687" w:rsidRDefault="005854E2" w:rsidP="003A3CA8">
            <w:pPr>
              <w:spacing w:before="40" w:after="40"/>
              <w:jc w:val="center"/>
              <w:rPr>
                <w:rFonts w:ascii="Calibri" w:hAnsi="Calibri" w:cs="Arial"/>
                <w:sz w:val="18"/>
                <w:szCs w:val="18"/>
              </w:rPr>
            </w:pPr>
            <w:r>
              <w:rPr>
                <w:rFonts w:ascii="Calibri" w:hAnsi="Calibri" w:cs="Arial"/>
                <w:sz w:val="18"/>
                <w:szCs w:val="18"/>
              </w:rPr>
              <w:t>28/03/2022</w:t>
            </w:r>
          </w:p>
        </w:tc>
        <w:tc>
          <w:tcPr>
            <w:tcW w:w="1265" w:type="dxa"/>
            <w:tcBorders>
              <w:left w:val="single" w:sz="4" w:space="0" w:color="auto"/>
            </w:tcBorders>
            <w:shd w:val="clear" w:color="auto" w:fill="auto"/>
            <w:vAlign w:val="center"/>
          </w:tcPr>
          <w:p w14:paraId="45ACDD3E" w14:textId="73BC9B47" w:rsidR="00E47687" w:rsidRDefault="005854E2" w:rsidP="00EF0647">
            <w:pPr>
              <w:spacing w:before="40" w:after="40"/>
              <w:jc w:val="center"/>
              <w:rPr>
                <w:rFonts w:ascii="Calibri" w:hAnsi="Calibri" w:cs="Arial"/>
                <w:sz w:val="18"/>
                <w:szCs w:val="18"/>
              </w:rPr>
            </w:pPr>
            <w:r>
              <w:rPr>
                <w:rFonts w:ascii="Calibri" w:hAnsi="Calibri" w:cs="Arial"/>
                <w:sz w:val="18"/>
                <w:szCs w:val="18"/>
              </w:rPr>
              <w:t>SI</w:t>
            </w:r>
          </w:p>
        </w:tc>
      </w:tr>
      <w:tr w:rsidR="00EE2F35" w:rsidRPr="00AC72C4" w14:paraId="3DADE640" w14:textId="77777777" w:rsidTr="00E71A04">
        <w:trPr>
          <w:trHeight w:val="20"/>
          <w:jc w:val="center"/>
        </w:trPr>
        <w:tc>
          <w:tcPr>
            <w:tcW w:w="2632" w:type="dxa"/>
            <w:shd w:val="clear" w:color="auto" w:fill="auto"/>
            <w:vAlign w:val="center"/>
          </w:tcPr>
          <w:p w14:paraId="3A8B0CF1" w14:textId="6DA5D2D1" w:rsidR="00EE2F35" w:rsidRDefault="00EE2F35" w:rsidP="00E47687">
            <w:pPr>
              <w:jc w:val="center"/>
              <w:rPr>
                <w:rStyle w:val="Nmerodepgina"/>
                <w:rFonts w:ascii="Arial" w:hAnsi="Arial" w:cs="Arial"/>
                <w:i/>
                <w:sz w:val="20"/>
                <w:szCs w:val="16"/>
              </w:rPr>
            </w:pPr>
            <w:r>
              <w:rPr>
                <w:rStyle w:val="Nmerodepgina"/>
                <w:rFonts w:ascii="Arial" w:hAnsi="Arial" w:cs="Arial"/>
                <w:i/>
                <w:sz w:val="20"/>
                <w:szCs w:val="16"/>
              </w:rPr>
              <w:t>Edison Villamizar</w:t>
            </w:r>
          </w:p>
          <w:p w14:paraId="40683AB3" w14:textId="1BB339C0" w:rsidR="00EE2F35" w:rsidRPr="00EE2F35" w:rsidRDefault="00D326B7" w:rsidP="00E47687">
            <w:pPr>
              <w:jc w:val="center"/>
              <w:rPr>
                <w:rStyle w:val="Nmerodepgina"/>
                <w:rFonts w:ascii="Arial" w:hAnsi="Arial" w:cs="Arial"/>
                <w:b/>
                <w:bCs/>
                <w:i/>
                <w:sz w:val="20"/>
                <w:szCs w:val="16"/>
              </w:rPr>
            </w:pPr>
            <w:r>
              <w:rPr>
                <w:rStyle w:val="Nmerodepgina"/>
                <w:rFonts w:ascii="Arial" w:hAnsi="Arial" w:cs="Arial"/>
                <w:b/>
                <w:bCs/>
                <w:i/>
                <w:sz w:val="20"/>
                <w:szCs w:val="16"/>
              </w:rPr>
              <w:t xml:space="preserve">Supervisor de Inventarios </w:t>
            </w:r>
          </w:p>
        </w:tc>
        <w:tc>
          <w:tcPr>
            <w:tcW w:w="3969" w:type="dxa"/>
            <w:shd w:val="clear" w:color="auto" w:fill="auto"/>
            <w:vAlign w:val="center"/>
          </w:tcPr>
          <w:p w14:paraId="79A0C635" w14:textId="2555629A" w:rsidR="00EE2F35" w:rsidRDefault="00EE2F35" w:rsidP="00D12930">
            <w:pPr>
              <w:jc w:val="both"/>
              <w:rPr>
                <w:rFonts w:ascii="Calibri" w:hAnsi="Calibri" w:cs="Arial"/>
                <w:sz w:val="18"/>
                <w:szCs w:val="18"/>
              </w:rPr>
            </w:pPr>
            <w:r>
              <w:rPr>
                <w:rFonts w:ascii="Calibri" w:hAnsi="Calibri" w:cs="Arial"/>
                <w:sz w:val="18"/>
                <w:szCs w:val="18"/>
              </w:rPr>
              <w:t>Se incluye portada en el procedimiento.</w:t>
            </w:r>
          </w:p>
        </w:tc>
        <w:tc>
          <w:tcPr>
            <w:tcW w:w="992" w:type="dxa"/>
            <w:shd w:val="clear" w:color="auto" w:fill="auto"/>
            <w:vAlign w:val="center"/>
          </w:tcPr>
          <w:p w14:paraId="27E0CFA6" w14:textId="57B46192" w:rsidR="00EE2F35" w:rsidRDefault="00EE2F35" w:rsidP="00EF0647">
            <w:pPr>
              <w:jc w:val="center"/>
              <w:rPr>
                <w:rFonts w:ascii="Calibri" w:hAnsi="Calibri" w:cs="Arial"/>
                <w:sz w:val="18"/>
                <w:szCs w:val="18"/>
              </w:rPr>
            </w:pPr>
            <w:r>
              <w:rPr>
                <w:rFonts w:ascii="Calibri" w:hAnsi="Calibri" w:cs="Arial"/>
                <w:sz w:val="18"/>
                <w:szCs w:val="18"/>
              </w:rPr>
              <w:t>4</w:t>
            </w:r>
          </w:p>
        </w:tc>
        <w:tc>
          <w:tcPr>
            <w:tcW w:w="1276" w:type="dxa"/>
            <w:tcBorders>
              <w:right w:val="single" w:sz="4" w:space="0" w:color="auto"/>
            </w:tcBorders>
            <w:shd w:val="clear" w:color="auto" w:fill="auto"/>
            <w:vAlign w:val="center"/>
          </w:tcPr>
          <w:p w14:paraId="768AD876" w14:textId="4F22AEBE" w:rsidR="00EE2F35" w:rsidRDefault="00EE2F35" w:rsidP="003A3CA8">
            <w:pPr>
              <w:spacing w:before="40" w:after="40"/>
              <w:jc w:val="center"/>
              <w:rPr>
                <w:rFonts w:ascii="Calibri" w:hAnsi="Calibri" w:cs="Arial"/>
                <w:sz w:val="18"/>
                <w:szCs w:val="18"/>
              </w:rPr>
            </w:pPr>
            <w:r>
              <w:rPr>
                <w:rFonts w:ascii="Calibri" w:hAnsi="Calibri" w:cs="Arial"/>
                <w:sz w:val="18"/>
                <w:szCs w:val="18"/>
              </w:rPr>
              <w:t>11/7/2022</w:t>
            </w:r>
          </w:p>
        </w:tc>
        <w:tc>
          <w:tcPr>
            <w:tcW w:w="1265" w:type="dxa"/>
            <w:tcBorders>
              <w:left w:val="single" w:sz="4" w:space="0" w:color="auto"/>
            </w:tcBorders>
            <w:shd w:val="clear" w:color="auto" w:fill="auto"/>
            <w:vAlign w:val="center"/>
          </w:tcPr>
          <w:p w14:paraId="479F19CF" w14:textId="560F224E" w:rsidR="00EE2F35" w:rsidRDefault="00EE2F35" w:rsidP="00EF0647">
            <w:pPr>
              <w:spacing w:before="40" w:after="40"/>
              <w:jc w:val="center"/>
              <w:rPr>
                <w:rFonts w:ascii="Calibri" w:hAnsi="Calibri" w:cs="Arial"/>
                <w:sz w:val="18"/>
                <w:szCs w:val="18"/>
              </w:rPr>
            </w:pPr>
            <w:r>
              <w:rPr>
                <w:rFonts w:ascii="Calibri" w:hAnsi="Calibri" w:cs="Arial"/>
                <w:sz w:val="18"/>
                <w:szCs w:val="18"/>
              </w:rPr>
              <w:t>NO</w:t>
            </w:r>
          </w:p>
        </w:tc>
      </w:tr>
      <w:tr w:rsidR="00FB44F5" w:rsidRPr="00AC72C4" w14:paraId="16674724" w14:textId="77777777" w:rsidTr="00E71A04">
        <w:trPr>
          <w:trHeight w:val="20"/>
          <w:jc w:val="center"/>
        </w:trPr>
        <w:tc>
          <w:tcPr>
            <w:tcW w:w="2632" w:type="dxa"/>
            <w:shd w:val="clear" w:color="auto" w:fill="auto"/>
            <w:vAlign w:val="center"/>
          </w:tcPr>
          <w:p w14:paraId="6E0A9221" w14:textId="3CE9FB35" w:rsidR="00FB44F5" w:rsidRDefault="00FB44F5" w:rsidP="00FB44F5">
            <w:pPr>
              <w:jc w:val="center"/>
              <w:rPr>
                <w:rStyle w:val="Nmerodepgina"/>
                <w:rFonts w:ascii="Arial" w:hAnsi="Arial" w:cs="Arial"/>
                <w:i/>
                <w:sz w:val="20"/>
                <w:szCs w:val="16"/>
              </w:rPr>
            </w:pPr>
            <w:r>
              <w:rPr>
                <w:rStyle w:val="Nmerodepgina"/>
                <w:rFonts w:ascii="Arial" w:hAnsi="Arial" w:cs="Arial"/>
                <w:i/>
                <w:sz w:val="20"/>
                <w:szCs w:val="16"/>
              </w:rPr>
              <w:t>Edison Villamizar</w:t>
            </w:r>
          </w:p>
          <w:p w14:paraId="38BBCC6E" w14:textId="5ED95B7C" w:rsidR="00FB44F5" w:rsidRDefault="00D326B7" w:rsidP="00FB44F5">
            <w:pPr>
              <w:jc w:val="center"/>
              <w:rPr>
                <w:rStyle w:val="Nmerodepgina"/>
                <w:rFonts w:ascii="Arial" w:hAnsi="Arial" w:cs="Arial"/>
                <w:i/>
                <w:sz w:val="20"/>
                <w:szCs w:val="16"/>
              </w:rPr>
            </w:pPr>
            <w:r>
              <w:rPr>
                <w:rStyle w:val="Nmerodepgina"/>
                <w:rFonts w:ascii="Arial" w:hAnsi="Arial" w:cs="Arial"/>
                <w:b/>
                <w:bCs/>
                <w:i/>
                <w:sz w:val="20"/>
                <w:szCs w:val="16"/>
              </w:rPr>
              <w:t xml:space="preserve">Supervisor de Inventarios </w:t>
            </w:r>
          </w:p>
        </w:tc>
        <w:tc>
          <w:tcPr>
            <w:tcW w:w="3969" w:type="dxa"/>
            <w:shd w:val="clear" w:color="auto" w:fill="auto"/>
            <w:vAlign w:val="center"/>
          </w:tcPr>
          <w:p w14:paraId="179E5973" w14:textId="786DF824" w:rsidR="00FB44F5" w:rsidRDefault="00FB44F5" w:rsidP="00D12930">
            <w:pPr>
              <w:jc w:val="both"/>
              <w:rPr>
                <w:rFonts w:ascii="Calibri" w:hAnsi="Calibri" w:cs="Arial"/>
                <w:sz w:val="18"/>
                <w:szCs w:val="18"/>
              </w:rPr>
            </w:pPr>
            <w:r>
              <w:rPr>
                <w:rFonts w:ascii="Calibri" w:hAnsi="Calibri" w:cs="Arial"/>
                <w:sz w:val="18"/>
                <w:szCs w:val="18"/>
              </w:rPr>
              <w:t xml:space="preserve">Modificación en las funciones del cargo del bodeguero, </w:t>
            </w:r>
            <w:r w:rsidR="00E82961">
              <w:rPr>
                <w:rFonts w:ascii="Calibri" w:hAnsi="Calibri" w:cs="Arial"/>
                <w:sz w:val="18"/>
                <w:szCs w:val="18"/>
              </w:rPr>
              <w:t xml:space="preserve">modificación en funciones del responsable de compras, modificación funciones de jefe de almacén, modificación funciones de </w:t>
            </w:r>
            <w:r w:rsidR="00E82961">
              <w:rPr>
                <w:rFonts w:ascii="Calibri" w:hAnsi="Calibri" w:cs="Arial"/>
                <w:sz w:val="18"/>
                <w:szCs w:val="18"/>
              </w:rPr>
              <w:lastRenderedPageBreak/>
              <w:t xml:space="preserve">bodeguero, 5.1.2. Cambio en la estructura del inciso, </w:t>
            </w:r>
            <w:r w:rsidR="00565022">
              <w:rPr>
                <w:rFonts w:ascii="Calibri" w:hAnsi="Calibri" w:cs="Arial"/>
                <w:sz w:val="18"/>
                <w:szCs w:val="18"/>
              </w:rPr>
              <w:t xml:space="preserve">5.1.3 modificación del inciso, 5.1.4 se elimina inciso, </w:t>
            </w:r>
            <w:r w:rsidR="001B1E75">
              <w:rPr>
                <w:rFonts w:ascii="Calibri" w:hAnsi="Calibri" w:cs="Arial"/>
                <w:sz w:val="18"/>
                <w:szCs w:val="18"/>
              </w:rPr>
              <w:t>5.3.3. modificación de</w:t>
            </w:r>
            <w:r w:rsidR="0043335C">
              <w:rPr>
                <w:rFonts w:ascii="Calibri" w:hAnsi="Calibri" w:cs="Arial"/>
                <w:sz w:val="18"/>
                <w:szCs w:val="18"/>
              </w:rPr>
              <w:t xml:space="preserve"> </w:t>
            </w:r>
            <w:r w:rsidR="00375B9D">
              <w:rPr>
                <w:rFonts w:ascii="Calibri" w:hAnsi="Calibri" w:cs="Arial"/>
                <w:sz w:val="18"/>
                <w:szCs w:val="18"/>
              </w:rPr>
              <w:t>los incisos</w:t>
            </w:r>
            <w:r w:rsidR="001B1E75">
              <w:rPr>
                <w:rFonts w:ascii="Calibri" w:hAnsi="Calibri" w:cs="Arial"/>
                <w:sz w:val="18"/>
                <w:szCs w:val="18"/>
              </w:rPr>
              <w:t xml:space="preserve">, </w:t>
            </w:r>
            <w:r w:rsidR="0043335C">
              <w:rPr>
                <w:rFonts w:ascii="Calibri" w:hAnsi="Calibri" w:cs="Arial"/>
                <w:sz w:val="18"/>
                <w:szCs w:val="18"/>
              </w:rPr>
              <w:t xml:space="preserve">5.3.6, 5.3.7, se anexan los puntos 5.3.11 y 5.3.12, </w:t>
            </w:r>
            <w:r w:rsidR="00E94F94">
              <w:rPr>
                <w:rFonts w:ascii="Calibri" w:hAnsi="Calibri" w:cs="Arial"/>
                <w:sz w:val="18"/>
                <w:szCs w:val="18"/>
              </w:rPr>
              <w:t>se modifica</w:t>
            </w:r>
            <w:r w:rsidR="008E07FD">
              <w:rPr>
                <w:rFonts w:ascii="Calibri" w:hAnsi="Calibri" w:cs="Arial"/>
                <w:sz w:val="18"/>
                <w:szCs w:val="18"/>
              </w:rPr>
              <w:t xml:space="preserve">n </w:t>
            </w:r>
            <w:r w:rsidR="00B73FCF">
              <w:rPr>
                <w:rFonts w:ascii="Calibri" w:hAnsi="Calibri" w:cs="Arial"/>
                <w:sz w:val="18"/>
                <w:szCs w:val="18"/>
              </w:rPr>
              <w:t>los incisos</w:t>
            </w:r>
            <w:r w:rsidR="00E94F94">
              <w:rPr>
                <w:rFonts w:ascii="Calibri" w:hAnsi="Calibri" w:cs="Arial"/>
                <w:sz w:val="18"/>
                <w:szCs w:val="18"/>
              </w:rPr>
              <w:t xml:space="preserve"> 5.5.4</w:t>
            </w:r>
            <w:r w:rsidR="008E07FD">
              <w:rPr>
                <w:rFonts w:ascii="Calibri" w:hAnsi="Calibri" w:cs="Arial"/>
                <w:sz w:val="18"/>
                <w:szCs w:val="18"/>
              </w:rPr>
              <w:t xml:space="preserve">, 5.5.6,  </w:t>
            </w:r>
          </w:p>
        </w:tc>
        <w:tc>
          <w:tcPr>
            <w:tcW w:w="992" w:type="dxa"/>
            <w:shd w:val="clear" w:color="auto" w:fill="auto"/>
            <w:vAlign w:val="center"/>
          </w:tcPr>
          <w:p w14:paraId="30DA612D" w14:textId="0C08EE4E" w:rsidR="00FB44F5" w:rsidRDefault="008E07FD" w:rsidP="00EF0647">
            <w:pPr>
              <w:jc w:val="center"/>
              <w:rPr>
                <w:rFonts w:ascii="Calibri" w:hAnsi="Calibri" w:cs="Arial"/>
                <w:sz w:val="18"/>
                <w:szCs w:val="18"/>
              </w:rPr>
            </w:pPr>
            <w:r>
              <w:rPr>
                <w:rFonts w:ascii="Calibri" w:hAnsi="Calibri" w:cs="Arial"/>
                <w:sz w:val="18"/>
                <w:szCs w:val="18"/>
              </w:rPr>
              <w:lastRenderedPageBreak/>
              <w:t>5</w:t>
            </w:r>
          </w:p>
        </w:tc>
        <w:tc>
          <w:tcPr>
            <w:tcW w:w="1276" w:type="dxa"/>
            <w:tcBorders>
              <w:right w:val="single" w:sz="4" w:space="0" w:color="auto"/>
            </w:tcBorders>
            <w:shd w:val="clear" w:color="auto" w:fill="auto"/>
            <w:vAlign w:val="center"/>
          </w:tcPr>
          <w:p w14:paraId="44CED15E" w14:textId="59D055AF" w:rsidR="00FB44F5" w:rsidRDefault="008E07FD" w:rsidP="003A3CA8">
            <w:pPr>
              <w:spacing w:before="40" w:after="40"/>
              <w:jc w:val="center"/>
              <w:rPr>
                <w:rFonts w:ascii="Calibri" w:hAnsi="Calibri" w:cs="Arial"/>
                <w:sz w:val="18"/>
                <w:szCs w:val="18"/>
              </w:rPr>
            </w:pPr>
            <w:r>
              <w:rPr>
                <w:rFonts w:ascii="Calibri" w:hAnsi="Calibri" w:cs="Arial"/>
                <w:sz w:val="18"/>
                <w:szCs w:val="18"/>
              </w:rPr>
              <w:t>24/08/2022</w:t>
            </w:r>
          </w:p>
        </w:tc>
        <w:tc>
          <w:tcPr>
            <w:tcW w:w="1265" w:type="dxa"/>
            <w:tcBorders>
              <w:left w:val="single" w:sz="4" w:space="0" w:color="auto"/>
            </w:tcBorders>
            <w:shd w:val="clear" w:color="auto" w:fill="auto"/>
            <w:vAlign w:val="center"/>
          </w:tcPr>
          <w:p w14:paraId="4D42CAB4" w14:textId="06B8D28D" w:rsidR="00FB44F5" w:rsidRDefault="008E07FD" w:rsidP="00EF0647">
            <w:pPr>
              <w:spacing w:before="40" w:after="40"/>
              <w:jc w:val="center"/>
              <w:rPr>
                <w:rFonts w:ascii="Calibri" w:hAnsi="Calibri" w:cs="Arial"/>
                <w:sz w:val="18"/>
                <w:szCs w:val="18"/>
              </w:rPr>
            </w:pPr>
            <w:r>
              <w:rPr>
                <w:rFonts w:ascii="Calibri" w:hAnsi="Calibri" w:cs="Arial"/>
                <w:sz w:val="18"/>
                <w:szCs w:val="18"/>
              </w:rPr>
              <w:t>NO</w:t>
            </w:r>
          </w:p>
        </w:tc>
      </w:tr>
      <w:tr w:rsidR="00B14398" w:rsidRPr="00AC72C4" w14:paraId="55EEA28B" w14:textId="77777777" w:rsidTr="00E71A04">
        <w:trPr>
          <w:trHeight w:val="20"/>
          <w:jc w:val="center"/>
        </w:trPr>
        <w:tc>
          <w:tcPr>
            <w:tcW w:w="2632" w:type="dxa"/>
            <w:shd w:val="clear" w:color="auto" w:fill="auto"/>
            <w:vAlign w:val="center"/>
          </w:tcPr>
          <w:p w14:paraId="311BE7F1" w14:textId="77777777" w:rsidR="00B73FCF" w:rsidRDefault="00B73FCF" w:rsidP="00B73FCF">
            <w:pPr>
              <w:jc w:val="center"/>
              <w:rPr>
                <w:rStyle w:val="Nmerodepgina"/>
                <w:rFonts w:ascii="Arial" w:hAnsi="Arial" w:cs="Arial"/>
                <w:i/>
                <w:sz w:val="20"/>
                <w:szCs w:val="16"/>
              </w:rPr>
            </w:pPr>
            <w:r>
              <w:rPr>
                <w:rStyle w:val="Nmerodepgina"/>
                <w:rFonts w:ascii="Arial" w:hAnsi="Arial" w:cs="Arial"/>
                <w:i/>
                <w:sz w:val="20"/>
                <w:szCs w:val="16"/>
              </w:rPr>
              <w:t>Edison Villamizar</w:t>
            </w:r>
          </w:p>
          <w:p w14:paraId="4BDDA738" w14:textId="02D2B65B" w:rsidR="00B14398" w:rsidRDefault="00D326B7" w:rsidP="00B73FCF">
            <w:pPr>
              <w:jc w:val="center"/>
              <w:rPr>
                <w:rStyle w:val="Nmerodepgina"/>
                <w:rFonts w:ascii="Arial" w:hAnsi="Arial" w:cs="Arial"/>
                <w:i/>
                <w:sz w:val="20"/>
                <w:szCs w:val="16"/>
              </w:rPr>
            </w:pPr>
            <w:r>
              <w:rPr>
                <w:rStyle w:val="Nmerodepgina"/>
                <w:rFonts w:ascii="Arial" w:hAnsi="Arial" w:cs="Arial"/>
                <w:b/>
                <w:bCs/>
                <w:i/>
                <w:sz w:val="20"/>
                <w:szCs w:val="16"/>
              </w:rPr>
              <w:t>Supervisor de Inventarios e Importaciones</w:t>
            </w:r>
          </w:p>
        </w:tc>
        <w:tc>
          <w:tcPr>
            <w:tcW w:w="3969" w:type="dxa"/>
            <w:shd w:val="clear" w:color="auto" w:fill="auto"/>
            <w:vAlign w:val="center"/>
          </w:tcPr>
          <w:p w14:paraId="1164DB79" w14:textId="71930C24" w:rsidR="00B14398" w:rsidRDefault="00B14398" w:rsidP="00D12930">
            <w:pPr>
              <w:jc w:val="both"/>
              <w:rPr>
                <w:rFonts w:ascii="Calibri" w:hAnsi="Calibri" w:cs="Arial"/>
                <w:sz w:val="18"/>
                <w:szCs w:val="18"/>
              </w:rPr>
            </w:pPr>
            <w:r>
              <w:rPr>
                <w:rFonts w:ascii="Calibri" w:hAnsi="Calibri" w:cs="Arial"/>
                <w:sz w:val="18"/>
                <w:szCs w:val="18"/>
              </w:rPr>
              <w:t xml:space="preserve">Se Elimina cargo de </w:t>
            </w:r>
            <w:r w:rsidR="00B73FCF">
              <w:rPr>
                <w:rFonts w:ascii="Calibri" w:hAnsi="Calibri" w:cs="Arial"/>
                <w:sz w:val="18"/>
                <w:szCs w:val="18"/>
              </w:rPr>
              <w:t>jefe</w:t>
            </w:r>
            <w:r>
              <w:rPr>
                <w:rFonts w:ascii="Calibri" w:hAnsi="Calibri" w:cs="Arial"/>
                <w:sz w:val="18"/>
                <w:szCs w:val="18"/>
              </w:rPr>
              <w:t xml:space="preserve"> de inventarios e importaciones</w:t>
            </w:r>
            <w:r w:rsidR="00D65D8C">
              <w:rPr>
                <w:rFonts w:ascii="Calibri" w:hAnsi="Calibri" w:cs="Arial"/>
                <w:sz w:val="18"/>
                <w:szCs w:val="18"/>
              </w:rPr>
              <w:t xml:space="preserve">, Se eliminó inciso </w:t>
            </w:r>
            <w:r w:rsidR="00B73FCF">
              <w:rPr>
                <w:rFonts w:ascii="Calibri" w:hAnsi="Calibri" w:cs="Arial"/>
                <w:sz w:val="18"/>
                <w:szCs w:val="18"/>
              </w:rPr>
              <w:t>5.3.10, modificación en los incisos, 5.1.2, 5.1.3, 5.2.1, 5.2.3, 5.2.9, 5.3.8, 5.3.10 actual y 5.3.11</w:t>
            </w:r>
          </w:p>
        </w:tc>
        <w:tc>
          <w:tcPr>
            <w:tcW w:w="992" w:type="dxa"/>
            <w:shd w:val="clear" w:color="auto" w:fill="auto"/>
            <w:vAlign w:val="center"/>
          </w:tcPr>
          <w:p w14:paraId="65447969" w14:textId="3145C866" w:rsidR="00B14398" w:rsidRDefault="00B73FCF" w:rsidP="00EF0647">
            <w:pPr>
              <w:jc w:val="center"/>
              <w:rPr>
                <w:rFonts w:ascii="Calibri" w:hAnsi="Calibri" w:cs="Arial"/>
                <w:sz w:val="18"/>
                <w:szCs w:val="18"/>
              </w:rPr>
            </w:pPr>
            <w:r>
              <w:rPr>
                <w:rFonts w:ascii="Calibri" w:hAnsi="Calibri" w:cs="Arial"/>
                <w:sz w:val="18"/>
                <w:szCs w:val="18"/>
              </w:rPr>
              <w:t>6</w:t>
            </w:r>
          </w:p>
        </w:tc>
        <w:tc>
          <w:tcPr>
            <w:tcW w:w="1276" w:type="dxa"/>
            <w:tcBorders>
              <w:right w:val="single" w:sz="4" w:space="0" w:color="auto"/>
            </w:tcBorders>
            <w:shd w:val="clear" w:color="auto" w:fill="auto"/>
            <w:vAlign w:val="center"/>
          </w:tcPr>
          <w:p w14:paraId="0EF2A3CA" w14:textId="1A688988" w:rsidR="00B14398" w:rsidRDefault="00A71613" w:rsidP="003A3CA8">
            <w:pPr>
              <w:spacing w:before="40" w:after="40"/>
              <w:jc w:val="center"/>
              <w:rPr>
                <w:rFonts w:ascii="Calibri" w:hAnsi="Calibri" w:cs="Arial"/>
                <w:sz w:val="18"/>
                <w:szCs w:val="18"/>
              </w:rPr>
            </w:pPr>
            <w:r>
              <w:rPr>
                <w:rFonts w:ascii="Calibri" w:hAnsi="Calibri" w:cs="Arial"/>
                <w:sz w:val="18"/>
                <w:szCs w:val="18"/>
              </w:rPr>
              <w:t>19/12/2022</w:t>
            </w:r>
          </w:p>
        </w:tc>
        <w:tc>
          <w:tcPr>
            <w:tcW w:w="1265" w:type="dxa"/>
            <w:tcBorders>
              <w:left w:val="single" w:sz="4" w:space="0" w:color="auto"/>
            </w:tcBorders>
            <w:shd w:val="clear" w:color="auto" w:fill="auto"/>
            <w:vAlign w:val="center"/>
          </w:tcPr>
          <w:p w14:paraId="0D822C6A" w14:textId="034BD7C6" w:rsidR="00B14398" w:rsidRDefault="00A71613" w:rsidP="00EF0647">
            <w:pPr>
              <w:spacing w:before="40" w:after="40"/>
              <w:jc w:val="center"/>
              <w:rPr>
                <w:rFonts w:ascii="Calibri" w:hAnsi="Calibri" w:cs="Arial"/>
                <w:sz w:val="18"/>
                <w:szCs w:val="18"/>
              </w:rPr>
            </w:pPr>
            <w:r>
              <w:rPr>
                <w:rFonts w:ascii="Calibri" w:hAnsi="Calibri" w:cs="Arial"/>
                <w:sz w:val="18"/>
                <w:szCs w:val="18"/>
              </w:rPr>
              <w:t>NO</w:t>
            </w:r>
          </w:p>
        </w:tc>
      </w:tr>
    </w:tbl>
    <w:p w14:paraId="68B83B51" w14:textId="0172CAB2" w:rsidR="006319D2" w:rsidRPr="00C23990" w:rsidRDefault="006319D2" w:rsidP="00B73FCF">
      <w:pPr>
        <w:ind w:left="360"/>
        <w:jc w:val="both"/>
        <w:rPr>
          <w:rFonts w:ascii="Calibri" w:hAnsi="Calibri" w:cs="Arial"/>
          <w:bCs/>
          <w:sz w:val="22"/>
          <w:szCs w:val="22"/>
        </w:rPr>
      </w:pPr>
    </w:p>
    <w:sectPr w:rsidR="006319D2" w:rsidRPr="00C23990" w:rsidSect="00894003">
      <w:headerReference w:type="default" r:id="rId22"/>
      <w:footerReference w:type="default" r:id="rId23"/>
      <w:headerReference w:type="first" r:id="rId24"/>
      <w:footerReference w:type="first" r:id="rId25"/>
      <w:pgSz w:w="12242" w:h="15842" w:code="1"/>
      <w:pgMar w:top="1134" w:right="1418" w:bottom="1134" w:left="1134" w:header="709" w:footer="16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liezer Soto" w:date="2023-11-09T16:46:00Z" w:initials="ES">
    <w:p w14:paraId="5ED2F992" w14:textId="77777777" w:rsidR="003B00B2" w:rsidRDefault="003B00B2" w:rsidP="0000726A">
      <w:pPr>
        <w:pStyle w:val="Textocomentario"/>
      </w:pPr>
      <w:r>
        <w:rPr>
          <w:rStyle w:val="Refdecomentario"/>
        </w:rPr>
        <w:annotationRef/>
      </w:r>
      <w:r>
        <w:t>Revisar el tema de los logisticos</w:t>
      </w:r>
    </w:p>
  </w:comment>
  <w:comment w:id="1" w:author="Eliezer Soto" w:date="2023-11-09T16:46:00Z" w:initials="ES">
    <w:p w14:paraId="57642B45" w14:textId="77777777" w:rsidR="000A171D" w:rsidRDefault="000A171D" w:rsidP="00E14F6C">
      <w:pPr>
        <w:pStyle w:val="Textocomentario"/>
      </w:pPr>
      <w:r>
        <w:rPr>
          <w:rStyle w:val="Refdecomentario"/>
        </w:rPr>
        <w:annotationRef/>
      </w:r>
      <w:r>
        <w:t>Logística de los vehículos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ED2F992" w15:done="0"/>
  <w15:commentEx w15:paraId="57642B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20F64D" w16cex:dateUtc="2023-11-09T22:46:00Z"/>
  <w16cex:commentExtensible w16cex:durableId="325751D9" w16cex:dateUtc="2023-11-09T22: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D2F992" w16cid:durableId="2720F64D"/>
  <w16cid:commentId w16cid:paraId="57642B45" w16cid:durableId="325751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6B609" w14:textId="77777777" w:rsidR="00267387" w:rsidRDefault="00267387">
      <w:r>
        <w:separator/>
      </w:r>
    </w:p>
  </w:endnote>
  <w:endnote w:type="continuationSeparator" w:id="0">
    <w:p w14:paraId="13D6F581" w14:textId="77777777" w:rsidR="00267387" w:rsidRDefault="00267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DEE54" w14:textId="36348D96" w:rsidR="00EA5133" w:rsidRPr="00EF1FA1" w:rsidRDefault="00EA5133" w:rsidP="00CB4556">
    <w:pPr>
      <w:pStyle w:val="Piedepgina"/>
      <w:jc w:val="center"/>
      <w:rPr>
        <w:rFonts w:ascii="Book Antiqua" w:hAnsi="Book Antiqua"/>
        <w:b/>
        <w:color w:val="999999"/>
      </w:rPr>
    </w:pPr>
    <w:r w:rsidRPr="00EF1FA1">
      <w:rPr>
        <w:rFonts w:ascii="Book Antiqua" w:hAnsi="Book Antiqua"/>
        <w:b/>
        <w:color w:val="999999"/>
      </w:rPr>
      <w:t xml:space="preserve">Este documento es propiedad de </w:t>
    </w:r>
    <w:r>
      <w:rPr>
        <w:rFonts w:ascii="Book Antiqua" w:hAnsi="Book Antiqua"/>
        <w:b/>
        <w:color w:val="999999"/>
      </w:rPr>
      <w:t xml:space="preserve">Kluane </w:t>
    </w:r>
    <w:r w:rsidR="00A91D2F">
      <w:rPr>
        <w:rFonts w:ascii="Book Antiqua" w:hAnsi="Book Antiqua"/>
        <w:b/>
        <w:color w:val="999999"/>
      </w:rPr>
      <w:t>Nicaragua</w:t>
    </w:r>
    <w:r>
      <w:rPr>
        <w:rFonts w:ascii="Book Antiqua" w:hAnsi="Book Antiqua"/>
        <w:b/>
        <w:color w:val="999999"/>
      </w:rPr>
      <w:t xml:space="preserve"> </w:t>
    </w:r>
    <w:r w:rsidRPr="00EF1FA1">
      <w:rPr>
        <w:rFonts w:ascii="Book Antiqua" w:hAnsi="Book Antiqua"/>
        <w:b/>
        <w:color w:val="999999"/>
      </w:rPr>
      <w:t>S.A., queda prohibida su reproducción total o parcial.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DD810" w14:textId="4D8EFC2D" w:rsidR="00EA5133" w:rsidRPr="00EF1FA1" w:rsidRDefault="00EA5133" w:rsidP="00CC527F">
    <w:pPr>
      <w:pStyle w:val="Piedepgina"/>
      <w:jc w:val="center"/>
      <w:rPr>
        <w:rFonts w:ascii="Book Antiqua" w:hAnsi="Book Antiqua"/>
        <w:b/>
        <w:color w:val="999999"/>
      </w:rPr>
    </w:pPr>
    <w:r w:rsidRPr="00EF1FA1">
      <w:rPr>
        <w:rFonts w:ascii="Book Antiqua" w:hAnsi="Book Antiqua"/>
        <w:b/>
        <w:color w:val="999999"/>
      </w:rPr>
      <w:t xml:space="preserve">Este documento es propiedad de </w:t>
    </w:r>
    <w:r>
      <w:rPr>
        <w:rFonts w:ascii="Book Antiqua" w:hAnsi="Book Antiqua"/>
        <w:b/>
        <w:color w:val="999999"/>
      </w:rPr>
      <w:t xml:space="preserve">Kluane </w:t>
    </w:r>
    <w:r w:rsidR="00D34A72">
      <w:rPr>
        <w:rFonts w:ascii="Book Antiqua" w:hAnsi="Book Antiqua"/>
        <w:b/>
        <w:color w:val="999999"/>
      </w:rPr>
      <w:t>Nicaragua</w:t>
    </w:r>
    <w:r>
      <w:rPr>
        <w:rFonts w:ascii="Book Antiqua" w:hAnsi="Book Antiqua"/>
        <w:b/>
        <w:color w:val="999999"/>
      </w:rPr>
      <w:t xml:space="preserve"> </w:t>
    </w:r>
    <w:r w:rsidRPr="00EF1FA1">
      <w:rPr>
        <w:rFonts w:ascii="Book Antiqua" w:hAnsi="Book Antiqua"/>
        <w:b/>
        <w:color w:val="999999"/>
      </w:rPr>
      <w:t>S.A., queda prohibida su reproducción total o parcial.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D5659" w14:textId="77777777" w:rsidR="00267387" w:rsidRDefault="00267387">
      <w:r>
        <w:separator/>
      </w:r>
    </w:p>
  </w:footnote>
  <w:footnote w:type="continuationSeparator" w:id="0">
    <w:p w14:paraId="0F20E76B" w14:textId="77777777" w:rsidR="00267387" w:rsidRDefault="002673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143"/>
      <w:gridCol w:w="1922"/>
      <w:gridCol w:w="3696"/>
      <w:gridCol w:w="1899"/>
    </w:tblGrid>
    <w:tr w:rsidR="00EA5133" w:rsidRPr="00DA01FB" w14:paraId="764AA662" w14:textId="77777777" w:rsidTr="00EF0647">
      <w:trPr>
        <w:cantSplit/>
        <w:trHeight w:val="418"/>
      </w:trPr>
      <w:tc>
        <w:tcPr>
          <w:tcW w:w="1109" w:type="pct"/>
          <w:vMerge w:val="restart"/>
        </w:tcPr>
        <w:p w14:paraId="45BC1F66" w14:textId="77777777" w:rsidR="00EA5133" w:rsidRDefault="00EA5133" w:rsidP="005854E2">
          <w:pPr>
            <w:rPr>
              <w:rFonts w:ascii="Calibri" w:hAnsi="Calibri" w:cs="Arial"/>
              <w:b/>
              <w:i/>
              <w:iCs/>
              <w:color w:val="0F243E"/>
              <w:sz w:val="20"/>
              <w:szCs w:val="20"/>
            </w:rPr>
          </w:pPr>
        </w:p>
        <w:p w14:paraId="0E11EA7F" w14:textId="6B0ED618" w:rsidR="005854E2" w:rsidRPr="005854E2" w:rsidRDefault="005854E2" w:rsidP="005854E2">
          <w:pPr>
            <w:jc w:val="center"/>
            <w:rPr>
              <w:rFonts w:ascii="Calibri" w:hAnsi="Calibri" w:cs="Arial"/>
              <w:sz w:val="20"/>
              <w:szCs w:val="20"/>
            </w:rPr>
          </w:pPr>
          <w:r>
            <w:rPr>
              <w:noProof/>
            </w:rPr>
            <w:drawing>
              <wp:inline distT="0" distB="0" distL="0" distR="0" wp14:anchorId="33384683" wp14:editId="10F5E9BB">
                <wp:extent cx="1000125" cy="773127"/>
                <wp:effectExtent l="0" t="0" r="0" b="0"/>
                <wp:docPr id="2" name="Imagen 3">
                  <a:extLst xmlns:a="http://schemas.openxmlformats.org/drawingml/2006/main">
                    <a:ext uri="{FF2B5EF4-FFF2-40B4-BE49-F238E27FC236}">
                      <a16:creationId xmlns:a16="http://schemas.microsoft.com/office/drawing/2014/main" id="{1220A57B-1A9F-4E0A-8A38-8E11FD05C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220A57B-1A9F-4E0A-8A38-8E11FD05C509}"/>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0125" cy="773127"/>
                        </a:xfrm>
                        <a:prstGeom prst="rect">
                          <a:avLst/>
                        </a:prstGeom>
                      </pic:spPr>
                    </pic:pic>
                  </a:graphicData>
                </a:graphic>
              </wp:inline>
            </w:drawing>
          </w:r>
        </w:p>
      </w:tc>
      <w:tc>
        <w:tcPr>
          <w:tcW w:w="3891" w:type="pct"/>
          <w:gridSpan w:val="3"/>
          <w:vMerge w:val="restart"/>
        </w:tcPr>
        <w:p w14:paraId="605DCC86" w14:textId="77777777" w:rsidR="00EA5133" w:rsidRPr="003B5029" w:rsidRDefault="00EA5133" w:rsidP="00EF0647">
          <w:pPr>
            <w:jc w:val="center"/>
            <w:rPr>
              <w:rFonts w:ascii="Arial Narrow" w:hAnsi="Arial Narrow" w:cs="Calibri"/>
              <w:b/>
              <w:bCs/>
              <w:iCs/>
            </w:rPr>
          </w:pPr>
        </w:p>
        <w:p w14:paraId="097C07FA" w14:textId="20B1CA3B" w:rsidR="00EA5133" w:rsidRPr="00614600" w:rsidRDefault="00EA5133" w:rsidP="00EF0647">
          <w:pPr>
            <w:tabs>
              <w:tab w:val="left" w:pos="1000"/>
              <w:tab w:val="center" w:pos="3755"/>
            </w:tabs>
            <w:rPr>
              <w:rFonts w:ascii="Arial Narrow" w:hAnsi="Arial Narrow"/>
            </w:rPr>
          </w:pPr>
          <w:r>
            <w:rPr>
              <w:rFonts w:ascii="Arial Narrow" w:hAnsi="Arial Narrow" w:cs="Calibri"/>
              <w:b/>
              <w:bCs/>
              <w:iCs/>
            </w:rPr>
            <w:tab/>
          </w:r>
          <w:r>
            <w:rPr>
              <w:rFonts w:ascii="Arial Narrow" w:hAnsi="Arial Narrow" w:cs="Calibri"/>
              <w:b/>
              <w:bCs/>
              <w:iCs/>
            </w:rPr>
            <w:tab/>
            <w:t xml:space="preserve">GESTIÓN DE </w:t>
          </w:r>
          <w:r w:rsidR="004A7E31">
            <w:rPr>
              <w:rFonts w:ascii="Arial Narrow" w:hAnsi="Arial Narrow" w:cs="Calibri"/>
              <w:b/>
              <w:bCs/>
              <w:iCs/>
            </w:rPr>
            <w:t>ALMACEN</w:t>
          </w:r>
        </w:p>
      </w:tc>
    </w:tr>
    <w:tr w:rsidR="00EA5133" w14:paraId="709AAD9A" w14:textId="77777777" w:rsidTr="00EF0647">
      <w:trPr>
        <w:cantSplit/>
        <w:trHeight w:val="264"/>
      </w:trPr>
      <w:tc>
        <w:tcPr>
          <w:tcW w:w="1109" w:type="pct"/>
          <w:vMerge/>
        </w:tcPr>
        <w:p w14:paraId="28DDF005" w14:textId="77777777" w:rsidR="00EA5133" w:rsidRPr="00614600" w:rsidRDefault="00EA5133" w:rsidP="00EF0647">
          <w:pPr>
            <w:rPr>
              <w:rFonts w:ascii="Arial Narrow" w:hAnsi="Arial Narrow" w:cs="Arial"/>
              <w:i/>
              <w:iCs/>
              <w:sz w:val="20"/>
              <w:szCs w:val="20"/>
            </w:rPr>
          </w:pPr>
        </w:p>
      </w:tc>
      <w:tc>
        <w:tcPr>
          <w:tcW w:w="3891" w:type="pct"/>
          <w:gridSpan w:val="3"/>
          <w:vMerge/>
        </w:tcPr>
        <w:p w14:paraId="654DB160" w14:textId="77777777" w:rsidR="00EA5133" w:rsidRPr="00614600" w:rsidRDefault="00EA5133" w:rsidP="00EF0647">
          <w:pPr>
            <w:rPr>
              <w:rFonts w:ascii="Arial Narrow" w:hAnsi="Arial Narrow" w:cs="Calibri"/>
              <w:iCs/>
            </w:rPr>
          </w:pPr>
        </w:p>
      </w:tc>
    </w:tr>
    <w:tr w:rsidR="00EA5133" w14:paraId="4B83A1AF" w14:textId="77777777" w:rsidTr="00EF0647">
      <w:trPr>
        <w:cantSplit/>
        <w:trHeight w:val="429"/>
      </w:trPr>
      <w:tc>
        <w:tcPr>
          <w:tcW w:w="1109" w:type="pct"/>
          <w:vMerge/>
        </w:tcPr>
        <w:p w14:paraId="7902E534" w14:textId="77777777" w:rsidR="00EA5133" w:rsidRPr="00614600" w:rsidRDefault="00EA5133" w:rsidP="00EF0647">
          <w:pPr>
            <w:rPr>
              <w:rFonts w:ascii="Arial Narrow" w:hAnsi="Arial Narrow" w:cs="Arial"/>
              <w:i/>
              <w:iCs/>
              <w:sz w:val="20"/>
              <w:szCs w:val="20"/>
            </w:rPr>
          </w:pPr>
        </w:p>
      </w:tc>
      <w:tc>
        <w:tcPr>
          <w:tcW w:w="3891" w:type="pct"/>
          <w:gridSpan w:val="3"/>
          <w:vMerge w:val="restart"/>
        </w:tcPr>
        <w:p w14:paraId="7F1FEA42" w14:textId="77777777" w:rsidR="00EA5133" w:rsidRPr="003B5029" w:rsidRDefault="00EA5133" w:rsidP="00EF0647">
          <w:pPr>
            <w:jc w:val="center"/>
            <w:rPr>
              <w:rFonts w:ascii="Arial Narrow" w:hAnsi="Arial Narrow" w:cs="Calibri"/>
              <w:b/>
              <w:bCs/>
              <w:iCs/>
            </w:rPr>
          </w:pPr>
        </w:p>
        <w:p w14:paraId="066AD540" w14:textId="3FAFCD31" w:rsidR="00EA5133" w:rsidRPr="00614600" w:rsidRDefault="00EA5133" w:rsidP="00EF0647">
          <w:pPr>
            <w:jc w:val="center"/>
            <w:rPr>
              <w:rFonts w:ascii="Arial Narrow" w:hAnsi="Arial Narrow"/>
            </w:rPr>
          </w:pPr>
          <w:r>
            <w:rPr>
              <w:rFonts w:ascii="Arial Narrow" w:hAnsi="Arial Narrow" w:cs="Calibri"/>
              <w:b/>
              <w:bCs/>
              <w:iCs/>
            </w:rPr>
            <w:t xml:space="preserve">PROCEDIMIENTO DE GESTIÓN DE </w:t>
          </w:r>
          <w:r w:rsidR="004A7E31">
            <w:rPr>
              <w:rFonts w:ascii="Arial Narrow" w:hAnsi="Arial Narrow" w:cs="Calibri"/>
              <w:b/>
              <w:bCs/>
              <w:iCs/>
            </w:rPr>
            <w:t>ALMACEN</w:t>
          </w:r>
          <w:r>
            <w:rPr>
              <w:rFonts w:ascii="Arial Narrow" w:hAnsi="Arial Narrow" w:cs="Calibri"/>
              <w:b/>
              <w:bCs/>
              <w:iCs/>
            </w:rPr>
            <w:t xml:space="preserve"> E INVENTARIOS</w:t>
          </w:r>
        </w:p>
      </w:tc>
    </w:tr>
    <w:tr w:rsidR="00EA5133" w14:paraId="3644EB10" w14:textId="77777777" w:rsidTr="00EF0647">
      <w:trPr>
        <w:cantSplit/>
        <w:trHeight w:val="264"/>
      </w:trPr>
      <w:tc>
        <w:tcPr>
          <w:tcW w:w="1109" w:type="pct"/>
          <w:vMerge/>
        </w:tcPr>
        <w:p w14:paraId="13DEA193" w14:textId="77777777" w:rsidR="00EA5133" w:rsidRPr="00614600" w:rsidRDefault="00EA5133" w:rsidP="00EF0647">
          <w:pPr>
            <w:rPr>
              <w:rFonts w:ascii="Arial Narrow" w:hAnsi="Arial Narrow" w:cs="Arial"/>
              <w:i/>
              <w:iCs/>
              <w:sz w:val="20"/>
              <w:szCs w:val="20"/>
            </w:rPr>
          </w:pPr>
        </w:p>
      </w:tc>
      <w:tc>
        <w:tcPr>
          <w:tcW w:w="3891" w:type="pct"/>
          <w:gridSpan w:val="3"/>
          <w:vMerge/>
        </w:tcPr>
        <w:p w14:paraId="5EE94690" w14:textId="77777777" w:rsidR="00EA5133" w:rsidRPr="00614600" w:rsidRDefault="00EA5133" w:rsidP="00EF0647">
          <w:pPr>
            <w:rPr>
              <w:rFonts w:ascii="Arial Narrow" w:hAnsi="Arial Narrow" w:cs="Arial"/>
              <w:iCs/>
              <w:sz w:val="20"/>
              <w:szCs w:val="20"/>
            </w:rPr>
          </w:pPr>
        </w:p>
      </w:tc>
    </w:tr>
    <w:tr w:rsidR="00EA5133" w:rsidRPr="00293BBE" w14:paraId="7DC86B7D" w14:textId="77777777" w:rsidTr="00EF0647">
      <w:trPr>
        <w:cantSplit/>
        <w:trHeight w:val="408"/>
      </w:trPr>
      <w:tc>
        <w:tcPr>
          <w:tcW w:w="1109" w:type="pct"/>
          <w:vAlign w:val="center"/>
        </w:tcPr>
        <w:p w14:paraId="0CFA9C1B" w14:textId="4056A5CE" w:rsidR="00EA5133" w:rsidRPr="00614600" w:rsidRDefault="00EA5133" w:rsidP="00EF0647">
          <w:pPr>
            <w:rPr>
              <w:rFonts w:ascii="Arial Narrow" w:hAnsi="Arial Narrow" w:cs="Calibri"/>
              <w:i/>
              <w:iCs/>
              <w:sz w:val="22"/>
              <w:szCs w:val="22"/>
            </w:rPr>
          </w:pPr>
          <w:r w:rsidRPr="00614600">
            <w:rPr>
              <w:rFonts w:ascii="Arial Narrow" w:hAnsi="Arial Narrow" w:cs="Calibri"/>
              <w:iCs/>
              <w:sz w:val="22"/>
              <w:szCs w:val="22"/>
            </w:rPr>
            <w:t>Código</w:t>
          </w:r>
          <w:r>
            <w:rPr>
              <w:rFonts w:ascii="Arial Narrow" w:hAnsi="Arial Narrow" w:cs="Calibri"/>
              <w:iCs/>
              <w:sz w:val="22"/>
              <w:szCs w:val="22"/>
            </w:rPr>
            <w:t>:</w:t>
          </w:r>
          <w:r w:rsidRPr="00614600">
            <w:rPr>
              <w:rFonts w:ascii="Arial Narrow" w:hAnsi="Arial Narrow" w:cs="Calibri"/>
              <w:iCs/>
              <w:sz w:val="22"/>
              <w:szCs w:val="22"/>
            </w:rPr>
            <w:t xml:space="preserve"> </w:t>
          </w:r>
          <w:r w:rsidR="00D34A72" w:rsidRPr="00D13876">
            <w:rPr>
              <w:rFonts w:ascii="Arial Narrow" w:hAnsi="Arial Narrow" w:cs="Calibri"/>
              <w:iCs/>
            </w:rPr>
            <w:t>NI</w:t>
          </w:r>
          <w:r w:rsidRPr="00D13876">
            <w:rPr>
              <w:rFonts w:ascii="Arial Narrow" w:hAnsi="Arial Narrow" w:cs="Calibri"/>
              <w:iCs/>
            </w:rPr>
            <w:t>-PR-B-02</w:t>
          </w:r>
        </w:p>
      </w:tc>
      <w:tc>
        <w:tcPr>
          <w:tcW w:w="995" w:type="pct"/>
          <w:vAlign w:val="center"/>
        </w:tcPr>
        <w:p w14:paraId="054382BE" w14:textId="2D91F71A" w:rsidR="00EA5133" w:rsidRPr="00614600" w:rsidRDefault="00EA5133" w:rsidP="00EF0647">
          <w:pPr>
            <w:rPr>
              <w:rFonts w:ascii="Arial Narrow" w:hAnsi="Arial Narrow" w:cs="Calibri"/>
              <w:iCs/>
              <w:sz w:val="22"/>
              <w:szCs w:val="22"/>
            </w:rPr>
          </w:pPr>
          <w:r>
            <w:rPr>
              <w:rFonts w:ascii="Arial Narrow" w:hAnsi="Arial Narrow" w:cs="Calibri"/>
              <w:iCs/>
              <w:sz w:val="22"/>
              <w:szCs w:val="22"/>
            </w:rPr>
            <w:t xml:space="preserve">Versión: </w:t>
          </w:r>
          <w:r w:rsidR="006D4A89">
            <w:rPr>
              <w:rFonts w:ascii="Arial Narrow" w:hAnsi="Arial Narrow" w:cs="Calibri"/>
              <w:iCs/>
              <w:sz w:val="22"/>
              <w:szCs w:val="22"/>
            </w:rPr>
            <w:t>6</w:t>
          </w:r>
        </w:p>
      </w:tc>
      <w:tc>
        <w:tcPr>
          <w:tcW w:w="1913" w:type="pct"/>
          <w:vAlign w:val="center"/>
        </w:tcPr>
        <w:p w14:paraId="09FB58B7" w14:textId="4A76DCA0" w:rsidR="00EE2F35" w:rsidRPr="00614600" w:rsidRDefault="002247CF" w:rsidP="00EF0647">
          <w:pPr>
            <w:rPr>
              <w:rFonts w:ascii="Arial Narrow" w:hAnsi="Arial Narrow" w:cs="Calibri"/>
              <w:iCs/>
              <w:sz w:val="20"/>
              <w:szCs w:val="20"/>
            </w:rPr>
          </w:pPr>
          <w:r>
            <w:rPr>
              <w:rFonts w:ascii="Arial Narrow" w:hAnsi="Arial Narrow" w:cs="Calibri"/>
              <w:iCs/>
              <w:sz w:val="20"/>
              <w:szCs w:val="20"/>
            </w:rPr>
            <w:t xml:space="preserve">Fecha Elaboración: </w:t>
          </w:r>
          <w:r w:rsidR="006D4A89">
            <w:rPr>
              <w:rFonts w:ascii="Arial Narrow" w:hAnsi="Arial Narrow" w:cs="Calibri"/>
              <w:iCs/>
              <w:sz w:val="20"/>
              <w:szCs w:val="20"/>
            </w:rPr>
            <w:t>19/12/2022</w:t>
          </w:r>
        </w:p>
      </w:tc>
      <w:tc>
        <w:tcPr>
          <w:tcW w:w="983" w:type="pct"/>
          <w:vAlign w:val="center"/>
        </w:tcPr>
        <w:p w14:paraId="0A8725F9" w14:textId="2EA171FD" w:rsidR="00EA5133" w:rsidRPr="00614600" w:rsidRDefault="00EA5133" w:rsidP="00EF0647">
          <w:pPr>
            <w:rPr>
              <w:rFonts w:ascii="Arial Narrow" w:hAnsi="Arial Narrow" w:cs="Calibri"/>
              <w:iCs/>
              <w:sz w:val="22"/>
              <w:szCs w:val="22"/>
            </w:rPr>
          </w:pPr>
          <w:r w:rsidRPr="00614600">
            <w:rPr>
              <w:rFonts w:ascii="Arial Narrow" w:hAnsi="Arial Narrow" w:cs="Calibri"/>
              <w:iCs/>
              <w:sz w:val="22"/>
              <w:szCs w:val="22"/>
            </w:rPr>
            <w:t xml:space="preserve">Páginas: </w:t>
          </w:r>
          <w:r w:rsidRPr="00614600">
            <w:rPr>
              <w:rFonts w:ascii="Arial Narrow" w:hAnsi="Arial Narrow" w:cs="Calibri"/>
              <w:iCs/>
              <w:sz w:val="22"/>
              <w:szCs w:val="22"/>
            </w:rPr>
            <w:fldChar w:fldCharType="begin"/>
          </w:r>
          <w:r w:rsidRPr="00614600">
            <w:rPr>
              <w:rFonts w:ascii="Arial Narrow" w:hAnsi="Arial Narrow" w:cs="Calibri"/>
              <w:iCs/>
              <w:sz w:val="22"/>
              <w:szCs w:val="22"/>
            </w:rPr>
            <w:instrText xml:space="preserve"> PAGE </w:instrText>
          </w:r>
          <w:r w:rsidRPr="00614600">
            <w:rPr>
              <w:rFonts w:ascii="Arial Narrow" w:hAnsi="Arial Narrow" w:cs="Calibri"/>
              <w:iCs/>
              <w:sz w:val="22"/>
              <w:szCs w:val="22"/>
            </w:rPr>
            <w:fldChar w:fldCharType="separate"/>
          </w:r>
          <w:r>
            <w:rPr>
              <w:rFonts w:ascii="Arial Narrow" w:hAnsi="Arial Narrow" w:cs="Calibri"/>
              <w:iCs/>
              <w:noProof/>
              <w:sz w:val="22"/>
              <w:szCs w:val="22"/>
            </w:rPr>
            <w:t>11</w:t>
          </w:r>
          <w:r w:rsidRPr="00614600">
            <w:rPr>
              <w:rFonts w:ascii="Arial Narrow" w:hAnsi="Arial Narrow" w:cs="Calibri"/>
              <w:iCs/>
              <w:sz w:val="22"/>
              <w:szCs w:val="22"/>
            </w:rPr>
            <w:fldChar w:fldCharType="end"/>
          </w:r>
          <w:r w:rsidRPr="00614600">
            <w:rPr>
              <w:rFonts w:ascii="Arial Narrow" w:hAnsi="Arial Narrow" w:cs="Calibri"/>
              <w:iCs/>
              <w:sz w:val="22"/>
              <w:szCs w:val="22"/>
            </w:rPr>
            <w:t xml:space="preserve"> de </w:t>
          </w:r>
          <w:r w:rsidRPr="00614600">
            <w:rPr>
              <w:rStyle w:val="Nmerodepgina"/>
              <w:rFonts w:ascii="Arial Narrow" w:hAnsi="Arial Narrow" w:cs="Calibri"/>
              <w:sz w:val="22"/>
              <w:szCs w:val="22"/>
            </w:rPr>
            <w:fldChar w:fldCharType="begin"/>
          </w:r>
          <w:r w:rsidRPr="00614600">
            <w:rPr>
              <w:rStyle w:val="Nmerodepgina"/>
              <w:rFonts w:ascii="Arial Narrow" w:hAnsi="Arial Narrow" w:cs="Calibri"/>
              <w:sz w:val="22"/>
              <w:szCs w:val="22"/>
            </w:rPr>
            <w:instrText xml:space="preserve"> NUMPAGES </w:instrText>
          </w:r>
          <w:r w:rsidRPr="00614600">
            <w:rPr>
              <w:rStyle w:val="Nmerodepgina"/>
              <w:rFonts w:ascii="Arial Narrow" w:hAnsi="Arial Narrow" w:cs="Calibri"/>
              <w:sz w:val="22"/>
              <w:szCs w:val="22"/>
            </w:rPr>
            <w:fldChar w:fldCharType="separate"/>
          </w:r>
          <w:r>
            <w:rPr>
              <w:rStyle w:val="Nmerodepgina"/>
              <w:rFonts w:ascii="Arial Narrow" w:hAnsi="Arial Narrow" w:cs="Calibri"/>
              <w:noProof/>
              <w:sz w:val="22"/>
              <w:szCs w:val="22"/>
            </w:rPr>
            <w:t>11</w:t>
          </w:r>
          <w:r w:rsidRPr="00614600">
            <w:rPr>
              <w:rStyle w:val="Nmerodepgina"/>
              <w:rFonts w:ascii="Arial Narrow" w:hAnsi="Arial Narrow" w:cs="Calibri"/>
              <w:sz w:val="22"/>
              <w:szCs w:val="22"/>
            </w:rPr>
            <w:fldChar w:fldCharType="end"/>
          </w:r>
        </w:p>
      </w:tc>
    </w:tr>
  </w:tbl>
  <w:p w14:paraId="0CD096CB" w14:textId="77777777" w:rsidR="00EA5133" w:rsidRDefault="00EA5133" w:rsidP="008451CC">
    <w:pPr>
      <w:pStyle w:val="Encabezado"/>
    </w:pPr>
  </w:p>
  <w:p w14:paraId="3935B14E" w14:textId="77777777" w:rsidR="00EA5133" w:rsidRDefault="00EA5133">
    <w:pPr>
      <w:pStyle w:val="Encabezado"/>
      <w:rPr>
        <w:rFonts w:ascii="Arial" w:hAnsi="Arial" w:cs="Arial"/>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143"/>
      <w:gridCol w:w="1922"/>
      <w:gridCol w:w="3696"/>
      <w:gridCol w:w="1899"/>
    </w:tblGrid>
    <w:tr w:rsidR="00EA5133" w:rsidRPr="00DA01FB" w14:paraId="608BA152" w14:textId="77777777" w:rsidTr="0011189F">
      <w:trPr>
        <w:cantSplit/>
        <w:trHeight w:val="418"/>
      </w:trPr>
      <w:tc>
        <w:tcPr>
          <w:tcW w:w="1109" w:type="pct"/>
          <w:vMerge w:val="restart"/>
        </w:tcPr>
        <w:p w14:paraId="4623DC5B" w14:textId="6C479F93" w:rsidR="00EA5133" w:rsidRPr="00CC527F" w:rsidRDefault="005854E2" w:rsidP="007F116E">
          <w:pPr>
            <w:jc w:val="center"/>
            <w:rPr>
              <w:rFonts w:ascii="Calibri" w:hAnsi="Calibri" w:cs="Arial"/>
              <w:b/>
              <w:i/>
              <w:iCs/>
              <w:color w:val="0F243E"/>
              <w:sz w:val="20"/>
              <w:szCs w:val="20"/>
            </w:rPr>
          </w:pPr>
          <w:r>
            <w:rPr>
              <w:noProof/>
            </w:rPr>
            <w:drawing>
              <wp:inline distT="0" distB="0" distL="0" distR="0" wp14:anchorId="12C1CA28" wp14:editId="2F752ED5">
                <wp:extent cx="1000125" cy="773127"/>
                <wp:effectExtent l="0" t="0" r="0" b="0"/>
                <wp:docPr id="1" name="Imagen 3">
                  <a:extLst xmlns:a="http://schemas.openxmlformats.org/drawingml/2006/main">
                    <a:ext uri="{FF2B5EF4-FFF2-40B4-BE49-F238E27FC236}">
                      <a16:creationId xmlns:a16="http://schemas.microsoft.com/office/drawing/2014/main" id="{1220A57B-1A9F-4E0A-8A38-8E11FD05C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220A57B-1A9F-4E0A-8A38-8E11FD05C509}"/>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0125" cy="773127"/>
                        </a:xfrm>
                        <a:prstGeom prst="rect">
                          <a:avLst/>
                        </a:prstGeom>
                      </pic:spPr>
                    </pic:pic>
                  </a:graphicData>
                </a:graphic>
              </wp:inline>
            </w:drawing>
          </w:r>
        </w:p>
      </w:tc>
      <w:tc>
        <w:tcPr>
          <w:tcW w:w="3891" w:type="pct"/>
          <w:gridSpan w:val="3"/>
          <w:vMerge w:val="restart"/>
        </w:tcPr>
        <w:p w14:paraId="68C97136" w14:textId="77777777" w:rsidR="00EA5133" w:rsidRPr="003B5029" w:rsidRDefault="00EA5133" w:rsidP="003B5029">
          <w:pPr>
            <w:jc w:val="center"/>
            <w:rPr>
              <w:rFonts w:ascii="Arial Narrow" w:hAnsi="Arial Narrow" w:cs="Calibri"/>
              <w:b/>
              <w:bCs/>
              <w:iCs/>
            </w:rPr>
          </w:pPr>
        </w:p>
        <w:p w14:paraId="130922E0" w14:textId="501ED798" w:rsidR="00EA5133" w:rsidRPr="00614600" w:rsidRDefault="00EA5133" w:rsidP="00E71A04">
          <w:pPr>
            <w:tabs>
              <w:tab w:val="left" w:pos="1000"/>
              <w:tab w:val="center" w:pos="3755"/>
            </w:tabs>
            <w:rPr>
              <w:rFonts w:ascii="Arial Narrow" w:hAnsi="Arial Narrow"/>
            </w:rPr>
          </w:pPr>
          <w:r>
            <w:rPr>
              <w:rFonts w:ascii="Arial Narrow" w:hAnsi="Arial Narrow" w:cs="Calibri"/>
              <w:b/>
              <w:bCs/>
              <w:iCs/>
            </w:rPr>
            <w:tab/>
          </w:r>
          <w:r>
            <w:rPr>
              <w:rFonts w:ascii="Arial Narrow" w:hAnsi="Arial Narrow" w:cs="Calibri"/>
              <w:b/>
              <w:bCs/>
              <w:iCs/>
            </w:rPr>
            <w:tab/>
            <w:t xml:space="preserve">GESTIÓN DE </w:t>
          </w:r>
          <w:r w:rsidR="00312BCA" w:rsidRPr="00962A55">
            <w:rPr>
              <w:rFonts w:ascii="Arial Narrow" w:hAnsi="Arial Narrow" w:cs="Calibri"/>
              <w:b/>
              <w:bCs/>
              <w:iCs/>
            </w:rPr>
            <w:t>ALMACEN</w:t>
          </w:r>
        </w:p>
      </w:tc>
    </w:tr>
    <w:tr w:rsidR="00EA5133" w14:paraId="5F85FC8C" w14:textId="77777777" w:rsidTr="0011189F">
      <w:trPr>
        <w:cantSplit/>
        <w:trHeight w:val="264"/>
      </w:trPr>
      <w:tc>
        <w:tcPr>
          <w:tcW w:w="1109" w:type="pct"/>
          <w:vMerge/>
        </w:tcPr>
        <w:p w14:paraId="67B8BE99" w14:textId="77777777" w:rsidR="00EA5133" w:rsidRPr="00614600" w:rsidRDefault="00EA5133" w:rsidP="0011189F">
          <w:pPr>
            <w:rPr>
              <w:rFonts w:ascii="Arial Narrow" w:hAnsi="Arial Narrow" w:cs="Arial"/>
              <w:i/>
              <w:iCs/>
              <w:sz w:val="20"/>
              <w:szCs w:val="20"/>
            </w:rPr>
          </w:pPr>
        </w:p>
      </w:tc>
      <w:tc>
        <w:tcPr>
          <w:tcW w:w="3891" w:type="pct"/>
          <w:gridSpan w:val="3"/>
          <w:vMerge/>
        </w:tcPr>
        <w:p w14:paraId="3574DE6E" w14:textId="77777777" w:rsidR="00EA5133" w:rsidRPr="00614600" w:rsidRDefault="00EA5133" w:rsidP="0011189F">
          <w:pPr>
            <w:rPr>
              <w:rFonts w:ascii="Arial Narrow" w:hAnsi="Arial Narrow" w:cs="Calibri"/>
              <w:iCs/>
            </w:rPr>
          </w:pPr>
        </w:p>
      </w:tc>
    </w:tr>
    <w:tr w:rsidR="00EA5133" w14:paraId="5F6EC5E6" w14:textId="77777777" w:rsidTr="0011189F">
      <w:trPr>
        <w:cantSplit/>
        <w:trHeight w:val="429"/>
      </w:trPr>
      <w:tc>
        <w:tcPr>
          <w:tcW w:w="1109" w:type="pct"/>
          <w:vMerge/>
        </w:tcPr>
        <w:p w14:paraId="323677DA" w14:textId="77777777" w:rsidR="00EA5133" w:rsidRPr="00614600" w:rsidRDefault="00EA5133" w:rsidP="0011189F">
          <w:pPr>
            <w:rPr>
              <w:rFonts w:ascii="Arial Narrow" w:hAnsi="Arial Narrow" w:cs="Arial"/>
              <w:i/>
              <w:iCs/>
              <w:sz w:val="20"/>
              <w:szCs w:val="20"/>
            </w:rPr>
          </w:pPr>
        </w:p>
      </w:tc>
      <w:tc>
        <w:tcPr>
          <w:tcW w:w="3891" w:type="pct"/>
          <w:gridSpan w:val="3"/>
          <w:vMerge w:val="restart"/>
        </w:tcPr>
        <w:p w14:paraId="6EA0BCBC" w14:textId="77777777" w:rsidR="00EA5133" w:rsidRPr="003B5029" w:rsidRDefault="00EA5133" w:rsidP="00EF0647">
          <w:pPr>
            <w:jc w:val="center"/>
            <w:rPr>
              <w:rFonts w:ascii="Arial Narrow" w:hAnsi="Arial Narrow" w:cs="Calibri"/>
              <w:b/>
              <w:bCs/>
              <w:iCs/>
            </w:rPr>
          </w:pPr>
        </w:p>
        <w:p w14:paraId="277570A2" w14:textId="1D30DB00" w:rsidR="00EA5133" w:rsidRPr="00614600" w:rsidRDefault="00EA5133" w:rsidP="00EF0647">
          <w:pPr>
            <w:jc w:val="center"/>
            <w:rPr>
              <w:rFonts w:ascii="Arial Narrow" w:hAnsi="Arial Narrow"/>
            </w:rPr>
          </w:pPr>
          <w:r>
            <w:rPr>
              <w:rFonts w:ascii="Arial Narrow" w:hAnsi="Arial Narrow" w:cs="Calibri"/>
              <w:b/>
              <w:bCs/>
              <w:iCs/>
            </w:rPr>
            <w:t xml:space="preserve">PROCEDIMIENTO DE </w:t>
          </w:r>
          <w:r w:rsidRPr="00EF1453">
            <w:rPr>
              <w:rFonts w:ascii="Arial Narrow" w:hAnsi="Arial Narrow" w:cs="Calibri"/>
              <w:b/>
              <w:bCs/>
              <w:iCs/>
            </w:rPr>
            <w:t xml:space="preserve">GESTIÓN DE </w:t>
          </w:r>
          <w:r w:rsidR="00312BCA">
            <w:rPr>
              <w:rFonts w:ascii="Arial Narrow" w:hAnsi="Arial Narrow" w:cs="Calibri"/>
              <w:b/>
              <w:bCs/>
              <w:iCs/>
            </w:rPr>
            <w:t>ALMACEN</w:t>
          </w:r>
          <w:r w:rsidRPr="00EF1453">
            <w:rPr>
              <w:rFonts w:ascii="Arial Narrow" w:hAnsi="Arial Narrow" w:cs="Calibri"/>
              <w:b/>
              <w:bCs/>
              <w:iCs/>
            </w:rPr>
            <w:t xml:space="preserve"> E</w:t>
          </w:r>
          <w:r>
            <w:rPr>
              <w:rFonts w:ascii="Arial Narrow" w:hAnsi="Arial Narrow" w:cs="Calibri"/>
              <w:b/>
              <w:bCs/>
              <w:iCs/>
            </w:rPr>
            <w:t xml:space="preserve"> INVENTARIOS </w:t>
          </w:r>
        </w:p>
      </w:tc>
    </w:tr>
    <w:tr w:rsidR="00EA5133" w14:paraId="395779DC" w14:textId="77777777" w:rsidTr="0011189F">
      <w:trPr>
        <w:cantSplit/>
        <w:trHeight w:val="264"/>
      </w:trPr>
      <w:tc>
        <w:tcPr>
          <w:tcW w:w="1109" w:type="pct"/>
          <w:vMerge/>
        </w:tcPr>
        <w:p w14:paraId="37AAFA99" w14:textId="77777777" w:rsidR="00EA5133" w:rsidRPr="00614600" w:rsidRDefault="00EA5133" w:rsidP="0011189F">
          <w:pPr>
            <w:rPr>
              <w:rFonts w:ascii="Arial Narrow" w:hAnsi="Arial Narrow" w:cs="Arial"/>
              <w:i/>
              <w:iCs/>
              <w:sz w:val="20"/>
              <w:szCs w:val="20"/>
            </w:rPr>
          </w:pPr>
        </w:p>
      </w:tc>
      <w:tc>
        <w:tcPr>
          <w:tcW w:w="3891" w:type="pct"/>
          <w:gridSpan w:val="3"/>
          <w:vMerge/>
        </w:tcPr>
        <w:p w14:paraId="355C8498" w14:textId="77777777" w:rsidR="00EA5133" w:rsidRPr="00614600" w:rsidRDefault="00EA5133" w:rsidP="0011189F">
          <w:pPr>
            <w:rPr>
              <w:rFonts w:ascii="Arial Narrow" w:hAnsi="Arial Narrow" w:cs="Arial"/>
              <w:iCs/>
              <w:sz w:val="20"/>
              <w:szCs w:val="20"/>
            </w:rPr>
          </w:pPr>
        </w:p>
      </w:tc>
    </w:tr>
    <w:tr w:rsidR="00EA5133" w:rsidRPr="00293BBE" w14:paraId="17A5ECA3" w14:textId="77777777" w:rsidTr="0011189F">
      <w:trPr>
        <w:cantSplit/>
        <w:trHeight w:val="408"/>
      </w:trPr>
      <w:tc>
        <w:tcPr>
          <w:tcW w:w="1109" w:type="pct"/>
          <w:vAlign w:val="center"/>
        </w:tcPr>
        <w:p w14:paraId="6BEAC110" w14:textId="0C5F91B1" w:rsidR="00EA5133" w:rsidRPr="00614600" w:rsidRDefault="00EA5133" w:rsidP="0011189F">
          <w:pPr>
            <w:rPr>
              <w:rFonts w:ascii="Arial Narrow" w:hAnsi="Arial Narrow" w:cs="Calibri"/>
              <w:i/>
              <w:iCs/>
              <w:sz w:val="22"/>
              <w:szCs w:val="22"/>
            </w:rPr>
          </w:pPr>
          <w:r w:rsidRPr="00614600">
            <w:rPr>
              <w:rFonts w:ascii="Arial Narrow" w:hAnsi="Arial Narrow" w:cs="Calibri"/>
              <w:iCs/>
              <w:sz w:val="22"/>
              <w:szCs w:val="22"/>
            </w:rPr>
            <w:t>Código</w:t>
          </w:r>
          <w:r>
            <w:rPr>
              <w:rFonts w:ascii="Arial Narrow" w:hAnsi="Arial Narrow" w:cs="Calibri"/>
              <w:iCs/>
              <w:sz w:val="22"/>
              <w:szCs w:val="22"/>
            </w:rPr>
            <w:t>:</w:t>
          </w:r>
          <w:r w:rsidRPr="00614600">
            <w:rPr>
              <w:rFonts w:ascii="Arial Narrow" w:hAnsi="Arial Narrow" w:cs="Calibri"/>
              <w:iCs/>
              <w:sz w:val="22"/>
              <w:szCs w:val="22"/>
            </w:rPr>
            <w:t xml:space="preserve"> </w:t>
          </w:r>
          <w:r w:rsidR="00D34A72" w:rsidRPr="00D34A72">
            <w:rPr>
              <w:rFonts w:ascii="Arial Narrow" w:hAnsi="Arial Narrow" w:cs="Calibri"/>
              <w:iCs/>
              <w:sz w:val="20"/>
              <w:szCs w:val="20"/>
            </w:rPr>
            <w:t>NI</w:t>
          </w:r>
          <w:r w:rsidRPr="002B501B">
            <w:rPr>
              <w:rFonts w:ascii="Arial Narrow" w:hAnsi="Arial Narrow" w:cs="Calibri"/>
              <w:bCs/>
              <w:iCs/>
              <w:sz w:val="20"/>
            </w:rPr>
            <w:t>-PR-B-02</w:t>
          </w:r>
        </w:p>
      </w:tc>
      <w:tc>
        <w:tcPr>
          <w:tcW w:w="995" w:type="pct"/>
          <w:vAlign w:val="center"/>
        </w:tcPr>
        <w:p w14:paraId="27FD8258" w14:textId="40D0DA2E" w:rsidR="00EA5133" w:rsidRPr="00614600" w:rsidRDefault="00EA5133" w:rsidP="0011189F">
          <w:pPr>
            <w:rPr>
              <w:rFonts w:ascii="Arial Narrow" w:hAnsi="Arial Narrow" w:cs="Calibri"/>
              <w:iCs/>
              <w:sz w:val="22"/>
              <w:szCs w:val="22"/>
            </w:rPr>
          </w:pPr>
          <w:r>
            <w:rPr>
              <w:rFonts w:ascii="Arial Narrow" w:hAnsi="Arial Narrow" w:cs="Calibri"/>
              <w:iCs/>
              <w:sz w:val="22"/>
              <w:szCs w:val="22"/>
            </w:rPr>
            <w:t xml:space="preserve">Versión: </w:t>
          </w:r>
          <w:r w:rsidR="002247CF">
            <w:rPr>
              <w:rFonts w:ascii="Arial Narrow" w:hAnsi="Arial Narrow" w:cs="Calibri"/>
              <w:iCs/>
              <w:sz w:val="22"/>
              <w:szCs w:val="22"/>
            </w:rPr>
            <w:t>3</w:t>
          </w:r>
        </w:p>
      </w:tc>
      <w:tc>
        <w:tcPr>
          <w:tcW w:w="1913" w:type="pct"/>
          <w:vAlign w:val="center"/>
        </w:tcPr>
        <w:p w14:paraId="437E2370" w14:textId="6E50210F" w:rsidR="00EA5133" w:rsidRPr="00614600" w:rsidRDefault="00EA5133" w:rsidP="002367CE">
          <w:pPr>
            <w:rPr>
              <w:rFonts w:ascii="Arial Narrow" w:hAnsi="Arial Narrow" w:cs="Calibri"/>
              <w:iCs/>
              <w:sz w:val="20"/>
              <w:szCs w:val="20"/>
            </w:rPr>
          </w:pPr>
          <w:r>
            <w:rPr>
              <w:rFonts w:ascii="Arial Narrow" w:hAnsi="Arial Narrow" w:cs="Calibri"/>
              <w:iCs/>
              <w:sz w:val="20"/>
              <w:szCs w:val="20"/>
            </w:rPr>
            <w:t xml:space="preserve">Fecha Elaboración: </w:t>
          </w:r>
          <w:r w:rsidR="002247CF">
            <w:rPr>
              <w:rFonts w:ascii="Arial Narrow" w:hAnsi="Arial Narrow" w:cs="Calibri"/>
              <w:iCs/>
              <w:sz w:val="20"/>
              <w:szCs w:val="20"/>
            </w:rPr>
            <w:t xml:space="preserve">28 </w:t>
          </w:r>
          <w:proofErr w:type="gramStart"/>
          <w:r w:rsidR="00D13876">
            <w:rPr>
              <w:rFonts w:ascii="Arial Narrow" w:hAnsi="Arial Narrow" w:cs="Calibri"/>
              <w:iCs/>
              <w:sz w:val="20"/>
              <w:szCs w:val="20"/>
            </w:rPr>
            <w:t>M</w:t>
          </w:r>
          <w:r w:rsidR="002247CF">
            <w:rPr>
              <w:rFonts w:ascii="Arial Narrow" w:hAnsi="Arial Narrow" w:cs="Calibri"/>
              <w:iCs/>
              <w:sz w:val="20"/>
              <w:szCs w:val="20"/>
            </w:rPr>
            <w:t>arzo</w:t>
          </w:r>
          <w:proofErr w:type="gramEnd"/>
          <w:r w:rsidR="002247CF">
            <w:rPr>
              <w:rFonts w:ascii="Arial Narrow" w:hAnsi="Arial Narrow" w:cs="Calibri"/>
              <w:iCs/>
              <w:sz w:val="20"/>
              <w:szCs w:val="20"/>
            </w:rPr>
            <w:t xml:space="preserve"> de 2022</w:t>
          </w:r>
        </w:p>
      </w:tc>
      <w:tc>
        <w:tcPr>
          <w:tcW w:w="983" w:type="pct"/>
          <w:vAlign w:val="center"/>
        </w:tcPr>
        <w:p w14:paraId="592265BD" w14:textId="0850E558" w:rsidR="00EA5133" w:rsidRPr="00614600" w:rsidRDefault="00EA5133" w:rsidP="0011189F">
          <w:pPr>
            <w:rPr>
              <w:rFonts w:ascii="Arial Narrow" w:hAnsi="Arial Narrow" w:cs="Calibri"/>
              <w:iCs/>
              <w:sz w:val="22"/>
              <w:szCs w:val="22"/>
            </w:rPr>
          </w:pPr>
          <w:r w:rsidRPr="00614600">
            <w:rPr>
              <w:rFonts w:ascii="Arial Narrow" w:hAnsi="Arial Narrow" w:cs="Calibri"/>
              <w:iCs/>
              <w:sz w:val="22"/>
              <w:szCs w:val="22"/>
            </w:rPr>
            <w:t xml:space="preserve">Páginas: </w:t>
          </w:r>
          <w:r w:rsidRPr="00614600">
            <w:rPr>
              <w:rFonts w:ascii="Arial Narrow" w:hAnsi="Arial Narrow" w:cs="Calibri"/>
              <w:iCs/>
              <w:sz w:val="22"/>
              <w:szCs w:val="22"/>
            </w:rPr>
            <w:fldChar w:fldCharType="begin"/>
          </w:r>
          <w:r w:rsidRPr="00614600">
            <w:rPr>
              <w:rFonts w:ascii="Arial Narrow" w:hAnsi="Arial Narrow" w:cs="Calibri"/>
              <w:iCs/>
              <w:sz w:val="22"/>
              <w:szCs w:val="22"/>
            </w:rPr>
            <w:instrText xml:space="preserve"> PAGE </w:instrText>
          </w:r>
          <w:r w:rsidRPr="00614600">
            <w:rPr>
              <w:rFonts w:ascii="Arial Narrow" w:hAnsi="Arial Narrow" w:cs="Calibri"/>
              <w:iCs/>
              <w:sz w:val="22"/>
              <w:szCs w:val="22"/>
            </w:rPr>
            <w:fldChar w:fldCharType="separate"/>
          </w:r>
          <w:r>
            <w:rPr>
              <w:rFonts w:ascii="Arial Narrow" w:hAnsi="Arial Narrow" w:cs="Calibri"/>
              <w:iCs/>
              <w:noProof/>
              <w:sz w:val="22"/>
              <w:szCs w:val="22"/>
            </w:rPr>
            <w:t>1</w:t>
          </w:r>
          <w:r w:rsidRPr="00614600">
            <w:rPr>
              <w:rFonts w:ascii="Arial Narrow" w:hAnsi="Arial Narrow" w:cs="Calibri"/>
              <w:iCs/>
              <w:sz w:val="22"/>
              <w:szCs w:val="22"/>
            </w:rPr>
            <w:fldChar w:fldCharType="end"/>
          </w:r>
          <w:r w:rsidRPr="00614600">
            <w:rPr>
              <w:rFonts w:ascii="Arial Narrow" w:hAnsi="Arial Narrow" w:cs="Calibri"/>
              <w:iCs/>
              <w:sz w:val="22"/>
              <w:szCs w:val="22"/>
            </w:rPr>
            <w:t xml:space="preserve"> de </w:t>
          </w:r>
          <w:r w:rsidRPr="00614600">
            <w:rPr>
              <w:rStyle w:val="Nmerodepgina"/>
              <w:rFonts w:ascii="Arial Narrow" w:hAnsi="Arial Narrow" w:cs="Calibri"/>
              <w:sz w:val="22"/>
              <w:szCs w:val="22"/>
            </w:rPr>
            <w:fldChar w:fldCharType="begin"/>
          </w:r>
          <w:r w:rsidRPr="00614600">
            <w:rPr>
              <w:rStyle w:val="Nmerodepgina"/>
              <w:rFonts w:ascii="Arial Narrow" w:hAnsi="Arial Narrow" w:cs="Calibri"/>
              <w:sz w:val="22"/>
              <w:szCs w:val="22"/>
            </w:rPr>
            <w:instrText xml:space="preserve"> NUMPAGES </w:instrText>
          </w:r>
          <w:r w:rsidRPr="00614600">
            <w:rPr>
              <w:rStyle w:val="Nmerodepgina"/>
              <w:rFonts w:ascii="Arial Narrow" w:hAnsi="Arial Narrow" w:cs="Calibri"/>
              <w:sz w:val="22"/>
              <w:szCs w:val="22"/>
            </w:rPr>
            <w:fldChar w:fldCharType="separate"/>
          </w:r>
          <w:r>
            <w:rPr>
              <w:rStyle w:val="Nmerodepgina"/>
              <w:rFonts w:ascii="Arial Narrow" w:hAnsi="Arial Narrow" w:cs="Calibri"/>
              <w:noProof/>
              <w:sz w:val="22"/>
              <w:szCs w:val="22"/>
            </w:rPr>
            <w:t>11</w:t>
          </w:r>
          <w:r w:rsidRPr="00614600">
            <w:rPr>
              <w:rStyle w:val="Nmerodepgina"/>
              <w:rFonts w:ascii="Arial Narrow" w:hAnsi="Arial Narrow" w:cs="Calibri"/>
              <w:sz w:val="22"/>
              <w:szCs w:val="22"/>
            </w:rPr>
            <w:fldChar w:fldCharType="end"/>
          </w:r>
        </w:p>
      </w:tc>
    </w:tr>
  </w:tbl>
  <w:p w14:paraId="5373EF0C" w14:textId="77777777" w:rsidR="00EA5133" w:rsidRDefault="00EA513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3"/>
    <w:lvl w:ilvl="0">
      <w:start w:val="1"/>
      <w:numFmt w:val="upperRoman"/>
      <w:suff w:val="nothing"/>
      <w:lvlText w:val="%1."/>
      <w:lvlJc w:val="left"/>
      <w:rPr>
        <w:rFonts w:ascii="Times New Roman" w:hAnsi="Times New Roman"/>
      </w:rPr>
    </w:lvl>
    <w:lvl w:ilvl="1">
      <w:start w:val="1"/>
      <w:numFmt w:val="upperLetter"/>
      <w:suff w:val="nothing"/>
      <w:lvlText w:val="%2."/>
      <w:lvlJc w:val="left"/>
      <w:rPr>
        <w:rFonts w:ascii="Times New Roman" w:hAnsi="Times New Roman"/>
      </w:rPr>
    </w:lvl>
    <w:lvl w:ilvl="2">
      <w:start w:val="1"/>
      <w:numFmt w:val="decimal"/>
      <w:suff w:val="nothing"/>
      <w:lvlText w:val="%3."/>
      <w:lvlJc w:val="left"/>
      <w:rPr>
        <w:rFonts w:ascii="Times New Roman" w:hAnsi="Times New Roman"/>
      </w:rPr>
    </w:lvl>
    <w:lvl w:ilvl="3">
      <w:start w:val="1"/>
      <w:numFmt w:val="lowerRoman"/>
      <w:suff w:val="nothing"/>
      <w:lvlText w:val="%4."/>
      <w:lvlJc w:val="left"/>
      <w:rPr>
        <w:rFonts w:ascii="Times New Roman" w:hAnsi="Times New Roman"/>
      </w:rPr>
    </w:lvl>
    <w:lvl w:ilvl="4">
      <w:start w:val="1"/>
      <w:numFmt w:val="lowerLetter"/>
      <w:suff w:val="nothing"/>
      <w:lvlText w:val="%5."/>
      <w:lvlJc w:val="left"/>
      <w:rPr>
        <w:rFonts w:ascii="Times New Roman" w:hAnsi="Times New Roman"/>
      </w:rPr>
    </w:lvl>
    <w:lvl w:ilvl="5">
      <w:start w:val="1"/>
      <w:numFmt w:val="decimal"/>
      <w:suff w:val="nothing"/>
      <w:lvlText w:val="%6)"/>
      <w:lvlJc w:val="left"/>
      <w:rPr>
        <w:rFonts w:ascii="Times New Roman" w:hAnsi="Times New Roman"/>
      </w:rPr>
    </w:lvl>
    <w:lvl w:ilvl="6">
      <w:start w:val="1"/>
      <w:numFmt w:val="lowerRoman"/>
      <w:suff w:val="nothing"/>
      <w:lvlText w:val="%7)"/>
      <w:lvlJc w:val="left"/>
      <w:rPr>
        <w:rFonts w:ascii="Times New Roman" w:hAnsi="Times New Roman"/>
      </w:rPr>
    </w:lvl>
    <w:lvl w:ilvl="7">
      <w:start w:val="1"/>
      <w:numFmt w:val="lowerLetter"/>
      <w:suff w:val="nothing"/>
      <w:lvlText w:val="%8)"/>
      <w:lvlJc w:val="left"/>
      <w:rPr>
        <w:rFonts w:ascii="Times New Roman" w:hAnsi="Times New Roman"/>
      </w:rPr>
    </w:lvl>
    <w:lvl w:ilvl="8">
      <w:start w:val="1"/>
      <w:numFmt w:val="decimal"/>
      <w:suff w:val="nothing"/>
      <w:lvlText w:val="(%9)"/>
      <w:lvlJc w:val="left"/>
      <w:rPr>
        <w:rFonts w:ascii="Times New Roman" w:hAnsi="Times New Roman"/>
      </w:rPr>
    </w:lvl>
  </w:abstractNum>
  <w:abstractNum w:abstractNumId="1" w15:restartNumberingAfterBreak="0">
    <w:nsid w:val="00B25FF7"/>
    <w:multiLevelType w:val="hybridMultilevel"/>
    <w:tmpl w:val="4AD674E0"/>
    <w:lvl w:ilvl="0" w:tplc="4860F322">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1374B0D"/>
    <w:multiLevelType w:val="hybridMultilevel"/>
    <w:tmpl w:val="E1621BA0"/>
    <w:lvl w:ilvl="0" w:tplc="17AC9A54">
      <w:start w:val="1"/>
      <w:numFmt w:val="lowerLetter"/>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4393857"/>
    <w:multiLevelType w:val="hybridMultilevel"/>
    <w:tmpl w:val="37DC76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B30A80"/>
    <w:multiLevelType w:val="multilevel"/>
    <w:tmpl w:val="1DB65750"/>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47D3239"/>
    <w:multiLevelType w:val="multilevel"/>
    <w:tmpl w:val="F6606D7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83F6E37"/>
    <w:multiLevelType w:val="hybridMultilevel"/>
    <w:tmpl w:val="F09E6B98"/>
    <w:lvl w:ilvl="0" w:tplc="240A000F">
      <w:start w:val="8"/>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1B1E75B2"/>
    <w:multiLevelType w:val="multilevel"/>
    <w:tmpl w:val="0DCE1BF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C20224C"/>
    <w:multiLevelType w:val="hybridMultilevel"/>
    <w:tmpl w:val="E80E209A"/>
    <w:lvl w:ilvl="0" w:tplc="0C0A000F">
      <w:start w:val="9"/>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DEF08AF"/>
    <w:multiLevelType w:val="multilevel"/>
    <w:tmpl w:val="8982CCBC"/>
    <w:lvl w:ilvl="0">
      <w:start w:val="5"/>
      <w:numFmt w:val="none"/>
      <w:suff w:val="nothing"/>
      <w:lvlText w:val="1"/>
      <w:lvlJc w:val="left"/>
      <w:pPr>
        <w:ind w:left="0" w:firstLine="0"/>
      </w:pPr>
      <w:rPr>
        <w:rFonts w:ascii="Arial" w:hAnsi="Arial" w:hint="default"/>
        <w:b w:val="0"/>
        <w:i w:val="0"/>
        <w:sz w:val="20"/>
      </w:rPr>
    </w:lvl>
    <w:lvl w:ilvl="1">
      <w:start w:val="2"/>
      <w:numFmt w:val="none"/>
      <w:suff w:val="nothing"/>
      <w:lvlText w:val="1.1"/>
      <w:lvlJc w:val="left"/>
      <w:pPr>
        <w:ind w:left="0" w:firstLine="0"/>
      </w:pPr>
      <w:rPr>
        <w:rFonts w:ascii="Arial" w:hAnsi="Arial" w:hint="default"/>
        <w:b w:val="0"/>
        <w:i w:val="0"/>
        <w:sz w:val="20"/>
      </w:rPr>
    </w:lvl>
    <w:lvl w:ilvl="2">
      <w:start w:val="1"/>
      <w:numFmt w:val="none"/>
      <w:suff w:val="nothing"/>
      <w:lvlText w:val="1.1.1"/>
      <w:lvlJc w:val="left"/>
      <w:pPr>
        <w:ind w:left="0" w:firstLine="0"/>
      </w:pPr>
      <w:rPr>
        <w:rFonts w:ascii="Arial" w:hAnsi="Arial" w:hint="default"/>
        <w:b w:val="0"/>
        <w:i w:val="0"/>
        <w:sz w:val="20"/>
      </w:rPr>
    </w:lvl>
    <w:lvl w:ilvl="3">
      <w:start w:val="1"/>
      <w:numFmt w:val="none"/>
      <w:lvlText w:val="1.1.1.1"/>
      <w:lvlJc w:val="left"/>
      <w:pPr>
        <w:tabs>
          <w:tab w:val="num" w:pos="720"/>
        </w:tabs>
        <w:ind w:left="0" w:firstLine="0"/>
      </w:pPr>
      <w:rPr>
        <w:rFonts w:ascii="Arial" w:hAnsi="Arial" w:hint="default"/>
        <w:b w:val="0"/>
        <w:i w:val="0"/>
        <w:sz w:val="20"/>
      </w:rPr>
    </w:lvl>
    <w:lvl w:ilvl="4">
      <w:start w:val="1"/>
      <w:numFmt w:val="none"/>
      <w:lvlText w:val="1.1.1.1.1"/>
      <w:lvlJc w:val="left"/>
      <w:pPr>
        <w:tabs>
          <w:tab w:val="num" w:pos="1080"/>
        </w:tabs>
        <w:ind w:left="0" w:firstLine="0"/>
      </w:pPr>
      <w:rPr>
        <w:rFonts w:ascii="Arial" w:hAnsi="Arial" w:hint="default"/>
        <w:b w:val="0"/>
        <w:i w:val="0"/>
        <w:sz w:val="20"/>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E95751F"/>
    <w:multiLevelType w:val="hybridMultilevel"/>
    <w:tmpl w:val="F35E1B1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0477F57"/>
    <w:multiLevelType w:val="multilevel"/>
    <w:tmpl w:val="E034ACCA"/>
    <w:lvl w:ilvl="0">
      <w:start w:val="5"/>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1446041"/>
    <w:multiLevelType w:val="hybridMultilevel"/>
    <w:tmpl w:val="DEE80E7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2EFB11C1"/>
    <w:multiLevelType w:val="hybridMultilevel"/>
    <w:tmpl w:val="A26EF21E"/>
    <w:lvl w:ilvl="0" w:tplc="D7CC6778">
      <w:start w:val="2"/>
      <w:numFmt w:val="bullet"/>
      <w:lvlText w:val="-"/>
      <w:lvlJc w:val="left"/>
      <w:pPr>
        <w:ind w:left="1790" w:hanging="360"/>
      </w:pPr>
      <w:rPr>
        <w:rFonts w:hint="default"/>
      </w:rPr>
    </w:lvl>
    <w:lvl w:ilvl="1" w:tplc="100A0003" w:tentative="1">
      <w:start w:val="1"/>
      <w:numFmt w:val="bullet"/>
      <w:lvlText w:val="o"/>
      <w:lvlJc w:val="left"/>
      <w:pPr>
        <w:ind w:left="2510" w:hanging="360"/>
      </w:pPr>
      <w:rPr>
        <w:rFonts w:ascii="Courier New" w:hAnsi="Courier New" w:cs="Courier New" w:hint="default"/>
      </w:rPr>
    </w:lvl>
    <w:lvl w:ilvl="2" w:tplc="100A0005" w:tentative="1">
      <w:start w:val="1"/>
      <w:numFmt w:val="bullet"/>
      <w:lvlText w:val=""/>
      <w:lvlJc w:val="left"/>
      <w:pPr>
        <w:ind w:left="3230" w:hanging="360"/>
      </w:pPr>
      <w:rPr>
        <w:rFonts w:ascii="Wingdings" w:hAnsi="Wingdings" w:hint="default"/>
      </w:rPr>
    </w:lvl>
    <w:lvl w:ilvl="3" w:tplc="100A0001" w:tentative="1">
      <w:start w:val="1"/>
      <w:numFmt w:val="bullet"/>
      <w:lvlText w:val=""/>
      <w:lvlJc w:val="left"/>
      <w:pPr>
        <w:ind w:left="3950" w:hanging="360"/>
      </w:pPr>
      <w:rPr>
        <w:rFonts w:ascii="Symbol" w:hAnsi="Symbol" w:hint="default"/>
      </w:rPr>
    </w:lvl>
    <w:lvl w:ilvl="4" w:tplc="100A0003" w:tentative="1">
      <w:start w:val="1"/>
      <w:numFmt w:val="bullet"/>
      <w:lvlText w:val="o"/>
      <w:lvlJc w:val="left"/>
      <w:pPr>
        <w:ind w:left="4670" w:hanging="360"/>
      </w:pPr>
      <w:rPr>
        <w:rFonts w:ascii="Courier New" w:hAnsi="Courier New" w:cs="Courier New" w:hint="default"/>
      </w:rPr>
    </w:lvl>
    <w:lvl w:ilvl="5" w:tplc="100A0005" w:tentative="1">
      <w:start w:val="1"/>
      <w:numFmt w:val="bullet"/>
      <w:lvlText w:val=""/>
      <w:lvlJc w:val="left"/>
      <w:pPr>
        <w:ind w:left="5390" w:hanging="360"/>
      </w:pPr>
      <w:rPr>
        <w:rFonts w:ascii="Wingdings" w:hAnsi="Wingdings" w:hint="default"/>
      </w:rPr>
    </w:lvl>
    <w:lvl w:ilvl="6" w:tplc="100A0001" w:tentative="1">
      <w:start w:val="1"/>
      <w:numFmt w:val="bullet"/>
      <w:lvlText w:val=""/>
      <w:lvlJc w:val="left"/>
      <w:pPr>
        <w:ind w:left="6110" w:hanging="360"/>
      </w:pPr>
      <w:rPr>
        <w:rFonts w:ascii="Symbol" w:hAnsi="Symbol" w:hint="default"/>
      </w:rPr>
    </w:lvl>
    <w:lvl w:ilvl="7" w:tplc="100A0003" w:tentative="1">
      <w:start w:val="1"/>
      <w:numFmt w:val="bullet"/>
      <w:lvlText w:val="o"/>
      <w:lvlJc w:val="left"/>
      <w:pPr>
        <w:ind w:left="6830" w:hanging="360"/>
      </w:pPr>
      <w:rPr>
        <w:rFonts w:ascii="Courier New" w:hAnsi="Courier New" w:cs="Courier New" w:hint="default"/>
      </w:rPr>
    </w:lvl>
    <w:lvl w:ilvl="8" w:tplc="100A0005" w:tentative="1">
      <w:start w:val="1"/>
      <w:numFmt w:val="bullet"/>
      <w:lvlText w:val=""/>
      <w:lvlJc w:val="left"/>
      <w:pPr>
        <w:ind w:left="7550" w:hanging="360"/>
      </w:pPr>
      <w:rPr>
        <w:rFonts w:ascii="Wingdings" w:hAnsi="Wingdings" w:hint="default"/>
      </w:rPr>
    </w:lvl>
  </w:abstractNum>
  <w:abstractNum w:abstractNumId="14" w15:restartNumberingAfterBreak="0">
    <w:nsid w:val="3105441D"/>
    <w:multiLevelType w:val="hybridMultilevel"/>
    <w:tmpl w:val="45B2519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26508BF"/>
    <w:multiLevelType w:val="hybridMultilevel"/>
    <w:tmpl w:val="CC8E21E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3DA22E02"/>
    <w:multiLevelType w:val="hybridMultilevel"/>
    <w:tmpl w:val="67CC6AA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284540"/>
    <w:multiLevelType w:val="hybridMultilevel"/>
    <w:tmpl w:val="DD605EE4"/>
    <w:lvl w:ilvl="0" w:tplc="5746995E">
      <w:start w:val="1"/>
      <w:numFmt w:val="lowerLetter"/>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8" w15:restartNumberingAfterBreak="0">
    <w:nsid w:val="40815340"/>
    <w:multiLevelType w:val="hybridMultilevel"/>
    <w:tmpl w:val="FFDC65EC"/>
    <w:name w:val="cmr"/>
    <w:lvl w:ilvl="0" w:tplc="9ABEF338">
      <w:start w:val="1"/>
      <w:numFmt w:val="bullet"/>
      <w:lvlText w:val=""/>
      <w:lvlJc w:val="left"/>
      <w:pPr>
        <w:tabs>
          <w:tab w:val="num" w:pos="720"/>
        </w:tabs>
        <w:ind w:left="720" w:hanging="360"/>
      </w:pPr>
      <w:rPr>
        <w:rFonts w:ascii="Wingdings" w:hAnsi="Wingdings" w:hint="default"/>
      </w:rPr>
    </w:lvl>
    <w:lvl w:ilvl="1" w:tplc="3E8E1798" w:tentative="1">
      <w:start w:val="1"/>
      <w:numFmt w:val="bullet"/>
      <w:lvlText w:val="o"/>
      <w:lvlJc w:val="left"/>
      <w:pPr>
        <w:tabs>
          <w:tab w:val="num" w:pos="1440"/>
        </w:tabs>
        <w:ind w:left="1440" w:hanging="360"/>
      </w:pPr>
      <w:rPr>
        <w:rFonts w:ascii="Courier New" w:hAnsi="Courier New" w:cs="Courier New" w:hint="default"/>
      </w:rPr>
    </w:lvl>
    <w:lvl w:ilvl="2" w:tplc="9BB4DF38" w:tentative="1">
      <w:start w:val="1"/>
      <w:numFmt w:val="bullet"/>
      <w:lvlText w:val=""/>
      <w:lvlJc w:val="left"/>
      <w:pPr>
        <w:tabs>
          <w:tab w:val="num" w:pos="2160"/>
        </w:tabs>
        <w:ind w:left="2160" w:hanging="360"/>
      </w:pPr>
      <w:rPr>
        <w:rFonts w:ascii="Wingdings" w:hAnsi="Wingdings" w:hint="default"/>
      </w:rPr>
    </w:lvl>
    <w:lvl w:ilvl="3" w:tplc="05305D72" w:tentative="1">
      <w:start w:val="1"/>
      <w:numFmt w:val="bullet"/>
      <w:lvlText w:val=""/>
      <w:lvlJc w:val="left"/>
      <w:pPr>
        <w:tabs>
          <w:tab w:val="num" w:pos="2880"/>
        </w:tabs>
        <w:ind w:left="2880" w:hanging="360"/>
      </w:pPr>
      <w:rPr>
        <w:rFonts w:ascii="Symbol" w:hAnsi="Symbol" w:hint="default"/>
      </w:rPr>
    </w:lvl>
    <w:lvl w:ilvl="4" w:tplc="4798E414" w:tentative="1">
      <w:start w:val="1"/>
      <w:numFmt w:val="bullet"/>
      <w:lvlText w:val="o"/>
      <w:lvlJc w:val="left"/>
      <w:pPr>
        <w:tabs>
          <w:tab w:val="num" w:pos="3600"/>
        </w:tabs>
        <w:ind w:left="3600" w:hanging="360"/>
      </w:pPr>
      <w:rPr>
        <w:rFonts w:ascii="Courier New" w:hAnsi="Courier New" w:cs="Courier New" w:hint="default"/>
      </w:rPr>
    </w:lvl>
    <w:lvl w:ilvl="5" w:tplc="87A0963A" w:tentative="1">
      <w:start w:val="1"/>
      <w:numFmt w:val="bullet"/>
      <w:lvlText w:val=""/>
      <w:lvlJc w:val="left"/>
      <w:pPr>
        <w:tabs>
          <w:tab w:val="num" w:pos="4320"/>
        </w:tabs>
        <w:ind w:left="4320" w:hanging="360"/>
      </w:pPr>
      <w:rPr>
        <w:rFonts w:ascii="Wingdings" w:hAnsi="Wingdings" w:hint="default"/>
      </w:rPr>
    </w:lvl>
    <w:lvl w:ilvl="6" w:tplc="9F24CAC0" w:tentative="1">
      <w:start w:val="1"/>
      <w:numFmt w:val="bullet"/>
      <w:lvlText w:val=""/>
      <w:lvlJc w:val="left"/>
      <w:pPr>
        <w:tabs>
          <w:tab w:val="num" w:pos="5040"/>
        </w:tabs>
        <w:ind w:left="5040" w:hanging="360"/>
      </w:pPr>
      <w:rPr>
        <w:rFonts w:ascii="Symbol" w:hAnsi="Symbol" w:hint="default"/>
      </w:rPr>
    </w:lvl>
    <w:lvl w:ilvl="7" w:tplc="CA082C9E" w:tentative="1">
      <w:start w:val="1"/>
      <w:numFmt w:val="bullet"/>
      <w:lvlText w:val="o"/>
      <w:lvlJc w:val="left"/>
      <w:pPr>
        <w:tabs>
          <w:tab w:val="num" w:pos="5760"/>
        </w:tabs>
        <w:ind w:left="5760" w:hanging="360"/>
      </w:pPr>
      <w:rPr>
        <w:rFonts w:ascii="Courier New" w:hAnsi="Courier New" w:cs="Courier New" w:hint="default"/>
      </w:rPr>
    </w:lvl>
    <w:lvl w:ilvl="8" w:tplc="00DE8FF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8C65CD"/>
    <w:multiLevelType w:val="multilevel"/>
    <w:tmpl w:val="878C88B0"/>
    <w:lvl w:ilvl="0">
      <w:start w:val="5"/>
      <w:numFmt w:val="decimal"/>
      <w:lvlText w:val="%1"/>
      <w:lvlJc w:val="left"/>
      <w:pPr>
        <w:tabs>
          <w:tab w:val="num" w:pos="615"/>
        </w:tabs>
        <w:ind w:left="615" w:hanging="615"/>
      </w:pPr>
      <w:rPr>
        <w:rFonts w:hint="default"/>
      </w:rPr>
    </w:lvl>
    <w:lvl w:ilvl="1">
      <w:start w:val="2"/>
      <w:numFmt w:val="decimal"/>
      <w:lvlText w:val="%1.%2"/>
      <w:lvlJc w:val="left"/>
      <w:pPr>
        <w:tabs>
          <w:tab w:val="num" w:pos="615"/>
        </w:tabs>
        <w:ind w:left="615" w:hanging="615"/>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6823D0B"/>
    <w:multiLevelType w:val="hybridMultilevel"/>
    <w:tmpl w:val="FA5C38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8365D6"/>
    <w:multiLevelType w:val="hybridMultilevel"/>
    <w:tmpl w:val="BA1C626C"/>
    <w:lvl w:ilvl="0" w:tplc="0C0A000D">
      <w:start w:val="3"/>
      <w:numFmt w:val="decimal"/>
      <w:lvlText w:val="%1."/>
      <w:lvlJc w:val="left"/>
      <w:pPr>
        <w:tabs>
          <w:tab w:val="num" w:pos="360"/>
        </w:tabs>
        <w:ind w:left="360" w:hanging="360"/>
      </w:pPr>
      <w:rPr>
        <w:rFonts w:hint="default"/>
        <w:b/>
      </w:rPr>
    </w:lvl>
    <w:lvl w:ilvl="1" w:tplc="0C0A0003">
      <w:start w:val="1"/>
      <w:numFmt w:val="decimal"/>
      <w:lvlText w:val="%2."/>
      <w:lvlJc w:val="left"/>
      <w:pPr>
        <w:tabs>
          <w:tab w:val="num" w:pos="1080"/>
        </w:tabs>
        <w:ind w:left="1080" w:hanging="360"/>
      </w:pPr>
      <w:rPr>
        <w:rFonts w:hint="default"/>
        <w:b/>
      </w:rPr>
    </w:lvl>
    <w:lvl w:ilvl="2" w:tplc="4AFAEBC0">
      <w:start w:val="1"/>
      <w:numFmt w:val="decimal"/>
      <w:lvlText w:val="%3.1"/>
      <w:lvlJc w:val="left"/>
      <w:pPr>
        <w:tabs>
          <w:tab w:val="num" w:pos="1800"/>
        </w:tabs>
        <w:ind w:left="1800" w:hanging="180"/>
      </w:pPr>
      <w:rPr>
        <w:rFonts w:hint="default"/>
      </w:rPr>
    </w:lvl>
    <w:lvl w:ilvl="3" w:tplc="0C0A000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22" w15:restartNumberingAfterBreak="0">
    <w:nsid w:val="4E6D661B"/>
    <w:multiLevelType w:val="hybridMultilevel"/>
    <w:tmpl w:val="B82C2542"/>
    <w:lvl w:ilvl="0" w:tplc="0C0A000B">
      <w:start w:val="1"/>
      <w:numFmt w:val="bullet"/>
      <w:lvlText w:val=""/>
      <w:lvlJc w:val="left"/>
      <w:pPr>
        <w:tabs>
          <w:tab w:val="num" w:pos="720"/>
        </w:tabs>
        <w:ind w:left="720" w:hanging="360"/>
      </w:pPr>
      <w:rPr>
        <w:rFonts w:ascii="Wingdings" w:hAnsi="Wingding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15:restartNumberingAfterBreak="0">
    <w:nsid w:val="510322E5"/>
    <w:multiLevelType w:val="hybridMultilevel"/>
    <w:tmpl w:val="09763790"/>
    <w:lvl w:ilvl="0" w:tplc="0C0A000B">
      <w:start w:val="1"/>
      <w:numFmt w:val="bullet"/>
      <w:lvlText w:val=""/>
      <w:lvlJc w:val="left"/>
      <w:pPr>
        <w:tabs>
          <w:tab w:val="num" w:pos="-294"/>
        </w:tabs>
        <w:ind w:left="-294" w:hanging="360"/>
      </w:pPr>
      <w:rPr>
        <w:rFonts w:ascii="Wingdings" w:hAnsi="Wingdings" w:hint="default"/>
      </w:rPr>
    </w:lvl>
    <w:lvl w:ilvl="1" w:tplc="0C0A0019">
      <w:start w:val="1"/>
      <w:numFmt w:val="lowerLetter"/>
      <w:lvlText w:val="%2."/>
      <w:lvlJc w:val="left"/>
      <w:pPr>
        <w:tabs>
          <w:tab w:val="num" w:pos="426"/>
        </w:tabs>
        <w:ind w:left="426" w:hanging="360"/>
      </w:pPr>
      <w:rPr>
        <w:rFonts w:hint="default"/>
      </w:rPr>
    </w:lvl>
    <w:lvl w:ilvl="2" w:tplc="0C0A0005" w:tentative="1">
      <w:start w:val="1"/>
      <w:numFmt w:val="bullet"/>
      <w:lvlText w:val=""/>
      <w:lvlJc w:val="left"/>
      <w:pPr>
        <w:tabs>
          <w:tab w:val="num" w:pos="1146"/>
        </w:tabs>
        <w:ind w:left="1146" w:hanging="360"/>
      </w:pPr>
      <w:rPr>
        <w:rFonts w:ascii="Wingdings" w:hAnsi="Wingdings" w:hint="default"/>
      </w:rPr>
    </w:lvl>
    <w:lvl w:ilvl="3" w:tplc="0C0A0001" w:tentative="1">
      <w:start w:val="1"/>
      <w:numFmt w:val="bullet"/>
      <w:lvlText w:val=""/>
      <w:lvlJc w:val="left"/>
      <w:pPr>
        <w:tabs>
          <w:tab w:val="num" w:pos="1866"/>
        </w:tabs>
        <w:ind w:left="1866" w:hanging="360"/>
      </w:pPr>
      <w:rPr>
        <w:rFonts w:ascii="Symbol" w:hAnsi="Symbol" w:hint="default"/>
      </w:rPr>
    </w:lvl>
    <w:lvl w:ilvl="4" w:tplc="0C0A0003" w:tentative="1">
      <w:start w:val="1"/>
      <w:numFmt w:val="bullet"/>
      <w:lvlText w:val="o"/>
      <w:lvlJc w:val="left"/>
      <w:pPr>
        <w:tabs>
          <w:tab w:val="num" w:pos="2586"/>
        </w:tabs>
        <w:ind w:left="2586" w:hanging="360"/>
      </w:pPr>
      <w:rPr>
        <w:rFonts w:ascii="Courier New" w:hAnsi="Courier New" w:cs="Courier New" w:hint="default"/>
      </w:rPr>
    </w:lvl>
    <w:lvl w:ilvl="5" w:tplc="0C0A0005" w:tentative="1">
      <w:start w:val="1"/>
      <w:numFmt w:val="bullet"/>
      <w:lvlText w:val=""/>
      <w:lvlJc w:val="left"/>
      <w:pPr>
        <w:tabs>
          <w:tab w:val="num" w:pos="3306"/>
        </w:tabs>
        <w:ind w:left="3306" w:hanging="360"/>
      </w:pPr>
      <w:rPr>
        <w:rFonts w:ascii="Wingdings" w:hAnsi="Wingdings" w:hint="default"/>
      </w:rPr>
    </w:lvl>
    <w:lvl w:ilvl="6" w:tplc="0C0A0001" w:tentative="1">
      <w:start w:val="1"/>
      <w:numFmt w:val="bullet"/>
      <w:lvlText w:val=""/>
      <w:lvlJc w:val="left"/>
      <w:pPr>
        <w:tabs>
          <w:tab w:val="num" w:pos="4026"/>
        </w:tabs>
        <w:ind w:left="4026" w:hanging="360"/>
      </w:pPr>
      <w:rPr>
        <w:rFonts w:ascii="Symbol" w:hAnsi="Symbol" w:hint="default"/>
      </w:rPr>
    </w:lvl>
    <w:lvl w:ilvl="7" w:tplc="0C0A0003" w:tentative="1">
      <w:start w:val="1"/>
      <w:numFmt w:val="bullet"/>
      <w:lvlText w:val="o"/>
      <w:lvlJc w:val="left"/>
      <w:pPr>
        <w:tabs>
          <w:tab w:val="num" w:pos="4746"/>
        </w:tabs>
        <w:ind w:left="4746" w:hanging="360"/>
      </w:pPr>
      <w:rPr>
        <w:rFonts w:ascii="Courier New" w:hAnsi="Courier New" w:cs="Courier New" w:hint="default"/>
      </w:rPr>
    </w:lvl>
    <w:lvl w:ilvl="8" w:tplc="0C0A0005" w:tentative="1">
      <w:start w:val="1"/>
      <w:numFmt w:val="bullet"/>
      <w:lvlText w:val=""/>
      <w:lvlJc w:val="left"/>
      <w:pPr>
        <w:tabs>
          <w:tab w:val="num" w:pos="5466"/>
        </w:tabs>
        <w:ind w:left="5466" w:hanging="360"/>
      </w:pPr>
      <w:rPr>
        <w:rFonts w:ascii="Wingdings" w:hAnsi="Wingdings" w:hint="default"/>
      </w:rPr>
    </w:lvl>
  </w:abstractNum>
  <w:abstractNum w:abstractNumId="24" w15:restartNumberingAfterBreak="0">
    <w:nsid w:val="510C74AE"/>
    <w:multiLevelType w:val="hybridMultilevel"/>
    <w:tmpl w:val="B76671A2"/>
    <w:lvl w:ilvl="0" w:tplc="240A000B">
      <w:start w:val="1"/>
      <w:numFmt w:val="bullet"/>
      <w:pStyle w:val="Ttulo3"/>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34A05DA"/>
    <w:multiLevelType w:val="hybridMultilevel"/>
    <w:tmpl w:val="4B9E6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B82CF9"/>
    <w:multiLevelType w:val="multilevel"/>
    <w:tmpl w:val="EA00ABA0"/>
    <w:lvl w:ilvl="0">
      <w:start w:val="1"/>
      <w:numFmt w:val="decimal"/>
      <w:pStyle w:val="INENivel1"/>
      <w:lvlText w:val="%1."/>
      <w:lvlJc w:val="left"/>
      <w:pPr>
        <w:tabs>
          <w:tab w:val="num" w:pos="360"/>
        </w:tabs>
        <w:ind w:left="360" w:hanging="360"/>
      </w:pPr>
    </w:lvl>
    <w:lvl w:ilvl="1">
      <w:start w:val="1"/>
      <w:numFmt w:val="decimal"/>
      <w:pStyle w:val="INENivel2"/>
      <w:lvlText w:val="%1.%2."/>
      <w:lvlJc w:val="left"/>
      <w:pPr>
        <w:tabs>
          <w:tab w:val="num" w:pos="792"/>
        </w:tabs>
        <w:ind w:left="792" w:hanging="432"/>
      </w:pPr>
    </w:lvl>
    <w:lvl w:ilvl="2">
      <w:start w:val="1"/>
      <w:numFmt w:val="decimal"/>
      <w:pStyle w:val="INENivel3"/>
      <w:lvlText w:val="%1.%2.%3."/>
      <w:lvlJc w:val="left"/>
      <w:pPr>
        <w:tabs>
          <w:tab w:val="num" w:pos="1224"/>
        </w:tabs>
        <w:ind w:left="1224" w:hanging="504"/>
      </w:pPr>
    </w:lvl>
    <w:lvl w:ilvl="3">
      <w:start w:val="1"/>
      <w:numFmt w:val="decimal"/>
      <w:pStyle w:val="INENivel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55FD11CB"/>
    <w:multiLevelType w:val="multilevel"/>
    <w:tmpl w:val="EF74E6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b/>
        <w:sz w:val="20"/>
      </w:rPr>
    </w:lvl>
    <w:lvl w:ilvl="2">
      <w:start w:val="1"/>
      <w:numFmt w:val="decimal"/>
      <w:lvlText w:val="%1.%2.%3."/>
      <w:lvlJc w:val="left"/>
      <w:pPr>
        <w:tabs>
          <w:tab w:val="num" w:pos="1428"/>
        </w:tabs>
        <w:ind w:left="1212"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65D6468"/>
    <w:multiLevelType w:val="multilevel"/>
    <w:tmpl w:val="6E7AAF7E"/>
    <w:lvl w:ilvl="0">
      <w:start w:val="5"/>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6792A20"/>
    <w:multiLevelType w:val="multilevel"/>
    <w:tmpl w:val="EF74E6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b/>
        <w:sz w:val="20"/>
      </w:rPr>
    </w:lvl>
    <w:lvl w:ilvl="2">
      <w:start w:val="1"/>
      <w:numFmt w:val="decimal"/>
      <w:lvlText w:val="%1.%2.%3."/>
      <w:lvlJc w:val="left"/>
      <w:pPr>
        <w:tabs>
          <w:tab w:val="num" w:pos="1428"/>
        </w:tabs>
        <w:ind w:left="1212"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57215450"/>
    <w:multiLevelType w:val="hybridMultilevel"/>
    <w:tmpl w:val="AA24D0B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94B4F52"/>
    <w:multiLevelType w:val="hybridMultilevel"/>
    <w:tmpl w:val="4AD674E0"/>
    <w:lvl w:ilvl="0" w:tplc="4860F322">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CDE721D"/>
    <w:multiLevelType w:val="hybridMultilevel"/>
    <w:tmpl w:val="2B9A40F0"/>
    <w:lvl w:ilvl="0" w:tplc="25C44A18">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5E052B82"/>
    <w:multiLevelType w:val="hybridMultilevel"/>
    <w:tmpl w:val="A5982D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07A658C"/>
    <w:multiLevelType w:val="hybridMultilevel"/>
    <w:tmpl w:val="3168BBE4"/>
    <w:lvl w:ilvl="0" w:tplc="B942A99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64612570"/>
    <w:multiLevelType w:val="hybridMultilevel"/>
    <w:tmpl w:val="E322191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6" w15:restartNumberingAfterBreak="0">
    <w:nsid w:val="65D028E1"/>
    <w:multiLevelType w:val="multilevel"/>
    <w:tmpl w:val="14D6CC7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6CB3CF1"/>
    <w:multiLevelType w:val="multilevel"/>
    <w:tmpl w:val="98A44D7A"/>
    <w:lvl w:ilvl="0">
      <w:start w:val="6"/>
      <w:numFmt w:val="decimal"/>
      <w:lvlText w:val="%1"/>
      <w:lvlJc w:val="left"/>
      <w:pPr>
        <w:tabs>
          <w:tab w:val="num" w:pos="360"/>
        </w:tabs>
        <w:ind w:left="360" w:hanging="360"/>
      </w:pPr>
      <w:rPr>
        <w:rFonts w:hint="default"/>
        <w:u w:val="single"/>
      </w:rPr>
    </w:lvl>
    <w:lvl w:ilvl="1">
      <w:start w:val="1"/>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single"/>
      </w:rPr>
    </w:lvl>
    <w:lvl w:ilvl="3">
      <w:start w:val="1"/>
      <w:numFmt w:val="decimal"/>
      <w:lvlText w:val="%1.%2.%3.%4"/>
      <w:lvlJc w:val="left"/>
      <w:pPr>
        <w:tabs>
          <w:tab w:val="num" w:pos="1080"/>
        </w:tabs>
        <w:ind w:left="1080" w:hanging="1080"/>
      </w:pPr>
      <w:rPr>
        <w:rFonts w:hint="default"/>
        <w:u w:val="single"/>
      </w:rPr>
    </w:lvl>
    <w:lvl w:ilvl="4">
      <w:start w:val="1"/>
      <w:numFmt w:val="decimal"/>
      <w:lvlText w:val="%1.%2.%3.%4.%5"/>
      <w:lvlJc w:val="left"/>
      <w:pPr>
        <w:tabs>
          <w:tab w:val="num" w:pos="1440"/>
        </w:tabs>
        <w:ind w:left="1440" w:hanging="1440"/>
      </w:pPr>
      <w:rPr>
        <w:rFonts w:hint="default"/>
        <w:u w:val="single"/>
      </w:rPr>
    </w:lvl>
    <w:lvl w:ilvl="5">
      <w:start w:val="1"/>
      <w:numFmt w:val="decimal"/>
      <w:lvlText w:val="%1.%2.%3.%4.%5.%6"/>
      <w:lvlJc w:val="left"/>
      <w:pPr>
        <w:tabs>
          <w:tab w:val="num" w:pos="1440"/>
        </w:tabs>
        <w:ind w:left="1440" w:hanging="1440"/>
      </w:pPr>
      <w:rPr>
        <w:rFonts w:hint="default"/>
        <w:u w:val="single"/>
      </w:rPr>
    </w:lvl>
    <w:lvl w:ilvl="6">
      <w:start w:val="1"/>
      <w:numFmt w:val="decimal"/>
      <w:lvlText w:val="%1.%2.%3.%4.%5.%6.%7"/>
      <w:lvlJc w:val="left"/>
      <w:pPr>
        <w:tabs>
          <w:tab w:val="num" w:pos="1800"/>
        </w:tabs>
        <w:ind w:left="1800" w:hanging="1800"/>
      </w:pPr>
      <w:rPr>
        <w:rFonts w:hint="default"/>
        <w:u w:val="single"/>
      </w:rPr>
    </w:lvl>
    <w:lvl w:ilvl="7">
      <w:start w:val="1"/>
      <w:numFmt w:val="decimal"/>
      <w:lvlText w:val="%1.%2.%3.%4.%5.%6.%7.%8"/>
      <w:lvlJc w:val="left"/>
      <w:pPr>
        <w:tabs>
          <w:tab w:val="num" w:pos="2160"/>
        </w:tabs>
        <w:ind w:left="2160" w:hanging="2160"/>
      </w:pPr>
      <w:rPr>
        <w:rFonts w:hint="default"/>
        <w:u w:val="single"/>
      </w:rPr>
    </w:lvl>
    <w:lvl w:ilvl="8">
      <w:start w:val="1"/>
      <w:numFmt w:val="decimal"/>
      <w:lvlText w:val="%1.%2.%3.%4.%5.%6.%7.%8.%9"/>
      <w:lvlJc w:val="left"/>
      <w:pPr>
        <w:tabs>
          <w:tab w:val="num" w:pos="2520"/>
        </w:tabs>
        <w:ind w:left="2520" w:hanging="2520"/>
      </w:pPr>
      <w:rPr>
        <w:rFonts w:hint="default"/>
        <w:u w:val="single"/>
      </w:rPr>
    </w:lvl>
  </w:abstractNum>
  <w:abstractNum w:abstractNumId="38" w15:restartNumberingAfterBreak="0">
    <w:nsid w:val="67AF74BC"/>
    <w:multiLevelType w:val="multilevel"/>
    <w:tmpl w:val="3B00BA7A"/>
    <w:lvl w:ilvl="0">
      <w:start w:val="1"/>
      <w:numFmt w:val="decimal"/>
      <w:lvlText w:val="%1."/>
      <w:lvlJc w:val="left"/>
      <w:pPr>
        <w:tabs>
          <w:tab w:val="num" w:pos="360"/>
        </w:tabs>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tabs>
          <w:tab w:val="num" w:pos="1428"/>
        </w:tabs>
        <w:ind w:left="1212"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15:restartNumberingAfterBreak="0">
    <w:nsid w:val="6896006E"/>
    <w:multiLevelType w:val="hybridMultilevel"/>
    <w:tmpl w:val="7A50B276"/>
    <w:lvl w:ilvl="0" w:tplc="D26E476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BB26B3D"/>
    <w:multiLevelType w:val="multilevel"/>
    <w:tmpl w:val="3DDA2858"/>
    <w:lvl w:ilvl="0">
      <w:start w:val="5"/>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71955B6"/>
    <w:multiLevelType w:val="hybridMultilevel"/>
    <w:tmpl w:val="6F1AD2C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2" w15:restartNumberingAfterBreak="0">
    <w:nsid w:val="78CF01BB"/>
    <w:multiLevelType w:val="hybridMultilevel"/>
    <w:tmpl w:val="00F06A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9A158A2"/>
    <w:multiLevelType w:val="multilevel"/>
    <w:tmpl w:val="878C88B0"/>
    <w:lvl w:ilvl="0">
      <w:start w:val="5"/>
      <w:numFmt w:val="decimal"/>
      <w:lvlText w:val="%1"/>
      <w:lvlJc w:val="left"/>
      <w:pPr>
        <w:tabs>
          <w:tab w:val="num" w:pos="615"/>
        </w:tabs>
        <w:ind w:left="615" w:hanging="615"/>
      </w:pPr>
      <w:rPr>
        <w:rFonts w:hint="default"/>
      </w:rPr>
    </w:lvl>
    <w:lvl w:ilvl="1">
      <w:start w:val="2"/>
      <w:numFmt w:val="decimal"/>
      <w:lvlText w:val="%1.%2"/>
      <w:lvlJc w:val="left"/>
      <w:pPr>
        <w:tabs>
          <w:tab w:val="num" w:pos="615"/>
        </w:tabs>
        <w:ind w:left="615" w:hanging="615"/>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A2B0A2A"/>
    <w:multiLevelType w:val="hybridMultilevel"/>
    <w:tmpl w:val="6EB6CE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C2D1BF2"/>
    <w:multiLevelType w:val="hybridMultilevel"/>
    <w:tmpl w:val="E28E16E6"/>
    <w:lvl w:ilvl="0" w:tplc="100A0001">
      <w:start w:val="1"/>
      <w:numFmt w:val="bullet"/>
      <w:lvlText w:val=""/>
      <w:lvlJc w:val="left"/>
      <w:pPr>
        <w:ind w:left="1070" w:hanging="360"/>
      </w:pPr>
      <w:rPr>
        <w:rFonts w:ascii="Symbol" w:hAnsi="Symbol" w:hint="default"/>
      </w:rPr>
    </w:lvl>
    <w:lvl w:ilvl="1" w:tplc="100A0003" w:tentative="1">
      <w:start w:val="1"/>
      <w:numFmt w:val="bullet"/>
      <w:lvlText w:val="o"/>
      <w:lvlJc w:val="left"/>
      <w:pPr>
        <w:ind w:left="1790" w:hanging="360"/>
      </w:pPr>
      <w:rPr>
        <w:rFonts w:ascii="Courier New" w:hAnsi="Courier New" w:cs="Courier New" w:hint="default"/>
      </w:rPr>
    </w:lvl>
    <w:lvl w:ilvl="2" w:tplc="100A0005" w:tentative="1">
      <w:start w:val="1"/>
      <w:numFmt w:val="bullet"/>
      <w:lvlText w:val=""/>
      <w:lvlJc w:val="left"/>
      <w:pPr>
        <w:ind w:left="2510" w:hanging="360"/>
      </w:pPr>
      <w:rPr>
        <w:rFonts w:ascii="Wingdings" w:hAnsi="Wingdings" w:hint="default"/>
      </w:rPr>
    </w:lvl>
    <w:lvl w:ilvl="3" w:tplc="100A0001" w:tentative="1">
      <w:start w:val="1"/>
      <w:numFmt w:val="bullet"/>
      <w:lvlText w:val=""/>
      <w:lvlJc w:val="left"/>
      <w:pPr>
        <w:ind w:left="3230" w:hanging="360"/>
      </w:pPr>
      <w:rPr>
        <w:rFonts w:ascii="Symbol" w:hAnsi="Symbol" w:hint="default"/>
      </w:rPr>
    </w:lvl>
    <w:lvl w:ilvl="4" w:tplc="100A0003" w:tentative="1">
      <w:start w:val="1"/>
      <w:numFmt w:val="bullet"/>
      <w:lvlText w:val="o"/>
      <w:lvlJc w:val="left"/>
      <w:pPr>
        <w:ind w:left="3950" w:hanging="360"/>
      </w:pPr>
      <w:rPr>
        <w:rFonts w:ascii="Courier New" w:hAnsi="Courier New" w:cs="Courier New" w:hint="default"/>
      </w:rPr>
    </w:lvl>
    <w:lvl w:ilvl="5" w:tplc="100A0005" w:tentative="1">
      <w:start w:val="1"/>
      <w:numFmt w:val="bullet"/>
      <w:lvlText w:val=""/>
      <w:lvlJc w:val="left"/>
      <w:pPr>
        <w:ind w:left="4670" w:hanging="360"/>
      </w:pPr>
      <w:rPr>
        <w:rFonts w:ascii="Wingdings" w:hAnsi="Wingdings" w:hint="default"/>
      </w:rPr>
    </w:lvl>
    <w:lvl w:ilvl="6" w:tplc="100A0001" w:tentative="1">
      <w:start w:val="1"/>
      <w:numFmt w:val="bullet"/>
      <w:lvlText w:val=""/>
      <w:lvlJc w:val="left"/>
      <w:pPr>
        <w:ind w:left="5390" w:hanging="360"/>
      </w:pPr>
      <w:rPr>
        <w:rFonts w:ascii="Symbol" w:hAnsi="Symbol" w:hint="default"/>
      </w:rPr>
    </w:lvl>
    <w:lvl w:ilvl="7" w:tplc="100A0003" w:tentative="1">
      <w:start w:val="1"/>
      <w:numFmt w:val="bullet"/>
      <w:lvlText w:val="o"/>
      <w:lvlJc w:val="left"/>
      <w:pPr>
        <w:ind w:left="6110" w:hanging="360"/>
      </w:pPr>
      <w:rPr>
        <w:rFonts w:ascii="Courier New" w:hAnsi="Courier New" w:cs="Courier New" w:hint="default"/>
      </w:rPr>
    </w:lvl>
    <w:lvl w:ilvl="8" w:tplc="100A0005" w:tentative="1">
      <w:start w:val="1"/>
      <w:numFmt w:val="bullet"/>
      <w:lvlText w:val=""/>
      <w:lvlJc w:val="left"/>
      <w:pPr>
        <w:ind w:left="6830" w:hanging="360"/>
      </w:pPr>
      <w:rPr>
        <w:rFonts w:ascii="Wingdings" w:hAnsi="Wingdings" w:hint="default"/>
      </w:rPr>
    </w:lvl>
  </w:abstractNum>
  <w:abstractNum w:abstractNumId="46" w15:restartNumberingAfterBreak="0">
    <w:nsid w:val="7CBF7A68"/>
    <w:multiLevelType w:val="hybridMultilevel"/>
    <w:tmpl w:val="74EA9046"/>
    <w:lvl w:ilvl="0" w:tplc="8F7E6E2E">
      <w:start w:val="7"/>
      <w:numFmt w:val="bullet"/>
      <w:lvlText w:val="-"/>
      <w:lvlJc w:val="left"/>
      <w:pPr>
        <w:ind w:left="720" w:hanging="360"/>
      </w:pPr>
      <w:rPr>
        <w:rFonts w:ascii="Times New Roman" w:eastAsia="Times New Roman" w:hAnsi="Times New Roman" w:cs="Times New Roman" w:hint="default"/>
        <w:i w:val="0"/>
        <w:sz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7" w15:restartNumberingAfterBreak="0">
    <w:nsid w:val="7E386E15"/>
    <w:multiLevelType w:val="multilevel"/>
    <w:tmpl w:val="6EC29900"/>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28335599">
    <w:abstractNumId w:val="9"/>
  </w:num>
  <w:num w:numId="2" w16cid:durableId="1025399191">
    <w:abstractNumId w:val="26"/>
  </w:num>
  <w:num w:numId="3" w16cid:durableId="1795101817">
    <w:abstractNumId w:val="21"/>
  </w:num>
  <w:num w:numId="4" w16cid:durableId="94206332">
    <w:abstractNumId w:val="47"/>
  </w:num>
  <w:num w:numId="5" w16cid:durableId="278145938">
    <w:abstractNumId w:val="32"/>
  </w:num>
  <w:num w:numId="6" w16cid:durableId="1813988104">
    <w:abstractNumId w:val="28"/>
  </w:num>
  <w:num w:numId="7" w16cid:durableId="974682480">
    <w:abstractNumId w:val="37"/>
  </w:num>
  <w:num w:numId="8" w16cid:durableId="237441812">
    <w:abstractNumId w:val="19"/>
  </w:num>
  <w:num w:numId="9" w16cid:durableId="1812601711">
    <w:abstractNumId w:val="10"/>
  </w:num>
  <w:num w:numId="10" w16cid:durableId="887104706">
    <w:abstractNumId w:val="8"/>
  </w:num>
  <w:num w:numId="11" w16cid:durableId="1855340368">
    <w:abstractNumId w:val="44"/>
  </w:num>
  <w:num w:numId="12" w16cid:durableId="1746218090">
    <w:abstractNumId w:val="2"/>
  </w:num>
  <w:num w:numId="13" w16cid:durableId="1026054323">
    <w:abstractNumId w:val="24"/>
  </w:num>
  <w:num w:numId="14" w16cid:durableId="1234850146">
    <w:abstractNumId w:val="30"/>
  </w:num>
  <w:num w:numId="15" w16cid:durableId="861356183">
    <w:abstractNumId w:val="15"/>
  </w:num>
  <w:num w:numId="16" w16cid:durableId="1593509249">
    <w:abstractNumId w:val="43"/>
  </w:num>
  <w:num w:numId="17" w16cid:durableId="2061513755">
    <w:abstractNumId w:val="41"/>
  </w:num>
  <w:num w:numId="18" w16cid:durableId="1703286382">
    <w:abstractNumId w:val="35"/>
  </w:num>
  <w:num w:numId="19" w16cid:durableId="1283267987">
    <w:abstractNumId w:val="17"/>
  </w:num>
  <w:num w:numId="20" w16cid:durableId="262495325">
    <w:abstractNumId w:val="16"/>
  </w:num>
  <w:num w:numId="21" w16cid:durableId="1606230837">
    <w:abstractNumId w:val="22"/>
  </w:num>
  <w:num w:numId="22" w16cid:durableId="703091525">
    <w:abstractNumId w:val="23"/>
  </w:num>
  <w:num w:numId="23" w16cid:durableId="124200835">
    <w:abstractNumId w:val="7"/>
  </w:num>
  <w:num w:numId="24" w16cid:durableId="1581215317">
    <w:abstractNumId w:val="6"/>
  </w:num>
  <w:num w:numId="25" w16cid:durableId="2062514709">
    <w:abstractNumId w:val="3"/>
  </w:num>
  <w:num w:numId="26" w16cid:durableId="446196805">
    <w:abstractNumId w:val="33"/>
  </w:num>
  <w:num w:numId="27" w16cid:durableId="866715104">
    <w:abstractNumId w:val="42"/>
  </w:num>
  <w:num w:numId="28" w16cid:durableId="1934169932">
    <w:abstractNumId w:val="14"/>
  </w:num>
  <w:num w:numId="29" w16cid:durableId="588661116">
    <w:abstractNumId w:val="40"/>
  </w:num>
  <w:num w:numId="30" w16cid:durableId="1171872068">
    <w:abstractNumId w:val="31"/>
  </w:num>
  <w:num w:numId="31" w16cid:durableId="351994890">
    <w:abstractNumId w:val="1"/>
  </w:num>
  <w:num w:numId="32" w16cid:durableId="274141199">
    <w:abstractNumId w:val="36"/>
  </w:num>
  <w:num w:numId="33" w16cid:durableId="253243818">
    <w:abstractNumId w:val="39"/>
  </w:num>
  <w:num w:numId="34" w16cid:durableId="1370253069">
    <w:abstractNumId w:val="4"/>
  </w:num>
  <w:num w:numId="35" w16cid:durableId="325010982">
    <w:abstractNumId w:val="25"/>
  </w:num>
  <w:num w:numId="36" w16cid:durableId="222838580">
    <w:abstractNumId w:val="20"/>
  </w:num>
  <w:num w:numId="37" w16cid:durableId="1121992061">
    <w:abstractNumId w:val="45"/>
  </w:num>
  <w:num w:numId="38" w16cid:durableId="942570045">
    <w:abstractNumId w:val="13"/>
  </w:num>
  <w:num w:numId="39" w16cid:durableId="709846525">
    <w:abstractNumId w:val="29"/>
  </w:num>
  <w:num w:numId="40" w16cid:durableId="857767829">
    <w:abstractNumId w:val="5"/>
  </w:num>
  <w:num w:numId="41" w16cid:durableId="83301482">
    <w:abstractNumId w:val="46"/>
  </w:num>
  <w:num w:numId="42" w16cid:durableId="932206854">
    <w:abstractNumId w:val="34"/>
  </w:num>
  <w:num w:numId="43" w16cid:durableId="876507957">
    <w:abstractNumId w:val="12"/>
  </w:num>
  <w:num w:numId="44" w16cid:durableId="507332056">
    <w:abstractNumId w:val="11"/>
  </w:num>
  <w:num w:numId="45" w16cid:durableId="998074052">
    <w:abstractNumId w:val="27"/>
  </w:num>
  <w:num w:numId="46" w16cid:durableId="543449431">
    <w:abstractNumId w:val="38"/>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iezer Soto">
    <w15:presenceInfo w15:providerId="AD" w15:userId="S::supervisor.hse@kluanenicaragua.com::b3e5f700-8d30-452c-a9a9-80871d1ef9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fillcolor="white">
      <v:fill color="white"/>
      <o:colormru v:ext="edit" colors="#6363ff,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49D"/>
    <w:rsid w:val="00000858"/>
    <w:rsid w:val="00001D0F"/>
    <w:rsid w:val="00004634"/>
    <w:rsid w:val="00005A6A"/>
    <w:rsid w:val="00007693"/>
    <w:rsid w:val="00011C27"/>
    <w:rsid w:val="0001217A"/>
    <w:rsid w:val="00012457"/>
    <w:rsid w:val="000137F9"/>
    <w:rsid w:val="000259E8"/>
    <w:rsid w:val="000266AB"/>
    <w:rsid w:val="00026E20"/>
    <w:rsid w:val="000330E4"/>
    <w:rsid w:val="00033BD1"/>
    <w:rsid w:val="00034A1B"/>
    <w:rsid w:val="00034DB1"/>
    <w:rsid w:val="000377B7"/>
    <w:rsid w:val="00041A71"/>
    <w:rsid w:val="00041E1A"/>
    <w:rsid w:val="00041FBA"/>
    <w:rsid w:val="0004444D"/>
    <w:rsid w:val="00044DAF"/>
    <w:rsid w:val="00045148"/>
    <w:rsid w:val="00046E67"/>
    <w:rsid w:val="00046FC0"/>
    <w:rsid w:val="0005042B"/>
    <w:rsid w:val="00051614"/>
    <w:rsid w:val="00052932"/>
    <w:rsid w:val="0005770C"/>
    <w:rsid w:val="00057F28"/>
    <w:rsid w:val="000604A4"/>
    <w:rsid w:val="000609CB"/>
    <w:rsid w:val="00060B22"/>
    <w:rsid w:val="000617E1"/>
    <w:rsid w:val="00062043"/>
    <w:rsid w:val="00064005"/>
    <w:rsid w:val="000642E0"/>
    <w:rsid w:val="00065D67"/>
    <w:rsid w:val="000763DF"/>
    <w:rsid w:val="00080539"/>
    <w:rsid w:val="0008241C"/>
    <w:rsid w:val="00082565"/>
    <w:rsid w:val="000854DD"/>
    <w:rsid w:val="0008580A"/>
    <w:rsid w:val="00085EF9"/>
    <w:rsid w:val="00086AD2"/>
    <w:rsid w:val="00087EE1"/>
    <w:rsid w:val="00091ED5"/>
    <w:rsid w:val="00092439"/>
    <w:rsid w:val="00093BE9"/>
    <w:rsid w:val="00097393"/>
    <w:rsid w:val="000A171D"/>
    <w:rsid w:val="000A2463"/>
    <w:rsid w:val="000B0905"/>
    <w:rsid w:val="000B55F8"/>
    <w:rsid w:val="000B6FEE"/>
    <w:rsid w:val="000B7328"/>
    <w:rsid w:val="000C08D0"/>
    <w:rsid w:val="000C1BC0"/>
    <w:rsid w:val="000C4A3F"/>
    <w:rsid w:val="000D2D3F"/>
    <w:rsid w:val="000D32BF"/>
    <w:rsid w:val="000D341F"/>
    <w:rsid w:val="000D58A3"/>
    <w:rsid w:val="000D5C89"/>
    <w:rsid w:val="000D76F9"/>
    <w:rsid w:val="000E5487"/>
    <w:rsid w:val="000E5546"/>
    <w:rsid w:val="000E71AB"/>
    <w:rsid w:val="000F04BE"/>
    <w:rsid w:val="000F0A8C"/>
    <w:rsid w:val="000F0CEE"/>
    <w:rsid w:val="000F1F25"/>
    <w:rsid w:val="000F55E7"/>
    <w:rsid w:val="000F7249"/>
    <w:rsid w:val="000F765A"/>
    <w:rsid w:val="00100A42"/>
    <w:rsid w:val="001012AA"/>
    <w:rsid w:val="00101E1B"/>
    <w:rsid w:val="0010308E"/>
    <w:rsid w:val="001071FA"/>
    <w:rsid w:val="00107571"/>
    <w:rsid w:val="001109CE"/>
    <w:rsid w:val="0011189F"/>
    <w:rsid w:val="00111996"/>
    <w:rsid w:val="00111E68"/>
    <w:rsid w:val="0011483F"/>
    <w:rsid w:val="00117481"/>
    <w:rsid w:val="00120D24"/>
    <w:rsid w:val="00121D5E"/>
    <w:rsid w:val="00123D4D"/>
    <w:rsid w:val="0012501C"/>
    <w:rsid w:val="001255FB"/>
    <w:rsid w:val="0012566B"/>
    <w:rsid w:val="001273AA"/>
    <w:rsid w:val="00127E83"/>
    <w:rsid w:val="001356DB"/>
    <w:rsid w:val="001379F4"/>
    <w:rsid w:val="00137DF1"/>
    <w:rsid w:val="00141C0A"/>
    <w:rsid w:val="00146AC8"/>
    <w:rsid w:val="0015257D"/>
    <w:rsid w:val="00152C3C"/>
    <w:rsid w:val="00154C03"/>
    <w:rsid w:val="00156A54"/>
    <w:rsid w:val="00156EEB"/>
    <w:rsid w:val="001600BE"/>
    <w:rsid w:val="00163A10"/>
    <w:rsid w:val="00163FD8"/>
    <w:rsid w:val="00164573"/>
    <w:rsid w:val="00165C3D"/>
    <w:rsid w:val="0016607B"/>
    <w:rsid w:val="00170166"/>
    <w:rsid w:val="00172944"/>
    <w:rsid w:val="0017299C"/>
    <w:rsid w:val="00172B4D"/>
    <w:rsid w:val="00172E21"/>
    <w:rsid w:val="00173B53"/>
    <w:rsid w:val="00176C36"/>
    <w:rsid w:val="001771CA"/>
    <w:rsid w:val="001811F7"/>
    <w:rsid w:val="001828BB"/>
    <w:rsid w:val="00185512"/>
    <w:rsid w:val="00187B88"/>
    <w:rsid w:val="00192190"/>
    <w:rsid w:val="001935FA"/>
    <w:rsid w:val="00193754"/>
    <w:rsid w:val="00195E02"/>
    <w:rsid w:val="00197881"/>
    <w:rsid w:val="001A097B"/>
    <w:rsid w:val="001A0A6E"/>
    <w:rsid w:val="001A48AB"/>
    <w:rsid w:val="001A6047"/>
    <w:rsid w:val="001A6584"/>
    <w:rsid w:val="001A7D80"/>
    <w:rsid w:val="001B1E75"/>
    <w:rsid w:val="001B480A"/>
    <w:rsid w:val="001B5A29"/>
    <w:rsid w:val="001B5A88"/>
    <w:rsid w:val="001C020C"/>
    <w:rsid w:val="001C04FB"/>
    <w:rsid w:val="001C05D8"/>
    <w:rsid w:val="001C0891"/>
    <w:rsid w:val="001C29F8"/>
    <w:rsid w:val="001C4A8D"/>
    <w:rsid w:val="001C71BE"/>
    <w:rsid w:val="001D003D"/>
    <w:rsid w:val="001D02A5"/>
    <w:rsid w:val="001D0B0C"/>
    <w:rsid w:val="001D16D9"/>
    <w:rsid w:val="001D1C88"/>
    <w:rsid w:val="001D2E43"/>
    <w:rsid w:val="001D58FA"/>
    <w:rsid w:val="001D6113"/>
    <w:rsid w:val="001D6E82"/>
    <w:rsid w:val="001D7024"/>
    <w:rsid w:val="001E0767"/>
    <w:rsid w:val="001E1007"/>
    <w:rsid w:val="001E1A35"/>
    <w:rsid w:val="001E3FDF"/>
    <w:rsid w:val="001E43D5"/>
    <w:rsid w:val="001E5DA8"/>
    <w:rsid w:val="001E64EF"/>
    <w:rsid w:val="001E663C"/>
    <w:rsid w:val="001E670A"/>
    <w:rsid w:val="001E6C6C"/>
    <w:rsid w:val="001E7881"/>
    <w:rsid w:val="001E7D0E"/>
    <w:rsid w:val="001F0917"/>
    <w:rsid w:val="001F09D6"/>
    <w:rsid w:val="001F2945"/>
    <w:rsid w:val="001F3F0B"/>
    <w:rsid w:val="00200A90"/>
    <w:rsid w:val="00202A57"/>
    <w:rsid w:val="002036B6"/>
    <w:rsid w:val="00203743"/>
    <w:rsid w:val="00205BBB"/>
    <w:rsid w:val="00210E1E"/>
    <w:rsid w:val="00212E94"/>
    <w:rsid w:val="00212F91"/>
    <w:rsid w:val="00213076"/>
    <w:rsid w:val="00213D23"/>
    <w:rsid w:val="0021492A"/>
    <w:rsid w:val="0021549D"/>
    <w:rsid w:val="0022027B"/>
    <w:rsid w:val="00221010"/>
    <w:rsid w:val="00223E7E"/>
    <w:rsid w:val="002247CF"/>
    <w:rsid w:val="00224D41"/>
    <w:rsid w:val="0022512D"/>
    <w:rsid w:val="00231BB6"/>
    <w:rsid w:val="00232665"/>
    <w:rsid w:val="0023356F"/>
    <w:rsid w:val="002361EC"/>
    <w:rsid w:val="002367CE"/>
    <w:rsid w:val="0023688E"/>
    <w:rsid w:val="002373AB"/>
    <w:rsid w:val="002416CE"/>
    <w:rsid w:val="002428A2"/>
    <w:rsid w:val="00242DA8"/>
    <w:rsid w:val="002440E3"/>
    <w:rsid w:val="00244672"/>
    <w:rsid w:val="00245BB9"/>
    <w:rsid w:val="00246379"/>
    <w:rsid w:val="00246645"/>
    <w:rsid w:val="00246A47"/>
    <w:rsid w:val="00246CBD"/>
    <w:rsid w:val="0025410D"/>
    <w:rsid w:val="002550E4"/>
    <w:rsid w:val="00256F08"/>
    <w:rsid w:val="00257451"/>
    <w:rsid w:val="00257762"/>
    <w:rsid w:val="002628E9"/>
    <w:rsid w:val="00263098"/>
    <w:rsid w:val="00264418"/>
    <w:rsid w:val="002647A8"/>
    <w:rsid w:val="00265C57"/>
    <w:rsid w:val="00266F96"/>
    <w:rsid w:val="00267387"/>
    <w:rsid w:val="00267EAF"/>
    <w:rsid w:val="0027075B"/>
    <w:rsid w:val="00270ABD"/>
    <w:rsid w:val="00273660"/>
    <w:rsid w:val="00281E5C"/>
    <w:rsid w:val="002827BE"/>
    <w:rsid w:val="00283F9D"/>
    <w:rsid w:val="00287488"/>
    <w:rsid w:val="002907DA"/>
    <w:rsid w:val="00290DCB"/>
    <w:rsid w:val="00292886"/>
    <w:rsid w:val="002934E3"/>
    <w:rsid w:val="00293BBE"/>
    <w:rsid w:val="00294604"/>
    <w:rsid w:val="002950F0"/>
    <w:rsid w:val="00296A4B"/>
    <w:rsid w:val="00296AA0"/>
    <w:rsid w:val="00297170"/>
    <w:rsid w:val="0029753A"/>
    <w:rsid w:val="002A0EB8"/>
    <w:rsid w:val="002A18B6"/>
    <w:rsid w:val="002A2B29"/>
    <w:rsid w:val="002A2F72"/>
    <w:rsid w:val="002A4DBD"/>
    <w:rsid w:val="002A54C0"/>
    <w:rsid w:val="002B1B08"/>
    <w:rsid w:val="002B501B"/>
    <w:rsid w:val="002B5ED2"/>
    <w:rsid w:val="002B6301"/>
    <w:rsid w:val="002C0C42"/>
    <w:rsid w:val="002C1248"/>
    <w:rsid w:val="002C2E82"/>
    <w:rsid w:val="002C2E9C"/>
    <w:rsid w:val="002C4E01"/>
    <w:rsid w:val="002C5593"/>
    <w:rsid w:val="002C5904"/>
    <w:rsid w:val="002C6067"/>
    <w:rsid w:val="002D1086"/>
    <w:rsid w:val="002D4BD9"/>
    <w:rsid w:val="002E09EB"/>
    <w:rsid w:val="002E0FCE"/>
    <w:rsid w:val="002E3019"/>
    <w:rsid w:val="002E493A"/>
    <w:rsid w:val="002E4C69"/>
    <w:rsid w:val="002E79DE"/>
    <w:rsid w:val="002F13A8"/>
    <w:rsid w:val="002F316B"/>
    <w:rsid w:val="002F743B"/>
    <w:rsid w:val="002F77EA"/>
    <w:rsid w:val="00300427"/>
    <w:rsid w:val="003027FA"/>
    <w:rsid w:val="00307154"/>
    <w:rsid w:val="00307AC7"/>
    <w:rsid w:val="00312BCA"/>
    <w:rsid w:val="00312E76"/>
    <w:rsid w:val="00313EAF"/>
    <w:rsid w:val="003178E8"/>
    <w:rsid w:val="0032043F"/>
    <w:rsid w:val="003210B7"/>
    <w:rsid w:val="00321867"/>
    <w:rsid w:val="0032197D"/>
    <w:rsid w:val="003231E7"/>
    <w:rsid w:val="00323782"/>
    <w:rsid w:val="0032546B"/>
    <w:rsid w:val="00327360"/>
    <w:rsid w:val="00331F31"/>
    <w:rsid w:val="00332792"/>
    <w:rsid w:val="00333FBD"/>
    <w:rsid w:val="0033440A"/>
    <w:rsid w:val="00335C43"/>
    <w:rsid w:val="00336F19"/>
    <w:rsid w:val="0033749D"/>
    <w:rsid w:val="00344B51"/>
    <w:rsid w:val="00346439"/>
    <w:rsid w:val="003524EE"/>
    <w:rsid w:val="00354074"/>
    <w:rsid w:val="00354410"/>
    <w:rsid w:val="00355561"/>
    <w:rsid w:val="00355E73"/>
    <w:rsid w:val="00356E5F"/>
    <w:rsid w:val="00357399"/>
    <w:rsid w:val="003607AB"/>
    <w:rsid w:val="003619AC"/>
    <w:rsid w:val="00361C64"/>
    <w:rsid w:val="003631FA"/>
    <w:rsid w:val="00366257"/>
    <w:rsid w:val="00367E26"/>
    <w:rsid w:val="003701BB"/>
    <w:rsid w:val="003707F1"/>
    <w:rsid w:val="00371247"/>
    <w:rsid w:val="00371499"/>
    <w:rsid w:val="00373BD7"/>
    <w:rsid w:val="00375125"/>
    <w:rsid w:val="00375B9D"/>
    <w:rsid w:val="00376120"/>
    <w:rsid w:val="003777E6"/>
    <w:rsid w:val="00382214"/>
    <w:rsid w:val="00386011"/>
    <w:rsid w:val="0038775C"/>
    <w:rsid w:val="00393B62"/>
    <w:rsid w:val="0039531D"/>
    <w:rsid w:val="00396617"/>
    <w:rsid w:val="0039770D"/>
    <w:rsid w:val="0039786B"/>
    <w:rsid w:val="0039788E"/>
    <w:rsid w:val="003A02D5"/>
    <w:rsid w:val="003A1405"/>
    <w:rsid w:val="003A22EB"/>
    <w:rsid w:val="003A23BA"/>
    <w:rsid w:val="003A3799"/>
    <w:rsid w:val="003A3CA8"/>
    <w:rsid w:val="003A4206"/>
    <w:rsid w:val="003A458D"/>
    <w:rsid w:val="003A4D17"/>
    <w:rsid w:val="003A51CB"/>
    <w:rsid w:val="003A5A3F"/>
    <w:rsid w:val="003A7C94"/>
    <w:rsid w:val="003B00B2"/>
    <w:rsid w:val="003B1214"/>
    <w:rsid w:val="003B180B"/>
    <w:rsid w:val="003B2990"/>
    <w:rsid w:val="003B38E1"/>
    <w:rsid w:val="003B3C2A"/>
    <w:rsid w:val="003B5029"/>
    <w:rsid w:val="003B5DE2"/>
    <w:rsid w:val="003C0A5B"/>
    <w:rsid w:val="003C142F"/>
    <w:rsid w:val="003C1D8F"/>
    <w:rsid w:val="003C23E5"/>
    <w:rsid w:val="003C2682"/>
    <w:rsid w:val="003C29FE"/>
    <w:rsid w:val="003C7512"/>
    <w:rsid w:val="003C76D8"/>
    <w:rsid w:val="003C7AE7"/>
    <w:rsid w:val="003D1DDF"/>
    <w:rsid w:val="003D35D2"/>
    <w:rsid w:val="003D376F"/>
    <w:rsid w:val="003D47F2"/>
    <w:rsid w:val="003D4EA6"/>
    <w:rsid w:val="003D59AE"/>
    <w:rsid w:val="003D6F50"/>
    <w:rsid w:val="003D73E7"/>
    <w:rsid w:val="003D7649"/>
    <w:rsid w:val="003E0E0A"/>
    <w:rsid w:val="003E18B4"/>
    <w:rsid w:val="003E245B"/>
    <w:rsid w:val="003E31D0"/>
    <w:rsid w:val="003E3C3D"/>
    <w:rsid w:val="003E4541"/>
    <w:rsid w:val="003E4A14"/>
    <w:rsid w:val="003F06F2"/>
    <w:rsid w:val="003F1F9E"/>
    <w:rsid w:val="003F2FAE"/>
    <w:rsid w:val="003F3688"/>
    <w:rsid w:val="003F392D"/>
    <w:rsid w:val="003F3BB8"/>
    <w:rsid w:val="003F4E1E"/>
    <w:rsid w:val="003F582D"/>
    <w:rsid w:val="003F78F4"/>
    <w:rsid w:val="00400A6E"/>
    <w:rsid w:val="004037FD"/>
    <w:rsid w:val="00404CBE"/>
    <w:rsid w:val="004066BA"/>
    <w:rsid w:val="00406C1B"/>
    <w:rsid w:val="00407D0B"/>
    <w:rsid w:val="00411675"/>
    <w:rsid w:val="00411BA1"/>
    <w:rsid w:val="00411BF3"/>
    <w:rsid w:val="004128EE"/>
    <w:rsid w:val="004158F3"/>
    <w:rsid w:val="00417054"/>
    <w:rsid w:val="00421A82"/>
    <w:rsid w:val="00423596"/>
    <w:rsid w:val="0042712C"/>
    <w:rsid w:val="0043335C"/>
    <w:rsid w:val="004350CC"/>
    <w:rsid w:val="004351C5"/>
    <w:rsid w:val="00435EA1"/>
    <w:rsid w:val="0044158C"/>
    <w:rsid w:val="004432B6"/>
    <w:rsid w:val="004456B1"/>
    <w:rsid w:val="00445ADB"/>
    <w:rsid w:val="00446D3F"/>
    <w:rsid w:val="00450580"/>
    <w:rsid w:val="0045185A"/>
    <w:rsid w:val="00452E20"/>
    <w:rsid w:val="004539D4"/>
    <w:rsid w:val="00455A9E"/>
    <w:rsid w:val="00457716"/>
    <w:rsid w:val="00460D44"/>
    <w:rsid w:val="00462B76"/>
    <w:rsid w:val="00462F80"/>
    <w:rsid w:val="00465AE6"/>
    <w:rsid w:val="00465EA8"/>
    <w:rsid w:val="0047020D"/>
    <w:rsid w:val="00474A4C"/>
    <w:rsid w:val="00475D83"/>
    <w:rsid w:val="00477644"/>
    <w:rsid w:val="00481796"/>
    <w:rsid w:val="004848EB"/>
    <w:rsid w:val="00485888"/>
    <w:rsid w:val="00487DF0"/>
    <w:rsid w:val="00493D11"/>
    <w:rsid w:val="00496C36"/>
    <w:rsid w:val="00497EAD"/>
    <w:rsid w:val="004A2653"/>
    <w:rsid w:val="004A2745"/>
    <w:rsid w:val="004A3680"/>
    <w:rsid w:val="004A4548"/>
    <w:rsid w:val="004A5440"/>
    <w:rsid w:val="004A56A7"/>
    <w:rsid w:val="004A7E31"/>
    <w:rsid w:val="004B06A9"/>
    <w:rsid w:val="004B10E3"/>
    <w:rsid w:val="004B282C"/>
    <w:rsid w:val="004B2A2E"/>
    <w:rsid w:val="004B2E3C"/>
    <w:rsid w:val="004B4028"/>
    <w:rsid w:val="004B42A5"/>
    <w:rsid w:val="004B625B"/>
    <w:rsid w:val="004B65FB"/>
    <w:rsid w:val="004C0927"/>
    <w:rsid w:val="004C2635"/>
    <w:rsid w:val="004C39AE"/>
    <w:rsid w:val="004C595D"/>
    <w:rsid w:val="004C7174"/>
    <w:rsid w:val="004D0FCF"/>
    <w:rsid w:val="004D3666"/>
    <w:rsid w:val="004D5113"/>
    <w:rsid w:val="004D76BF"/>
    <w:rsid w:val="004D77A6"/>
    <w:rsid w:val="004E0083"/>
    <w:rsid w:val="004E31D2"/>
    <w:rsid w:val="004E347E"/>
    <w:rsid w:val="004E5437"/>
    <w:rsid w:val="004E5A6D"/>
    <w:rsid w:val="004E61EE"/>
    <w:rsid w:val="004E6C81"/>
    <w:rsid w:val="004E789B"/>
    <w:rsid w:val="004E7EA5"/>
    <w:rsid w:val="004F0B9C"/>
    <w:rsid w:val="004F63FC"/>
    <w:rsid w:val="00501B21"/>
    <w:rsid w:val="00503D24"/>
    <w:rsid w:val="00504B86"/>
    <w:rsid w:val="0050506F"/>
    <w:rsid w:val="00505A40"/>
    <w:rsid w:val="00513F3B"/>
    <w:rsid w:val="00514288"/>
    <w:rsid w:val="0051476B"/>
    <w:rsid w:val="00514B6A"/>
    <w:rsid w:val="00514BED"/>
    <w:rsid w:val="005153FB"/>
    <w:rsid w:val="0051637F"/>
    <w:rsid w:val="0051724C"/>
    <w:rsid w:val="0051749A"/>
    <w:rsid w:val="00517E50"/>
    <w:rsid w:val="00520263"/>
    <w:rsid w:val="00520D77"/>
    <w:rsid w:val="00525680"/>
    <w:rsid w:val="00525906"/>
    <w:rsid w:val="005273F7"/>
    <w:rsid w:val="00530217"/>
    <w:rsid w:val="00530324"/>
    <w:rsid w:val="00530CB8"/>
    <w:rsid w:val="00531F41"/>
    <w:rsid w:val="00532B9E"/>
    <w:rsid w:val="00533D47"/>
    <w:rsid w:val="0053490B"/>
    <w:rsid w:val="0053516B"/>
    <w:rsid w:val="00540F25"/>
    <w:rsid w:val="00543E02"/>
    <w:rsid w:val="00547B02"/>
    <w:rsid w:val="00552E29"/>
    <w:rsid w:val="00555103"/>
    <w:rsid w:val="0055734F"/>
    <w:rsid w:val="005649C7"/>
    <w:rsid w:val="00565022"/>
    <w:rsid w:val="00566388"/>
    <w:rsid w:val="00566C16"/>
    <w:rsid w:val="00567EBA"/>
    <w:rsid w:val="00570CEA"/>
    <w:rsid w:val="00571C96"/>
    <w:rsid w:val="00571EDE"/>
    <w:rsid w:val="005731EE"/>
    <w:rsid w:val="00573E6E"/>
    <w:rsid w:val="00574BC0"/>
    <w:rsid w:val="005757E1"/>
    <w:rsid w:val="00576099"/>
    <w:rsid w:val="00581080"/>
    <w:rsid w:val="005817AD"/>
    <w:rsid w:val="005825FA"/>
    <w:rsid w:val="00582A1B"/>
    <w:rsid w:val="005832FA"/>
    <w:rsid w:val="00583BE8"/>
    <w:rsid w:val="005854E2"/>
    <w:rsid w:val="00586328"/>
    <w:rsid w:val="00586705"/>
    <w:rsid w:val="00593058"/>
    <w:rsid w:val="00594783"/>
    <w:rsid w:val="00594B17"/>
    <w:rsid w:val="00596CAD"/>
    <w:rsid w:val="00596F99"/>
    <w:rsid w:val="00597343"/>
    <w:rsid w:val="005A10C5"/>
    <w:rsid w:val="005A1296"/>
    <w:rsid w:val="005A530B"/>
    <w:rsid w:val="005A57C0"/>
    <w:rsid w:val="005B0B2C"/>
    <w:rsid w:val="005B1200"/>
    <w:rsid w:val="005B16CD"/>
    <w:rsid w:val="005B1B0A"/>
    <w:rsid w:val="005B1BA8"/>
    <w:rsid w:val="005B26BE"/>
    <w:rsid w:val="005B349C"/>
    <w:rsid w:val="005B3EE4"/>
    <w:rsid w:val="005B4C7F"/>
    <w:rsid w:val="005B4F57"/>
    <w:rsid w:val="005B62DD"/>
    <w:rsid w:val="005B64FE"/>
    <w:rsid w:val="005C11CA"/>
    <w:rsid w:val="005C18F3"/>
    <w:rsid w:val="005C2038"/>
    <w:rsid w:val="005C29B7"/>
    <w:rsid w:val="005C4CCF"/>
    <w:rsid w:val="005C5108"/>
    <w:rsid w:val="005C6563"/>
    <w:rsid w:val="005D019F"/>
    <w:rsid w:val="005D0F45"/>
    <w:rsid w:val="005D46DE"/>
    <w:rsid w:val="005D7C37"/>
    <w:rsid w:val="005E05E0"/>
    <w:rsid w:val="005E7760"/>
    <w:rsid w:val="005F03B9"/>
    <w:rsid w:val="005F2879"/>
    <w:rsid w:val="005F2BA2"/>
    <w:rsid w:val="005F3B3E"/>
    <w:rsid w:val="005F7074"/>
    <w:rsid w:val="005F7118"/>
    <w:rsid w:val="005F770A"/>
    <w:rsid w:val="00603863"/>
    <w:rsid w:val="006049A9"/>
    <w:rsid w:val="00606BD3"/>
    <w:rsid w:val="006077C4"/>
    <w:rsid w:val="00612B0F"/>
    <w:rsid w:val="00613502"/>
    <w:rsid w:val="00614600"/>
    <w:rsid w:val="00615920"/>
    <w:rsid w:val="006162D3"/>
    <w:rsid w:val="00622CD2"/>
    <w:rsid w:val="0062489E"/>
    <w:rsid w:val="006271B5"/>
    <w:rsid w:val="00627FC0"/>
    <w:rsid w:val="00630559"/>
    <w:rsid w:val="00630785"/>
    <w:rsid w:val="00630A14"/>
    <w:rsid w:val="0063163E"/>
    <w:rsid w:val="006319D2"/>
    <w:rsid w:val="006345D2"/>
    <w:rsid w:val="006345FE"/>
    <w:rsid w:val="00634B4A"/>
    <w:rsid w:val="00637EAF"/>
    <w:rsid w:val="006418FA"/>
    <w:rsid w:val="00642F7D"/>
    <w:rsid w:val="00643462"/>
    <w:rsid w:val="006458B2"/>
    <w:rsid w:val="00651548"/>
    <w:rsid w:val="00651B2E"/>
    <w:rsid w:val="00651CBF"/>
    <w:rsid w:val="00652504"/>
    <w:rsid w:val="00654E5B"/>
    <w:rsid w:val="006557E3"/>
    <w:rsid w:val="00655F8D"/>
    <w:rsid w:val="006578FC"/>
    <w:rsid w:val="00660018"/>
    <w:rsid w:val="00660138"/>
    <w:rsid w:val="0066368D"/>
    <w:rsid w:val="006663C9"/>
    <w:rsid w:val="006738B9"/>
    <w:rsid w:val="006740C8"/>
    <w:rsid w:val="00675737"/>
    <w:rsid w:val="00676539"/>
    <w:rsid w:val="0067697C"/>
    <w:rsid w:val="00676FF6"/>
    <w:rsid w:val="00681222"/>
    <w:rsid w:val="006817B3"/>
    <w:rsid w:val="00682CBA"/>
    <w:rsid w:val="00682F79"/>
    <w:rsid w:val="00683D24"/>
    <w:rsid w:val="00691350"/>
    <w:rsid w:val="00691B88"/>
    <w:rsid w:val="00692FA3"/>
    <w:rsid w:val="00693843"/>
    <w:rsid w:val="00694C8D"/>
    <w:rsid w:val="00695F16"/>
    <w:rsid w:val="006A1C87"/>
    <w:rsid w:val="006A2CDA"/>
    <w:rsid w:val="006A490A"/>
    <w:rsid w:val="006A4AFE"/>
    <w:rsid w:val="006A5E91"/>
    <w:rsid w:val="006A70D1"/>
    <w:rsid w:val="006A7DA5"/>
    <w:rsid w:val="006A7DB8"/>
    <w:rsid w:val="006B5B92"/>
    <w:rsid w:val="006B73B2"/>
    <w:rsid w:val="006C15E8"/>
    <w:rsid w:val="006C6546"/>
    <w:rsid w:val="006C68B5"/>
    <w:rsid w:val="006C7F0D"/>
    <w:rsid w:val="006D144F"/>
    <w:rsid w:val="006D2A78"/>
    <w:rsid w:val="006D4A89"/>
    <w:rsid w:val="006D78A0"/>
    <w:rsid w:val="006E2171"/>
    <w:rsid w:val="006E4F7C"/>
    <w:rsid w:val="006E5215"/>
    <w:rsid w:val="006E6262"/>
    <w:rsid w:val="006F07FE"/>
    <w:rsid w:val="006F1151"/>
    <w:rsid w:val="006F19FB"/>
    <w:rsid w:val="006F2C92"/>
    <w:rsid w:val="006F4DDE"/>
    <w:rsid w:val="006F5289"/>
    <w:rsid w:val="006F5A4B"/>
    <w:rsid w:val="006F5C87"/>
    <w:rsid w:val="006F66EB"/>
    <w:rsid w:val="006F66F0"/>
    <w:rsid w:val="007077CA"/>
    <w:rsid w:val="007111A3"/>
    <w:rsid w:val="00711DD9"/>
    <w:rsid w:val="007126C3"/>
    <w:rsid w:val="00713D14"/>
    <w:rsid w:val="00714B42"/>
    <w:rsid w:val="007159E7"/>
    <w:rsid w:val="00715DF6"/>
    <w:rsid w:val="0071637C"/>
    <w:rsid w:val="00716415"/>
    <w:rsid w:val="007175F1"/>
    <w:rsid w:val="00720DC7"/>
    <w:rsid w:val="00720EEE"/>
    <w:rsid w:val="00721AC8"/>
    <w:rsid w:val="00721D86"/>
    <w:rsid w:val="0072263B"/>
    <w:rsid w:val="00722B85"/>
    <w:rsid w:val="0072653B"/>
    <w:rsid w:val="0073447E"/>
    <w:rsid w:val="0073562E"/>
    <w:rsid w:val="00735BCE"/>
    <w:rsid w:val="00736955"/>
    <w:rsid w:val="00736AB4"/>
    <w:rsid w:val="00736ED3"/>
    <w:rsid w:val="00740DBF"/>
    <w:rsid w:val="00742166"/>
    <w:rsid w:val="0074276B"/>
    <w:rsid w:val="00743C10"/>
    <w:rsid w:val="007448E4"/>
    <w:rsid w:val="00745C8E"/>
    <w:rsid w:val="00746618"/>
    <w:rsid w:val="0074715E"/>
    <w:rsid w:val="00750714"/>
    <w:rsid w:val="00752CE8"/>
    <w:rsid w:val="00752EAB"/>
    <w:rsid w:val="007548E8"/>
    <w:rsid w:val="00756BCD"/>
    <w:rsid w:val="007601A5"/>
    <w:rsid w:val="00761427"/>
    <w:rsid w:val="00763807"/>
    <w:rsid w:val="00763E4B"/>
    <w:rsid w:val="00763F35"/>
    <w:rsid w:val="007648E9"/>
    <w:rsid w:val="0076701E"/>
    <w:rsid w:val="00771482"/>
    <w:rsid w:val="00772F78"/>
    <w:rsid w:val="00773228"/>
    <w:rsid w:val="00774F11"/>
    <w:rsid w:val="00775861"/>
    <w:rsid w:val="0077680A"/>
    <w:rsid w:val="00776F0C"/>
    <w:rsid w:val="00780D50"/>
    <w:rsid w:val="00782899"/>
    <w:rsid w:val="007836CF"/>
    <w:rsid w:val="007844D3"/>
    <w:rsid w:val="007861B0"/>
    <w:rsid w:val="0078638D"/>
    <w:rsid w:val="00786715"/>
    <w:rsid w:val="0078688E"/>
    <w:rsid w:val="00787264"/>
    <w:rsid w:val="007935F0"/>
    <w:rsid w:val="00795102"/>
    <w:rsid w:val="007953F7"/>
    <w:rsid w:val="00797150"/>
    <w:rsid w:val="0079715A"/>
    <w:rsid w:val="007976A7"/>
    <w:rsid w:val="007A029C"/>
    <w:rsid w:val="007A0DD3"/>
    <w:rsid w:val="007A2FDB"/>
    <w:rsid w:val="007A3A36"/>
    <w:rsid w:val="007A4ABD"/>
    <w:rsid w:val="007A560A"/>
    <w:rsid w:val="007B42CF"/>
    <w:rsid w:val="007B61F6"/>
    <w:rsid w:val="007B68C5"/>
    <w:rsid w:val="007B7550"/>
    <w:rsid w:val="007C0EC0"/>
    <w:rsid w:val="007C455C"/>
    <w:rsid w:val="007C4CCC"/>
    <w:rsid w:val="007C5639"/>
    <w:rsid w:val="007C697B"/>
    <w:rsid w:val="007C6BC3"/>
    <w:rsid w:val="007D578F"/>
    <w:rsid w:val="007D5D26"/>
    <w:rsid w:val="007E0427"/>
    <w:rsid w:val="007E056C"/>
    <w:rsid w:val="007E0877"/>
    <w:rsid w:val="007E30CD"/>
    <w:rsid w:val="007E39EE"/>
    <w:rsid w:val="007E4B6F"/>
    <w:rsid w:val="007E5482"/>
    <w:rsid w:val="007E70DB"/>
    <w:rsid w:val="007E792F"/>
    <w:rsid w:val="007F116E"/>
    <w:rsid w:val="007F17E0"/>
    <w:rsid w:val="007F2156"/>
    <w:rsid w:val="007F25EB"/>
    <w:rsid w:val="007F31CC"/>
    <w:rsid w:val="007F3727"/>
    <w:rsid w:val="007F77B1"/>
    <w:rsid w:val="00804844"/>
    <w:rsid w:val="00813769"/>
    <w:rsid w:val="0081537C"/>
    <w:rsid w:val="00817F00"/>
    <w:rsid w:val="0082084A"/>
    <w:rsid w:val="00822032"/>
    <w:rsid w:val="00822CF9"/>
    <w:rsid w:val="008244CB"/>
    <w:rsid w:val="0082565F"/>
    <w:rsid w:val="008265FB"/>
    <w:rsid w:val="008275EF"/>
    <w:rsid w:val="00831F57"/>
    <w:rsid w:val="0083285F"/>
    <w:rsid w:val="00833BA5"/>
    <w:rsid w:val="008353D0"/>
    <w:rsid w:val="00837BD8"/>
    <w:rsid w:val="00840CDE"/>
    <w:rsid w:val="00841B12"/>
    <w:rsid w:val="00842A63"/>
    <w:rsid w:val="00843780"/>
    <w:rsid w:val="0084453F"/>
    <w:rsid w:val="00844F15"/>
    <w:rsid w:val="008451CC"/>
    <w:rsid w:val="008455CC"/>
    <w:rsid w:val="00847EBE"/>
    <w:rsid w:val="00851B04"/>
    <w:rsid w:val="00851F16"/>
    <w:rsid w:val="008521ED"/>
    <w:rsid w:val="008522A6"/>
    <w:rsid w:val="00853E9B"/>
    <w:rsid w:val="008543D3"/>
    <w:rsid w:val="00855CB5"/>
    <w:rsid w:val="00861EFE"/>
    <w:rsid w:val="00866B03"/>
    <w:rsid w:val="00871491"/>
    <w:rsid w:val="008729CC"/>
    <w:rsid w:val="008750CD"/>
    <w:rsid w:val="00877ACC"/>
    <w:rsid w:val="00877B33"/>
    <w:rsid w:val="00883FB6"/>
    <w:rsid w:val="00884D24"/>
    <w:rsid w:val="008853C7"/>
    <w:rsid w:val="00885CF3"/>
    <w:rsid w:val="008863A9"/>
    <w:rsid w:val="00886452"/>
    <w:rsid w:val="00892230"/>
    <w:rsid w:val="00892F02"/>
    <w:rsid w:val="00893D3B"/>
    <w:rsid w:val="00893D43"/>
    <w:rsid w:val="00894003"/>
    <w:rsid w:val="008969E2"/>
    <w:rsid w:val="008A0B6D"/>
    <w:rsid w:val="008A1225"/>
    <w:rsid w:val="008A25AC"/>
    <w:rsid w:val="008A3908"/>
    <w:rsid w:val="008A596C"/>
    <w:rsid w:val="008A5B00"/>
    <w:rsid w:val="008B17A9"/>
    <w:rsid w:val="008B1CA6"/>
    <w:rsid w:val="008B1D39"/>
    <w:rsid w:val="008B1DF3"/>
    <w:rsid w:val="008B23F3"/>
    <w:rsid w:val="008B44A6"/>
    <w:rsid w:val="008B625D"/>
    <w:rsid w:val="008B79C2"/>
    <w:rsid w:val="008C119B"/>
    <w:rsid w:val="008C1DA0"/>
    <w:rsid w:val="008C3490"/>
    <w:rsid w:val="008C45DB"/>
    <w:rsid w:val="008C5732"/>
    <w:rsid w:val="008C6113"/>
    <w:rsid w:val="008D0F92"/>
    <w:rsid w:val="008D16F6"/>
    <w:rsid w:val="008D281D"/>
    <w:rsid w:val="008D2A0F"/>
    <w:rsid w:val="008D34F8"/>
    <w:rsid w:val="008D377E"/>
    <w:rsid w:val="008D45C2"/>
    <w:rsid w:val="008D6FC8"/>
    <w:rsid w:val="008E07FD"/>
    <w:rsid w:val="008E1B68"/>
    <w:rsid w:val="008E23DA"/>
    <w:rsid w:val="008E2AF8"/>
    <w:rsid w:val="008E34A9"/>
    <w:rsid w:val="008E473A"/>
    <w:rsid w:val="008E4881"/>
    <w:rsid w:val="008F004E"/>
    <w:rsid w:val="008F0BD5"/>
    <w:rsid w:val="008F2318"/>
    <w:rsid w:val="008F27F3"/>
    <w:rsid w:val="008F308C"/>
    <w:rsid w:val="008F40BB"/>
    <w:rsid w:val="008F4125"/>
    <w:rsid w:val="008F7510"/>
    <w:rsid w:val="008F79E6"/>
    <w:rsid w:val="009008AD"/>
    <w:rsid w:val="00900B75"/>
    <w:rsid w:val="00902F0E"/>
    <w:rsid w:val="009062C6"/>
    <w:rsid w:val="0091220A"/>
    <w:rsid w:val="0091435D"/>
    <w:rsid w:val="00914A9F"/>
    <w:rsid w:val="00914ED0"/>
    <w:rsid w:val="009152BA"/>
    <w:rsid w:val="0091627D"/>
    <w:rsid w:val="009163EB"/>
    <w:rsid w:val="00916E93"/>
    <w:rsid w:val="00917924"/>
    <w:rsid w:val="009213B3"/>
    <w:rsid w:val="009217C7"/>
    <w:rsid w:val="00922A17"/>
    <w:rsid w:val="0092428B"/>
    <w:rsid w:val="00927064"/>
    <w:rsid w:val="00931865"/>
    <w:rsid w:val="0093357E"/>
    <w:rsid w:val="00934062"/>
    <w:rsid w:val="009368F6"/>
    <w:rsid w:val="00937C2E"/>
    <w:rsid w:val="00937D60"/>
    <w:rsid w:val="00940474"/>
    <w:rsid w:val="009408F9"/>
    <w:rsid w:val="009425B0"/>
    <w:rsid w:val="009442B1"/>
    <w:rsid w:val="00944887"/>
    <w:rsid w:val="00947EC4"/>
    <w:rsid w:val="00950718"/>
    <w:rsid w:val="00951146"/>
    <w:rsid w:val="009519CE"/>
    <w:rsid w:val="00951C41"/>
    <w:rsid w:val="00952806"/>
    <w:rsid w:val="00952A2D"/>
    <w:rsid w:val="00952D65"/>
    <w:rsid w:val="00957AEC"/>
    <w:rsid w:val="00960199"/>
    <w:rsid w:val="009622CA"/>
    <w:rsid w:val="009629E3"/>
    <w:rsid w:val="00962A55"/>
    <w:rsid w:val="00964585"/>
    <w:rsid w:val="009658E2"/>
    <w:rsid w:val="00966FDF"/>
    <w:rsid w:val="0097205E"/>
    <w:rsid w:val="00972960"/>
    <w:rsid w:val="00974B07"/>
    <w:rsid w:val="00976829"/>
    <w:rsid w:val="00984848"/>
    <w:rsid w:val="00985EAA"/>
    <w:rsid w:val="00987D62"/>
    <w:rsid w:val="00990E05"/>
    <w:rsid w:val="00992613"/>
    <w:rsid w:val="00992B51"/>
    <w:rsid w:val="00994C4E"/>
    <w:rsid w:val="00997EF0"/>
    <w:rsid w:val="009A0C3B"/>
    <w:rsid w:val="009A1AEE"/>
    <w:rsid w:val="009A2527"/>
    <w:rsid w:val="009A394E"/>
    <w:rsid w:val="009A5481"/>
    <w:rsid w:val="009A5D0C"/>
    <w:rsid w:val="009A7D65"/>
    <w:rsid w:val="009B0B82"/>
    <w:rsid w:val="009B1A34"/>
    <w:rsid w:val="009B3549"/>
    <w:rsid w:val="009B3FF1"/>
    <w:rsid w:val="009B5BB9"/>
    <w:rsid w:val="009B654E"/>
    <w:rsid w:val="009B6928"/>
    <w:rsid w:val="009C2329"/>
    <w:rsid w:val="009C4DED"/>
    <w:rsid w:val="009C767D"/>
    <w:rsid w:val="009C7821"/>
    <w:rsid w:val="009D0B70"/>
    <w:rsid w:val="009D118B"/>
    <w:rsid w:val="009D268D"/>
    <w:rsid w:val="009D2D9D"/>
    <w:rsid w:val="009D2E4D"/>
    <w:rsid w:val="009D532F"/>
    <w:rsid w:val="009D5CB4"/>
    <w:rsid w:val="009E0415"/>
    <w:rsid w:val="009E21CC"/>
    <w:rsid w:val="009E36C0"/>
    <w:rsid w:val="009E418F"/>
    <w:rsid w:val="009E7151"/>
    <w:rsid w:val="009E73FF"/>
    <w:rsid w:val="009E7F6E"/>
    <w:rsid w:val="009E7FD6"/>
    <w:rsid w:val="009F4758"/>
    <w:rsid w:val="009F634D"/>
    <w:rsid w:val="009F6BE7"/>
    <w:rsid w:val="009F6C8F"/>
    <w:rsid w:val="009F6E3B"/>
    <w:rsid w:val="009F7EDF"/>
    <w:rsid w:val="00A034B3"/>
    <w:rsid w:val="00A04348"/>
    <w:rsid w:val="00A04FE4"/>
    <w:rsid w:val="00A05B42"/>
    <w:rsid w:val="00A05B77"/>
    <w:rsid w:val="00A06B90"/>
    <w:rsid w:val="00A117AD"/>
    <w:rsid w:val="00A12389"/>
    <w:rsid w:val="00A13464"/>
    <w:rsid w:val="00A13691"/>
    <w:rsid w:val="00A138BA"/>
    <w:rsid w:val="00A146F0"/>
    <w:rsid w:val="00A211AB"/>
    <w:rsid w:val="00A22025"/>
    <w:rsid w:val="00A267AA"/>
    <w:rsid w:val="00A275FF"/>
    <w:rsid w:val="00A30AA6"/>
    <w:rsid w:val="00A33C76"/>
    <w:rsid w:val="00A33E0B"/>
    <w:rsid w:val="00A35A2F"/>
    <w:rsid w:val="00A360A8"/>
    <w:rsid w:val="00A42180"/>
    <w:rsid w:val="00A4339F"/>
    <w:rsid w:val="00A43A97"/>
    <w:rsid w:val="00A45993"/>
    <w:rsid w:val="00A45B54"/>
    <w:rsid w:val="00A4602D"/>
    <w:rsid w:val="00A46E95"/>
    <w:rsid w:val="00A47A07"/>
    <w:rsid w:val="00A518A9"/>
    <w:rsid w:val="00A51C5D"/>
    <w:rsid w:val="00A51EF8"/>
    <w:rsid w:val="00A57278"/>
    <w:rsid w:val="00A5785C"/>
    <w:rsid w:val="00A70A0E"/>
    <w:rsid w:val="00A71613"/>
    <w:rsid w:val="00A71E9F"/>
    <w:rsid w:val="00A744F1"/>
    <w:rsid w:val="00A749D6"/>
    <w:rsid w:val="00A74D2A"/>
    <w:rsid w:val="00A7503D"/>
    <w:rsid w:val="00A80124"/>
    <w:rsid w:val="00A80CF9"/>
    <w:rsid w:val="00A86297"/>
    <w:rsid w:val="00A872EE"/>
    <w:rsid w:val="00A878C3"/>
    <w:rsid w:val="00A87B2A"/>
    <w:rsid w:val="00A901C6"/>
    <w:rsid w:val="00A90EE5"/>
    <w:rsid w:val="00A91D2F"/>
    <w:rsid w:val="00A93141"/>
    <w:rsid w:val="00A94B0F"/>
    <w:rsid w:val="00A955B0"/>
    <w:rsid w:val="00A95A8C"/>
    <w:rsid w:val="00A963D3"/>
    <w:rsid w:val="00AA07EF"/>
    <w:rsid w:val="00AA0898"/>
    <w:rsid w:val="00AA0AD1"/>
    <w:rsid w:val="00AA0DCA"/>
    <w:rsid w:val="00AA50DF"/>
    <w:rsid w:val="00AA6A89"/>
    <w:rsid w:val="00AB1FD5"/>
    <w:rsid w:val="00AB37F3"/>
    <w:rsid w:val="00AB3F68"/>
    <w:rsid w:val="00AB5277"/>
    <w:rsid w:val="00AC075F"/>
    <w:rsid w:val="00AC15BF"/>
    <w:rsid w:val="00AC205D"/>
    <w:rsid w:val="00AC3933"/>
    <w:rsid w:val="00AC4F1F"/>
    <w:rsid w:val="00AC5BA9"/>
    <w:rsid w:val="00AD213B"/>
    <w:rsid w:val="00AD36D8"/>
    <w:rsid w:val="00AD44F9"/>
    <w:rsid w:val="00AD4794"/>
    <w:rsid w:val="00AE017D"/>
    <w:rsid w:val="00AE0310"/>
    <w:rsid w:val="00AE0F59"/>
    <w:rsid w:val="00AE145D"/>
    <w:rsid w:val="00AE26D4"/>
    <w:rsid w:val="00AE2E55"/>
    <w:rsid w:val="00AE517A"/>
    <w:rsid w:val="00AE7A88"/>
    <w:rsid w:val="00AF0004"/>
    <w:rsid w:val="00AF007A"/>
    <w:rsid w:val="00AF2151"/>
    <w:rsid w:val="00AF3936"/>
    <w:rsid w:val="00AF3B0A"/>
    <w:rsid w:val="00AF4A3F"/>
    <w:rsid w:val="00AF56C9"/>
    <w:rsid w:val="00B04118"/>
    <w:rsid w:val="00B14398"/>
    <w:rsid w:val="00B160D0"/>
    <w:rsid w:val="00B162D5"/>
    <w:rsid w:val="00B174EF"/>
    <w:rsid w:val="00B17C94"/>
    <w:rsid w:val="00B2102B"/>
    <w:rsid w:val="00B213D6"/>
    <w:rsid w:val="00B215C5"/>
    <w:rsid w:val="00B23E9F"/>
    <w:rsid w:val="00B2560F"/>
    <w:rsid w:val="00B2694D"/>
    <w:rsid w:val="00B27616"/>
    <w:rsid w:val="00B27706"/>
    <w:rsid w:val="00B31B4C"/>
    <w:rsid w:val="00B3281B"/>
    <w:rsid w:val="00B3397C"/>
    <w:rsid w:val="00B36BA8"/>
    <w:rsid w:val="00B37318"/>
    <w:rsid w:val="00B4033E"/>
    <w:rsid w:val="00B41052"/>
    <w:rsid w:val="00B41392"/>
    <w:rsid w:val="00B423FF"/>
    <w:rsid w:val="00B4272D"/>
    <w:rsid w:val="00B42978"/>
    <w:rsid w:val="00B44B5F"/>
    <w:rsid w:val="00B455EE"/>
    <w:rsid w:val="00B47E92"/>
    <w:rsid w:val="00B50127"/>
    <w:rsid w:val="00B53A88"/>
    <w:rsid w:val="00B5570C"/>
    <w:rsid w:val="00B55CC4"/>
    <w:rsid w:val="00B563BB"/>
    <w:rsid w:val="00B56B3B"/>
    <w:rsid w:val="00B60074"/>
    <w:rsid w:val="00B61A07"/>
    <w:rsid w:val="00B654CB"/>
    <w:rsid w:val="00B677C5"/>
    <w:rsid w:val="00B67923"/>
    <w:rsid w:val="00B71184"/>
    <w:rsid w:val="00B713A0"/>
    <w:rsid w:val="00B718BE"/>
    <w:rsid w:val="00B7314F"/>
    <w:rsid w:val="00B73FCF"/>
    <w:rsid w:val="00B76239"/>
    <w:rsid w:val="00B772A0"/>
    <w:rsid w:val="00B82C59"/>
    <w:rsid w:val="00B82F0F"/>
    <w:rsid w:val="00B86E69"/>
    <w:rsid w:val="00B873AE"/>
    <w:rsid w:val="00B875E4"/>
    <w:rsid w:val="00B878CF"/>
    <w:rsid w:val="00B87DDC"/>
    <w:rsid w:val="00B91135"/>
    <w:rsid w:val="00B917CB"/>
    <w:rsid w:val="00B952CC"/>
    <w:rsid w:val="00B965F7"/>
    <w:rsid w:val="00BA0ACB"/>
    <w:rsid w:val="00BA0DCC"/>
    <w:rsid w:val="00BA1BB1"/>
    <w:rsid w:val="00BA219A"/>
    <w:rsid w:val="00BA250D"/>
    <w:rsid w:val="00BA259E"/>
    <w:rsid w:val="00BA3479"/>
    <w:rsid w:val="00BA4333"/>
    <w:rsid w:val="00BA45D4"/>
    <w:rsid w:val="00BA6777"/>
    <w:rsid w:val="00BA6C43"/>
    <w:rsid w:val="00BA72E3"/>
    <w:rsid w:val="00BB01C0"/>
    <w:rsid w:val="00BB0FA4"/>
    <w:rsid w:val="00BB2F24"/>
    <w:rsid w:val="00BB45D3"/>
    <w:rsid w:val="00BB5002"/>
    <w:rsid w:val="00BB7F5B"/>
    <w:rsid w:val="00BC21FE"/>
    <w:rsid w:val="00BC6449"/>
    <w:rsid w:val="00BC6E0B"/>
    <w:rsid w:val="00BC700E"/>
    <w:rsid w:val="00BC742A"/>
    <w:rsid w:val="00BD1D4F"/>
    <w:rsid w:val="00BD1EBB"/>
    <w:rsid w:val="00BD21C5"/>
    <w:rsid w:val="00BD2751"/>
    <w:rsid w:val="00BD2E9B"/>
    <w:rsid w:val="00BD45CA"/>
    <w:rsid w:val="00BD64FC"/>
    <w:rsid w:val="00BD6558"/>
    <w:rsid w:val="00BE00E6"/>
    <w:rsid w:val="00BE02D4"/>
    <w:rsid w:val="00BE04E0"/>
    <w:rsid w:val="00BE0ADD"/>
    <w:rsid w:val="00BE14AE"/>
    <w:rsid w:val="00BE1529"/>
    <w:rsid w:val="00BE38F5"/>
    <w:rsid w:val="00BE548B"/>
    <w:rsid w:val="00BE5B47"/>
    <w:rsid w:val="00BE64C1"/>
    <w:rsid w:val="00BF0424"/>
    <w:rsid w:val="00BF1A69"/>
    <w:rsid w:val="00BF1DB7"/>
    <w:rsid w:val="00BF22DA"/>
    <w:rsid w:val="00BF27E8"/>
    <w:rsid w:val="00BF44DF"/>
    <w:rsid w:val="00BF537C"/>
    <w:rsid w:val="00C00602"/>
    <w:rsid w:val="00C0187B"/>
    <w:rsid w:val="00C03E42"/>
    <w:rsid w:val="00C057BD"/>
    <w:rsid w:val="00C108E4"/>
    <w:rsid w:val="00C111D2"/>
    <w:rsid w:val="00C13DCE"/>
    <w:rsid w:val="00C1452D"/>
    <w:rsid w:val="00C145B7"/>
    <w:rsid w:val="00C15E67"/>
    <w:rsid w:val="00C17C94"/>
    <w:rsid w:val="00C2004C"/>
    <w:rsid w:val="00C21A26"/>
    <w:rsid w:val="00C21AEE"/>
    <w:rsid w:val="00C2458B"/>
    <w:rsid w:val="00C31078"/>
    <w:rsid w:val="00C32585"/>
    <w:rsid w:val="00C326B2"/>
    <w:rsid w:val="00C3321E"/>
    <w:rsid w:val="00C33744"/>
    <w:rsid w:val="00C3486B"/>
    <w:rsid w:val="00C35CA6"/>
    <w:rsid w:val="00C3667A"/>
    <w:rsid w:val="00C36C78"/>
    <w:rsid w:val="00C3719D"/>
    <w:rsid w:val="00C403DC"/>
    <w:rsid w:val="00C41EA2"/>
    <w:rsid w:val="00C46314"/>
    <w:rsid w:val="00C514F2"/>
    <w:rsid w:val="00C51ABE"/>
    <w:rsid w:val="00C51C47"/>
    <w:rsid w:val="00C5278D"/>
    <w:rsid w:val="00C55A0B"/>
    <w:rsid w:val="00C56501"/>
    <w:rsid w:val="00C57672"/>
    <w:rsid w:val="00C61E1D"/>
    <w:rsid w:val="00C63CC3"/>
    <w:rsid w:val="00C659C5"/>
    <w:rsid w:val="00C70FAF"/>
    <w:rsid w:val="00C72167"/>
    <w:rsid w:val="00C73BA4"/>
    <w:rsid w:val="00C73C40"/>
    <w:rsid w:val="00C77B85"/>
    <w:rsid w:val="00C80B49"/>
    <w:rsid w:val="00C810AA"/>
    <w:rsid w:val="00C82FE6"/>
    <w:rsid w:val="00C83AF8"/>
    <w:rsid w:val="00C84848"/>
    <w:rsid w:val="00C848C9"/>
    <w:rsid w:val="00C87781"/>
    <w:rsid w:val="00C91E69"/>
    <w:rsid w:val="00C936AF"/>
    <w:rsid w:val="00C94E04"/>
    <w:rsid w:val="00C966B7"/>
    <w:rsid w:val="00C973E4"/>
    <w:rsid w:val="00C97746"/>
    <w:rsid w:val="00CA40BA"/>
    <w:rsid w:val="00CA736D"/>
    <w:rsid w:val="00CA7712"/>
    <w:rsid w:val="00CA7A3D"/>
    <w:rsid w:val="00CB1701"/>
    <w:rsid w:val="00CB3460"/>
    <w:rsid w:val="00CB4068"/>
    <w:rsid w:val="00CB42B4"/>
    <w:rsid w:val="00CB43CF"/>
    <w:rsid w:val="00CB4556"/>
    <w:rsid w:val="00CB6883"/>
    <w:rsid w:val="00CB6CC7"/>
    <w:rsid w:val="00CC1088"/>
    <w:rsid w:val="00CC1991"/>
    <w:rsid w:val="00CC2313"/>
    <w:rsid w:val="00CC2DCC"/>
    <w:rsid w:val="00CC527F"/>
    <w:rsid w:val="00CC65C1"/>
    <w:rsid w:val="00CC68E6"/>
    <w:rsid w:val="00CC7072"/>
    <w:rsid w:val="00CD3527"/>
    <w:rsid w:val="00CD4B5D"/>
    <w:rsid w:val="00CD554C"/>
    <w:rsid w:val="00CD5FCB"/>
    <w:rsid w:val="00CD661C"/>
    <w:rsid w:val="00CD7F1B"/>
    <w:rsid w:val="00CE0400"/>
    <w:rsid w:val="00CE19CB"/>
    <w:rsid w:val="00CE1BD5"/>
    <w:rsid w:val="00CE2585"/>
    <w:rsid w:val="00CE4367"/>
    <w:rsid w:val="00CE59A5"/>
    <w:rsid w:val="00CE5B63"/>
    <w:rsid w:val="00CE637C"/>
    <w:rsid w:val="00CE7359"/>
    <w:rsid w:val="00CF1641"/>
    <w:rsid w:val="00CF2336"/>
    <w:rsid w:val="00CF26E2"/>
    <w:rsid w:val="00CF3106"/>
    <w:rsid w:val="00CF3538"/>
    <w:rsid w:val="00CF4D1E"/>
    <w:rsid w:val="00CF798F"/>
    <w:rsid w:val="00D025FA"/>
    <w:rsid w:val="00D05718"/>
    <w:rsid w:val="00D05DF3"/>
    <w:rsid w:val="00D06BC4"/>
    <w:rsid w:val="00D121D7"/>
    <w:rsid w:val="00D12564"/>
    <w:rsid w:val="00D12930"/>
    <w:rsid w:val="00D137A8"/>
    <w:rsid w:val="00D13876"/>
    <w:rsid w:val="00D14AC9"/>
    <w:rsid w:val="00D15642"/>
    <w:rsid w:val="00D15F5B"/>
    <w:rsid w:val="00D16CD1"/>
    <w:rsid w:val="00D178D2"/>
    <w:rsid w:val="00D2375F"/>
    <w:rsid w:val="00D242DD"/>
    <w:rsid w:val="00D25B5F"/>
    <w:rsid w:val="00D2622D"/>
    <w:rsid w:val="00D27AA8"/>
    <w:rsid w:val="00D30585"/>
    <w:rsid w:val="00D306B2"/>
    <w:rsid w:val="00D326B7"/>
    <w:rsid w:val="00D32C58"/>
    <w:rsid w:val="00D33B25"/>
    <w:rsid w:val="00D34A72"/>
    <w:rsid w:val="00D34ADD"/>
    <w:rsid w:val="00D34FE2"/>
    <w:rsid w:val="00D35242"/>
    <w:rsid w:val="00D3526E"/>
    <w:rsid w:val="00D3600A"/>
    <w:rsid w:val="00D37BC2"/>
    <w:rsid w:val="00D40049"/>
    <w:rsid w:val="00D40B0C"/>
    <w:rsid w:val="00D44555"/>
    <w:rsid w:val="00D4488F"/>
    <w:rsid w:val="00D50603"/>
    <w:rsid w:val="00D5143D"/>
    <w:rsid w:val="00D5355E"/>
    <w:rsid w:val="00D53D4D"/>
    <w:rsid w:val="00D54FDA"/>
    <w:rsid w:val="00D5732F"/>
    <w:rsid w:val="00D60522"/>
    <w:rsid w:val="00D61523"/>
    <w:rsid w:val="00D62397"/>
    <w:rsid w:val="00D65D8C"/>
    <w:rsid w:val="00D66F7F"/>
    <w:rsid w:val="00D70085"/>
    <w:rsid w:val="00D7374F"/>
    <w:rsid w:val="00D76987"/>
    <w:rsid w:val="00D7738E"/>
    <w:rsid w:val="00D7774C"/>
    <w:rsid w:val="00D810DE"/>
    <w:rsid w:val="00D813E4"/>
    <w:rsid w:val="00D82E00"/>
    <w:rsid w:val="00D8407B"/>
    <w:rsid w:val="00D85E3D"/>
    <w:rsid w:val="00D86861"/>
    <w:rsid w:val="00D87081"/>
    <w:rsid w:val="00D87D73"/>
    <w:rsid w:val="00D90720"/>
    <w:rsid w:val="00D9344A"/>
    <w:rsid w:val="00D95BE1"/>
    <w:rsid w:val="00D97826"/>
    <w:rsid w:val="00DA01FB"/>
    <w:rsid w:val="00DA05C8"/>
    <w:rsid w:val="00DA0CB9"/>
    <w:rsid w:val="00DA102A"/>
    <w:rsid w:val="00DA11C6"/>
    <w:rsid w:val="00DA3C95"/>
    <w:rsid w:val="00DA3E05"/>
    <w:rsid w:val="00DA5CFD"/>
    <w:rsid w:val="00DA6C67"/>
    <w:rsid w:val="00DA732A"/>
    <w:rsid w:val="00DA7E5F"/>
    <w:rsid w:val="00DB0175"/>
    <w:rsid w:val="00DB41CB"/>
    <w:rsid w:val="00DB41FE"/>
    <w:rsid w:val="00DB4274"/>
    <w:rsid w:val="00DB6285"/>
    <w:rsid w:val="00DC0022"/>
    <w:rsid w:val="00DC02DD"/>
    <w:rsid w:val="00DC0B05"/>
    <w:rsid w:val="00DC3F99"/>
    <w:rsid w:val="00DC5A29"/>
    <w:rsid w:val="00DC7764"/>
    <w:rsid w:val="00DD066B"/>
    <w:rsid w:val="00DD0752"/>
    <w:rsid w:val="00DD2172"/>
    <w:rsid w:val="00DD2917"/>
    <w:rsid w:val="00DD29BB"/>
    <w:rsid w:val="00DD35A6"/>
    <w:rsid w:val="00DD3998"/>
    <w:rsid w:val="00DD51EE"/>
    <w:rsid w:val="00DE1A95"/>
    <w:rsid w:val="00DE4114"/>
    <w:rsid w:val="00DE4A60"/>
    <w:rsid w:val="00DE6A8A"/>
    <w:rsid w:val="00DE6CA1"/>
    <w:rsid w:val="00DE6D99"/>
    <w:rsid w:val="00DF1EA1"/>
    <w:rsid w:val="00DF4CE2"/>
    <w:rsid w:val="00DF572C"/>
    <w:rsid w:val="00E00450"/>
    <w:rsid w:val="00E00C1B"/>
    <w:rsid w:val="00E01DF2"/>
    <w:rsid w:val="00E03C85"/>
    <w:rsid w:val="00E03E7D"/>
    <w:rsid w:val="00E122E4"/>
    <w:rsid w:val="00E1286A"/>
    <w:rsid w:val="00E13CA7"/>
    <w:rsid w:val="00E14118"/>
    <w:rsid w:val="00E15607"/>
    <w:rsid w:val="00E15762"/>
    <w:rsid w:val="00E15807"/>
    <w:rsid w:val="00E15EF0"/>
    <w:rsid w:val="00E17C06"/>
    <w:rsid w:val="00E17FCB"/>
    <w:rsid w:val="00E23ED6"/>
    <w:rsid w:val="00E240D4"/>
    <w:rsid w:val="00E24A24"/>
    <w:rsid w:val="00E25017"/>
    <w:rsid w:val="00E253D3"/>
    <w:rsid w:val="00E26684"/>
    <w:rsid w:val="00E26F7F"/>
    <w:rsid w:val="00E278D0"/>
    <w:rsid w:val="00E27904"/>
    <w:rsid w:val="00E3298F"/>
    <w:rsid w:val="00E32BE7"/>
    <w:rsid w:val="00E35D53"/>
    <w:rsid w:val="00E36423"/>
    <w:rsid w:val="00E368A3"/>
    <w:rsid w:val="00E41CEB"/>
    <w:rsid w:val="00E42A35"/>
    <w:rsid w:val="00E43FBD"/>
    <w:rsid w:val="00E46975"/>
    <w:rsid w:val="00E47687"/>
    <w:rsid w:val="00E514D7"/>
    <w:rsid w:val="00E51B28"/>
    <w:rsid w:val="00E57950"/>
    <w:rsid w:val="00E60BFC"/>
    <w:rsid w:val="00E62209"/>
    <w:rsid w:val="00E6472B"/>
    <w:rsid w:val="00E66DFF"/>
    <w:rsid w:val="00E6756A"/>
    <w:rsid w:val="00E67CEC"/>
    <w:rsid w:val="00E70153"/>
    <w:rsid w:val="00E70820"/>
    <w:rsid w:val="00E70BCB"/>
    <w:rsid w:val="00E71A04"/>
    <w:rsid w:val="00E720F3"/>
    <w:rsid w:val="00E7572F"/>
    <w:rsid w:val="00E778E6"/>
    <w:rsid w:val="00E820FB"/>
    <w:rsid w:val="00E82961"/>
    <w:rsid w:val="00E83722"/>
    <w:rsid w:val="00E85A75"/>
    <w:rsid w:val="00E87362"/>
    <w:rsid w:val="00E90F98"/>
    <w:rsid w:val="00E910DB"/>
    <w:rsid w:val="00E91FC2"/>
    <w:rsid w:val="00E9298B"/>
    <w:rsid w:val="00E94F94"/>
    <w:rsid w:val="00E95CBA"/>
    <w:rsid w:val="00E96E8C"/>
    <w:rsid w:val="00EA0CA5"/>
    <w:rsid w:val="00EA102C"/>
    <w:rsid w:val="00EA4842"/>
    <w:rsid w:val="00EA5133"/>
    <w:rsid w:val="00EA562B"/>
    <w:rsid w:val="00EA5B16"/>
    <w:rsid w:val="00EA6612"/>
    <w:rsid w:val="00EA796D"/>
    <w:rsid w:val="00EA7B93"/>
    <w:rsid w:val="00EB4291"/>
    <w:rsid w:val="00EB4C6C"/>
    <w:rsid w:val="00EB57DD"/>
    <w:rsid w:val="00EC2240"/>
    <w:rsid w:val="00EC4554"/>
    <w:rsid w:val="00EC6482"/>
    <w:rsid w:val="00EC6AB8"/>
    <w:rsid w:val="00EC7CC7"/>
    <w:rsid w:val="00ED174A"/>
    <w:rsid w:val="00ED3921"/>
    <w:rsid w:val="00ED3BD1"/>
    <w:rsid w:val="00ED7B83"/>
    <w:rsid w:val="00EE08B8"/>
    <w:rsid w:val="00EE0B8C"/>
    <w:rsid w:val="00EE170F"/>
    <w:rsid w:val="00EE2F35"/>
    <w:rsid w:val="00EE49FF"/>
    <w:rsid w:val="00EE5C78"/>
    <w:rsid w:val="00EE6330"/>
    <w:rsid w:val="00EE6698"/>
    <w:rsid w:val="00EE6716"/>
    <w:rsid w:val="00EE7A50"/>
    <w:rsid w:val="00EF0647"/>
    <w:rsid w:val="00EF1453"/>
    <w:rsid w:val="00EF155E"/>
    <w:rsid w:val="00EF3CD8"/>
    <w:rsid w:val="00EF53FE"/>
    <w:rsid w:val="00EF6E83"/>
    <w:rsid w:val="00F01852"/>
    <w:rsid w:val="00F02010"/>
    <w:rsid w:val="00F0271F"/>
    <w:rsid w:val="00F02CC2"/>
    <w:rsid w:val="00F11EB7"/>
    <w:rsid w:val="00F12A99"/>
    <w:rsid w:val="00F13451"/>
    <w:rsid w:val="00F13DE9"/>
    <w:rsid w:val="00F16105"/>
    <w:rsid w:val="00F201E3"/>
    <w:rsid w:val="00F209DD"/>
    <w:rsid w:val="00F21F68"/>
    <w:rsid w:val="00F24754"/>
    <w:rsid w:val="00F25197"/>
    <w:rsid w:val="00F2653F"/>
    <w:rsid w:val="00F2687E"/>
    <w:rsid w:val="00F31815"/>
    <w:rsid w:val="00F32266"/>
    <w:rsid w:val="00F32BEF"/>
    <w:rsid w:val="00F32F78"/>
    <w:rsid w:val="00F34486"/>
    <w:rsid w:val="00F34CD6"/>
    <w:rsid w:val="00F401DB"/>
    <w:rsid w:val="00F41F0A"/>
    <w:rsid w:val="00F42063"/>
    <w:rsid w:val="00F422DC"/>
    <w:rsid w:val="00F42B88"/>
    <w:rsid w:val="00F52CEB"/>
    <w:rsid w:val="00F5313A"/>
    <w:rsid w:val="00F60CD0"/>
    <w:rsid w:val="00F61FF3"/>
    <w:rsid w:val="00F637DF"/>
    <w:rsid w:val="00F6667A"/>
    <w:rsid w:val="00F70492"/>
    <w:rsid w:val="00F723AF"/>
    <w:rsid w:val="00F72E05"/>
    <w:rsid w:val="00F756DA"/>
    <w:rsid w:val="00F764EB"/>
    <w:rsid w:val="00F80009"/>
    <w:rsid w:val="00F82409"/>
    <w:rsid w:val="00F842D5"/>
    <w:rsid w:val="00F8559E"/>
    <w:rsid w:val="00F8609B"/>
    <w:rsid w:val="00F86A94"/>
    <w:rsid w:val="00F90977"/>
    <w:rsid w:val="00F92673"/>
    <w:rsid w:val="00F9464C"/>
    <w:rsid w:val="00F958BC"/>
    <w:rsid w:val="00F9613B"/>
    <w:rsid w:val="00F976A9"/>
    <w:rsid w:val="00FA0911"/>
    <w:rsid w:val="00FA23C7"/>
    <w:rsid w:val="00FA2967"/>
    <w:rsid w:val="00FA412A"/>
    <w:rsid w:val="00FA4792"/>
    <w:rsid w:val="00FA7BF4"/>
    <w:rsid w:val="00FA7D33"/>
    <w:rsid w:val="00FB0F72"/>
    <w:rsid w:val="00FB147C"/>
    <w:rsid w:val="00FB38AB"/>
    <w:rsid w:val="00FB44F5"/>
    <w:rsid w:val="00FB5575"/>
    <w:rsid w:val="00FC0C52"/>
    <w:rsid w:val="00FC126E"/>
    <w:rsid w:val="00FC1340"/>
    <w:rsid w:val="00FC1ABC"/>
    <w:rsid w:val="00FD0483"/>
    <w:rsid w:val="00FD09CE"/>
    <w:rsid w:val="00FD0B22"/>
    <w:rsid w:val="00FD0F38"/>
    <w:rsid w:val="00FD123F"/>
    <w:rsid w:val="00FD292A"/>
    <w:rsid w:val="00FD2D32"/>
    <w:rsid w:val="00FD2E09"/>
    <w:rsid w:val="00FD5689"/>
    <w:rsid w:val="00FD6F1F"/>
    <w:rsid w:val="00FD77E0"/>
    <w:rsid w:val="00FE14B7"/>
    <w:rsid w:val="00FE188C"/>
    <w:rsid w:val="00FE5D39"/>
    <w:rsid w:val="00FE7860"/>
    <w:rsid w:val="00FE7B42"/>
    <w:rsid w:val="00FF0C30"/>
    <w:rsid w:val="00FF17A0"/>
    <w:rsid w:val="00FF254C"/>
    <w:rsid w:val="00FF43EB"/>
    <w:rsid w:val="00FF4B54"/>
    <w:rsid w:val="00FF64B0"/>
    <w:rsid w:val="00FF6FA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6363ff,green"/>
    </o:shapedefaults>
    <o:shapelayout v:ext="edit">
      <o:idmap v:ext="edit" data="2"/>
    </o:shapelayout>
  </w:shapeDefaults>
  <w:decimalSymbol w:val="."/>
  <w:listSeparator w:val=";"/>
  <w14:docId w14:val="43C02A8C"/>
  <w15:docId w15:val="{CC1D40F1-33AF-4A1E-8CB9-2A6B58DF0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GT" w:eastAsia="es-G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44D3"/>
    <w:rPr>
      <w:sz w:val="24"/>
      <w:szCs w:val="24"/>
      <w:lang w:val="es-ES" w:eastAsia="es-ES"/>
    </w:rPr>
  </w:style>
  <w:style w:type="paragraph" w:styleId="Ttulo1">
    <w:name w:val="heading 1"/>
    <w:basedOn w:val="Normal"/>
    <w:next w:val="Normal"/>
    <w:qFormat/>
    <w:rsid w:val="004B42A5"/>
    <w:pPr>
      <w:keepNext/>
      <w:numPr>
        <w:numId w:val="4"/>
      </w:numPr>
      <w:tabs>
        <w:tab w:val="left" w:pos="360"/>
      </w:tabs>
      <w:jc w:val="both"/>
      <w:outlineLvl w:val="0"/>
    </w:pPr>
    <w:rPr>
      <w:rFonts w:ascii="Calibri" w:hAnsi="Calibri" w:cs="Calibri"/>
      <w:b/>
      <w:bCs/>
      <w:sz w:val="22"/>
      <w:szCs w:val="22"/>
    </w:rPr>
  </w:style>
  <w:style w:type="paragraph" w:styleId="Ttulo2">
    <w:name w:val="heading 2"/>
    <w:basedOn w:val="Normal"/>
    <w:next w:val="Normal"/>
    <w:qFormat/>
    <w:rsid w:val="000B0905"/>
    <w:pPr>
      <w:keepNext/>
      <w:numPr>
        <w:ilvl w:val="1"/>
        <w:numId w:val="4"/>
      </w:numPr>
      <w:outlineLvl w:val="1"/>
    </w:pPr>
    <w:rPr>
      <w:rFonts w:ascii="Calibri" w:hAnsi="Calibri" w:cs="Calibri"/>
      <w:b/>
      <w:bCs/>
      <w:sz w:val="22"/>
      <w:szCs w:val="22"/>
    </w:rPr>
  </w:style>
  <w:style w:type="paragraph" w:styleId="Ttulo3">
    <w:name w:val="heading 3"/>
    <w:basedOn w:val="Ttulo1"/>
    <w:next w:val="Normal"/>
    <w:autoRedefine/>
    <w:qFormat/>
    <w:rsid w:val="00A7503D"/>
    <w:pPr>
      <w:numPr>
        <w:numId w:val="13"/>
      </w:numPr>
      <w:tabs>
        <w:tab w:val="clear" w:pos="360"/>
      </w:tabs>
      <w:outlineLvl w:val="2"/>
    </w:pPr>
    <w:rPr>
      <w:rFonts w:ascii="Arial" w:hAnsi="Arial" w:cs="Arial"/>
      <w:color w:val="000000"/>
    </w:rPr>
  </w:style>
  <w:style w:type="paragraph" w:styleId="Ttulo4">
    <w:name w:val="heading 4"/>
    <w:basedOn w:val="Normal"/>
    <w:next w:val="Normal"/>
    <w:qFormat/>
    <w:rsid w:val="007844D3"/>
    <w:pPr>
      <w:keepNext/>
      <w:outlineLvl w:val="3"/>
    </w:pPr>
    <w:rPr>
      <w:rFonts w:ascii="Arial" w:hAnsi="Arial" w:cs="Arial"/>
      <w:b/>
      <w:bCs/>
      <w:i/>
      <w:iCs/>
      <w:sz w:val="28"/>
    </w:rPr>
  </w:style>
  <w:style w:type="paragraph" w:styleId="Ttulo5">
    <w:name w:val="heading 5"/>
    <w:basedOn w:val="Normal"/>
    <w:next w:val="Normal"/>
    <w:qFormat/>
    <w:rsid w:val="007844D3"/>
    <w:pPr>
      <w:keepNext/>
      <w:jc w:val="center"/>
      <w:outlineLvl w:val="4"/>
    </w:pPr>
    <w:rPr>
      <w:rFonts w:ascii="Arial" w:hAnsi="Arial" w:cs="Arial"/>
      <w:i/>
      <w:iCs/>
      <w:color w:val="999999"/>
      <w:sz w:val="20"/>
      <w:szCs w:val="20"/>
    </w:rPr>
  </w:style>
  <w:style w:type="paragraph" w:styleId="Ttulo6">
    <w:name w:val="heading 6"/>
    <w:basedOn w:val="Normal"/>
    <w:next w:val="Normal"/>
    <w:qFormat/>
    <w:rsid w:val="007844D3"/>
    <w:pPr>
      <w:keepNext/>
      <w:jc w:val="center"/>
      <w:outlineLvl w:val="5"/>
    </w:pPr>
    <w:rPr>
      <w:rFonts w:ascii="Arial" w:hAnsi="Arial"/>
      <w:szCs w:val="20"/>
    </w:rPr>
  </w:style>
  <w:style w:type="paragraph" w:styleId="Ttulo7">
    <w:name w:val="heading 7"/>
    <w:basedOn w:val="Normal"/>
    <w:next w:val="Normal"/>
    <w:qFormat/>
    <w:rsid w:val="007844D3"/>
    <w:pPr>
      <w:spacing w:before="240" w:after="60"/>
      <w:outlineLvl w:val="6"/>
    </w:pPr>
    <w:rPr>
      <w:lang w:val="es-CO"/>
    </w:rPr>
  </w:style>
  <w:style w:type="paragraph" w:styleId="Ttulo8">
    <w:name w:val="heading 8"/>
    <w:basedOn w:val="Normal"/>
    <w:next w:val="Normal"/>
    <w:qFormat/>
    <w:rsid w:val="007844D3"/>
    <w:pPr>
      <w:keepNext/>
      <w:jc w:val="center"/>
      <w:outlineLvl w:val="7"/>
    </w:pPr>
    <w:rPr>
      <w:rFonts w:ascii="Arial" w:hAnsi="Arial" w:cs="Arial"/>
      <w:b/>
      <w:bCs/>
      <w:i/>
      <w:iCs/>
      <w:color w:val="999999"/>
      <w:sz w:val="20"/>
      <w:szCs w:val="20"/>
    </w:rPr>
  </w:style>
  <w:style w:type="paragraph" w:styleId="Ttulo9">
    <w:name w:val="heading 9"/>
    <w:basedOn w:val="Normal"/>
    <w:next w:val="Normal"/>
    <w:qFormat/>
    <w:rsid w:val="007844D3"/>
    <w:pPr>
      <w:keepNext/>
      <w:jc w:val="center"/>
      <w:outlineLvl w:val="8"/>
    </w:pPr>
    <w:rPr>
      <w:rFonts w:ascii="Arial" w:hAnsi="Arial" w:cs="Arial"/>
      <w:i/>
      <w:iCs/>
      <w:color w:val="9999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7844D3"/>
    <w:rPr>
      <w:color w:val="0000FF"/>
      <w:u w:val="single"/>
    </w:rPr>
  </w:style>
  <w:style w:type="paragraph" w:styleId="Encabezado">
    <w:name w:val="header"/>
    <w:basedOn w:val="Normal"/>
    <w:link w:val="EncabezadoCar"/>
    <w:rsid w:val="007844D3"/>
    <w:pPr>
      <w:tabs>
        <w:tab w:val="center" w:pos="4252"/>
        <w:tab w:val="right" w:pos="8504"/>
      </w:tabs>
    </w:pPr>
  </w:style>
  <w:style w:type="paragraph" w:styleId="Piedepgina">
    <w:name w:val="footer"/>
    <w:basedOn w:val="Normal"/>
    <w:link w:val="PiedepginaCar"/>
    <w:rsid w:val="007844D3"/>
    <w:pPr>
      <w:tabs>
        <w:tab w:val="center" w:pos="4252"/>
        <w:tab w:val="right" w:pos="8504"/>
      </w:tabs>
    </w:pPr>
  </w:style>
  <w:style w:type="character" w:styleId="Nmerodepgina">
    <w:name w:val="page number"/>
    <w:basedOn w:val="Fuentedeprrafopredeter"/>
    <w:rsid w:val="007844D3"/>
  </w:style>
  <w:style w:type="paragraph" w:styleId="Lista2">
    <w:name w:val="List 2"/>
    <w:basedOn w:val="Normal"/>
    <w:rsid w:val="007844D3"/>
    <w:pPr>
      <w:ind w:left="566" w:hanging="283"/>
    </w:pPr>
    <w:rPr>
      <w:szCs w:val="20"/>
      <w:lang w:val="es-ES_tradnl"/>
    </w:rPr>
  </w:style>
  <w:style w:type="character" w:styleId="Refdecomentario">
    <w:name w:val="annotation reference"/>
    <w:semiHidden/>
    <w:rsid w:val="007844D3"/>
    <w:rPr>
      <w:sz w:val="16"/>
      <w:szCs w:val="16"/>
    </w:rPr>
  </w:style>
  <w:style w:type="paragraph" w:styleId="Textocomentario">
    <w:name w:val="annotation text"/>
    <w:basedOn w:val="Normal"/>
    <w:semiHidden/>
    <w:rsid w:val="007844D3"/>
    <w:rPr>
      <w:sz w:val="20"/>
      <w:szCs w:val="20"/>
    </w:rPr>
  </w:style>
  <w:style w:type="paragraph" w:styleId="Asuntodelcomentario">
    <w:name w:val="annotation subject"/>
    <w:basedOn w:val="Textocomentario"/>
    <w:next w:val="Textocomentario"/>
    <w:semiHidden/>
    <w:rsid w:val="007844D3"/>
    <w:rPr>
      <w:b/>
      <w:bCs/>
    </w:rPr>
  </w:style>
  <w:style w:type="paragraph" w:styleId="Textodeglobo">
    <w:name w:val="Balloon Text"/>
    <w:basedOn w:val="Normal"/>
    <w:semiHidden/>
    <w:rsid w:val="007844D3"/>
    <w:rPr>
      <w:rFonts w:ascii="Tahoma" w:hAnsi="Tahoma" w:cs="Tahoma"/>
      <w:sz w:val="16"/>
      <w:szCs w:val="16"/>
    </w:rPr>
  </w:style>
  <w:style w:type="paragraph" w:styleId="Continuarlista2">
    <w:name w:val="List Continue 2"/>
    <w:basedOn w:val="Normal"/>
    <w:rsid w:val="007844D3"/>
    <w:pPr>
      <w:spacing w:after="120"/>
      <w:ind w:left="566"/>
    </w:pPr>
    <w:rPr>
      <w:szCs w:val="20"/>
      <w:lang w:val="es-ES_tradnl"/>
    </w:rPr>
  </w:style>
  <w:style w:type="paragraph" w:styleId="Textoindependiente">
    <w:name w:val="Body Text"/>
    <w:basedOn w:val="Normal"/>
    <w:rsid w:val="007844D3"/>
    <w:pPr>
      <w:jc w:val="both"/>
    </w:pPr>
    <w:rPr>
      <w:rFonts w:ascii="Arial" w:hAnsi="Arial" w:cs="Arial"/>
    </w:rPr>
  </w:style>
  <w:style w:type="paragraph" w:customStyle="1" w:styleId="cmr">
    <w:name w:val="cmr"/>
    <w:basedOn w:val="Lista"/>
    <w:rsid w:val="007844D3"/>
    <w:pPr>
      <w:tabs>
        <w:tab w:val="num" w:pos="1080"/>
      </w:tabs>
      <w:ind w:left="0" w:firstLine="0"/>
    </w:pPr>
    <w:rPr>
      <w:rFonts w:ascii="Arial" w:hAnsi="Arial"/>
      <w:b/>
      <w:sz w:val="20"/>
    </w:rPr>
  </w:style>
  <w:style w:type="paragraph" w:styleId="Lista">
    <w:name w:val="List"/>
    <w:basedOn w:val="Normal"/>
    <w:rsid w:val="007844D3"/>
    <w:pPr>
      <w:ind w:left="283" w:hanging="283"/>
    </w:pPr>
    <w:rPr>
      <w:szCs w:val="20"/>
      <w:lang w:val="es-ES_tradnl"/>
    </w:rPr>
  </w:style>
  <w:style w:type="paragraph" w:styleId="Textosinformato">
    <w:name w:val="Plain Text"/>
    <w:basedOn w:val="Normal"/>
    <w:link w:val="TextosinformatoCar"/>
    <w:rsid w:val="007844D3"/>
    <w:rPr>
      <w:rFonts w:ascii="Courier New" w:hAnsi="Courier New"/>
      <w:sz w:val="20"/>
      <w:szCs w:val="20"/>
    </w:rPr>
  </w:style>
  <w:style w:type="paragraph" w:customStyle="1" w:styleId="Textopredeterminado">
    <w:name w:val="Texto predeterminado"/>
    <w:basedOn w:val="Normal"/>
    <w:rsid w:val="007844D3"/>
    <w:pPr>
      <w:suppressAutoHyphens/>
      <w:overflowPunct w:val="0"/>
      <w:autoSpaceDE w:val="0"/>
      <w:textAlignment w:val="baseline"/>
    </w:pPr>
    <w:rPr>
      <w:szCs w:val="20"/>
      <w:lang w:val="es-CO" w:eastAsia="es-GT"/>
    </w:rPr>
  </w:style>
  <w:style w:type="paragraph" w:styleId="Textoindependiente2">
    <w:name w:val="Body Text 2"/>
    <w:basedOn w:val="Normal"/>
    <w:rsid w:val="007844D3"/>
    <w:rPr>
      <w:rFonts w:ascii="Arial" w:hAnsi="Arial" w:cs="Arial"/>
      <w:i/>
      <w:iCs/>
      <w:sz w:val="22"/>
      <w:szCs w:val="20"/>
    </w:rPr>
  </w:style>
  <w:style w:type="character" w:styleId="Hipervnculovisitado">
    <w:name w:val="FollowedHyperlink"/>
    <w:rsid w:val="007844D3"/>
    <w:rPr>
      <w:color w:val="800080"/>
      <w:u w:val="single"/>
    </w:rPr>
  </w:style>
  <w:style w:type="table" w:styleId="Tablaconcuadrcula">
    <w:name w:val="Table Grid"/>
    <w:basedOn w:val="Tablanormal"/>
    <w:rsid w:val="0027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ENormal">
    <w:name w:val="INE Normal"/>
    <w:basedOn w:val="Normal"/>
    <w:rsid w:val="00C15E67"/>
    <w:pPr>
      <w:ind w:left="1418" w:right="403"/>
      <w:jc w:val="both"/>
    </w:pPr>
    <w:rPr>
      <w:rFonts w:ascii="Arial" w:hAnsi="Arial"/>
      <w:lang w:eastAsia="en-US"/>
    </w:rPr>
  </w:style>
  <w:style w:type="paragraph" w:customStyle="1" w:styleId="INENivel1">
    <w:name w:val="INE Nivel 1"/>
    <w:basedOn w:val="Normal"/>
    <w:rsid w:val="00297170"/>
    <w:pPr>
      <w:numPr>
        <w:numId w:val="2"/>
      </w:numPr>
      <w:tabs>
        <w:tab w:val="clear" w:pos="360"/>
      </w:tabs>
      <w:ind w:left="1418" w:right="403" w:hanging="851"/>
    </w:pPr>
    <w:rPr>
      <w:rFonts w:ascii="Arial" w:hAnsi="Arial"/>
      <w:caps/>
      <w:u w:val="single"/>
      <w:lang w:eastAsia="en-US"/>
    </w:rPr>
  </w:style>
  <w:style w:type="paragraph" w:customStyle="1" w:styleId="INENivel2">
    <w:name w:val="INE Nivel 2"/>
    <w:basedOn w:val="INENivel1"/>
    <w:rsid w:val="00297170"/>
    <w:pPr>
      <w:numPr>
        <w:ilvl w:val="1"/>
      </w:numPr>
      <w:tabs>
        <w:tab w:val="clear" w:pos="792"/>
      </w:tabs>
      <w:ind w:left="1418" w:hanging="851"/>
      <w:jc w:val="both"/>
    </w:pPr>
    <w:rPr>
      <w:caps w:val="0"/>
    </w:rPr>
  </w:style>
  <w:style w:type="paragraph" w:customStyle="1" w:styleId="INENivel3">
    <w:name w:val="INE Nivel 3"/>
    <w:basedOn w:val="INENivel2"/>
    <w:rsid w:val="00297170"/>
    <w:pPr>
      <w:numPr>
        <w:ilvl w:val="2"/>
      </w:numPr>
      <w:tabs>
        <w:tab w:val="clear" w:pos="1224"/>
      </w:tabs>
      <w:ind w:left="1418" w:hanging="851"/>
    </w:pPr>
    <w:rPr>
      <w:u w:val="none"/>
    </w:rPr>
  </w:style>
  <w:style w:type="paragraph" w:customStyle="1" w:styleId="INENivel4">
    <w:name w:val="INE Nivel 4"/>
    <w:basedOn w:val="INENormal"/>
    <w:rsid w:val="00297170"/>
    <w:pPr>
      <w:numPr>
        <w:ilvl w:val="3"/>
        <w:numId w:val="2"/>
      </w:numPr>
      <w:tabs>
        <w:tab w:val="clear" w:pos="2160"/>
        <w:tab w:val="left" w:pos="1418"/>
      </w:tabs>
      <w:ind w:left="1418" w:hanging="851"/>
    </w:pPr>
    <w:rPr>
      <w:bCs/>
      <w:lang w:val="en-US"/>
    </w:rPr>
  </w:style>
  <w:style w:type="table" w:styleId="Tablabsica1">
    <w:name w:val="Table Simple 1"/>
    <w:basedOn w:val="Tablanormal"/>
    <w:rsid w:val="009E71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qFormat/>
    <w:rsid w:val="00B952CC"/>
    <w:rPr>
      <w:i/>
      <w:iCs/>
    </w:rPr>
  </w:style>
  <w:style w:type="paragraph" w:styleId="Ttulo">
    <w:name w:val="Title"/>
    <w:basedOn w:val="Normal"/>
    <w:next w:val="Normal"/>
    <w:link w:val="TtuloCar"/>
    <w:qFormat/>
    <w:rsid w:val="00CB1701"/>
    <w:pPr>
      <w:spacing w:before="240" w:after="60"/>
      <w:jc w:val="center"/>
      <w:outlineLvl w:val="0"/>
    </w:pPr>
    <w:rPr>
      <w:rFonts w:ascii="Cambria" w:hAnsi="Cambria"/>
      <w:b/>
      <w:bCs/>
      <w:kern w:val="28"/>
      <w:sz w:val="32"/>
      <w:szCs w:val="32"/>
    </w:rPr>
  </w:style>
  <w:style w:type="character" w:customStyle="1" w:styleId="TtuloCar">
    <w:name w:val="Título Car"/>
    <w:link w:val="Ttulo"/>
    <w:rsid w:val="00CB1701"/>
    <w:rPr>
      <w:rFonts w:ascii="Cambria" w:eastAsia="Times New Roman" w:hAnsi="Cambria" w:cs="Times New Roman"/>
      <w:b/>
      <w:bCs/>
      <w:kern w:val="28"/>
      <w:sz w:val="32"/>
      <w:szCs w:val="32"/>
      <w:lang w:val="es-ES" w:eastAsia="es-ES"/>
    </w:rPr>
  </w:style>
  <w:style w:type="character" w:customStyle="1" w:styleId="PiedepginaCar">
    <w:name w:val="Pie de página Car"/>
    <w:link w:val="Piedepgina"/>
    <w:rsid w:val="00BB01C0"/>
    <w:rPr>
      <w:sz w:val="24"/>
      <w:szCs w:val="24"/>
      <w:lang w:val="es-ES" w:eastAsia="es-ES"/>
    </w:rPr>
  </w:style>
  <w:style w:type="paragraph" w:styleId="Sangra3detindependiente">
    <w:name w:val="Body Text Indent 3"/>
    <w:basedOn w:val="Normal"/>
    <w:link w:val="Sangra3detindependienteCar"/>
    <w:rsid w:val="0033440A"/>
    <w:pPr>
      <w:spacing w:after="120"/>
      <w:ind w:left="283"/>
    </w:pPr>
    <w:rPr>
      <w:rFonts w:ascii="Verdana" w:hAnsi="Verdana"/>
      <w:sz w:val="16"/>
      <w:szCs w:val="16"/>
    </w:rPr>
  </w:style>
  <w:style w:type="character" w:customStyle="1" w:styleId="Sangra3detindependienteCar">
    <w:name w:val="Sangría 3 de t. independiente Car"/>
    <w:link w:val="Sangra3detindependiente"/>
    <w:rsid w:val="0033440A"/>
    <w:rPr>
      <w:rFonts w:ascii="Verdana" w:hAnsi="Verdana"/>
      <w:sz w:val="16"/>
      <w:szCs w:val="16"/>
      <w:lang w:val="es-ES" w:eastAsia="es-ES"/>
    </w:rPr>
  </w:style>
  <w:style w:type="character" w:customStyle="1" w:styleId="TextosinformatoCar">
    <w:name w:val="Texto sin formato Car"/>
    <w:link w:val="Textosinformato"/>
    <w:rsid w:val="0033440A"/>
    <w:rPr>
      <w:rFonts w:ascii="Courier New" w:hAnsi="Courier New"/>
      <w:lang w:val="es-ES" w:eastAsia="es-ES"/>
    </w:rPr>
  </w:style>
  <w:style w:type="character" w:customStyle="1" w:styleId="EncabezadoCar">
    <w:name w:val="Encabezado Car"/>
    <w:link w:val="Encabezado"/>
    <w:rsid w:val="0033440A"/>
    <w:rPr>
      <w:sz w:val="24"/>
      <w:szCs w:val="24"/>
      <w:lang w:val="es-ES" w:eastAsia="es-ES"/>
    </w:rPr>
  </w:style>
  <w:style w:type="character" w:customStyle="1" w:styleId="Estilo1Car">
    <w:name w:val="Estilo1 Car"/>
    <w:link w:val="Estilo1"/>
    <w:locked/>
    <w:rsid w:val="0033440A"/>
    <w:rPr>
      <w:rFonts w:ascii="Calibri" w:hAnsi="Calibri"/>
      <w:i/>
      <w:sz w:val="22"/>
      <w:szCs w:val="22"/>
      <w:lang w:val="es-ES" w:eastAsia="es-ES"/>
    </w:rPr>
  </w:style>
  <w:style w:type="paragraph" w:customStyle="1" w:styleId="Estilo1">
    <w:name w:val="Estilo1"/>
    <w:basedOn w:val="Ttulo3"/>
    <w:link w:val="Estilo1Car"/>
    <w:rsid w:val="0033440A"/>
    <w:pPr>
      <w:numPr>
        <w:numId w:val="0"/>
      </w:numPr>
      <w:tabs>
        <w:tab w:val="num" w:pos="1800"/>
      </w:tabs>
      <w:ind w:left="1288" w:hanging="720"/>
    </w:pPr>
    <w:rPr>
      <w:rFonts w:ascii="Calibri" w:hAnsi="Calibri" w:cs="Times New Roman"/>
      <w:b w:val="0"/>
      <w:bCs w:val="0"/>
      <w:i/>
      <w:color w:val="auto"/>
    </w:rPr>
  </w:style>
  <w:style w:type="paragraph" w:styleId="NormalWeb">
    <w:name w:val="Normal (Web)"/>
    <w:basedOn w:val="Normal"/>
    <w:unhideWhenUsed/>
    <w:rsid w:val="00944887"/>
    <w:pPr>
      <w:spacing w:before="100" w:beforeAutospacing="1" w:after="100" w:afterAutospacing="1"/>
    </w:pPr>
    <w:rPr>
      <w:lang w:val="es-CO" w:eastAsia="es-CO"/>
    </w:rPr>
  </w:style>
  <w:style w:type="character" w:customStyle="1" w:styleId="apple-converted-space">
    <w:name w:val="apple-converted-space"/>
    <w:basedOn w:val="Fuentedeprrafopredeter"/>
    <w:rsid w:val="00944887"/>
  </w:style>
  <w:style w:type="paragraph" w:styleId="Prrafodelista">
    <w:name w:val="List Paragraph"/>
    <w:basedOn w:val="Normal"/>
    <w:uiPriority w:val="34"/>
    <w:qFormat/>
    <w:rsid w:val="00D97826"/>
    <w:pPr>
      <w:ind w:left="708"/>
    </w:pPr>
  </w:style>
  <w:style w:type="character" w:styleId="Mencinsinresolver">
    <w:name w:val="Unresolved Mention"/>
    <w:basedOn w:val="Fuentedeprrafopredeter"/>
    <w:uiPriority w:val="99"/>
    <w:semiHidden/>
    <w:unhideWhenUsed/>
    <w:rsid w:val="00F247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311671">
      <w:bodyDiv w:val="1"/>
      <w:marLeft w:val="0"/>
      <w:marRight w:val="0"/>
      <w:marTop w:val="0"/>
      <w:marBottom w:val="0"/>
      <w:divBdr>
        <w:top w:val="none" w:sz="0" w:space="0" w:color="auto"/>
        <w:left w:val="none" w:sz="0" w:space="0" w:color="auto"/>
        <w:bottom w:val="none" w:sz="0" w:space="0" w:color="auto"/>
        <w:right w:val="none" w:sz="0" w:space="0" w:color="auto"/>
      </w:divBdr>
    </w:div>
    <w:div w:id="1143809120">
      <w:bodyDiv w:val="1"/>
      <w:marLeft w:val="0"/>
      <w:marRight w:val="0"/>
      <w:marTop w:val="0"/>
      <w:marBottom w:val="0"/>
      <w:divBdr>
        <w:top w:val="none" w:sz="0" w:space="0" w:color="auto"/>
        <w:left w:val="none" w:sz="0" w:space="0" w:color="auto"/>
        <w:bottom w:val="none" w:sz="0" w:space="0" w:color="auto"/>
        <w:right w:val="none" w:sz="0" w:space="0" w:color="auto"/>
      </w:divBdr>
    </w:div>
    <w:div w:id="1594510832">
      <w:bodyDiv w:val="1"/>
      <w:marLeft w:val="0"/>
      <w:marRight w:val="0"/>
      <w:marTop w:val="0"/>
      <w:marBottom w:val="0"/>
      <w:divBdr>
        <w:top w:val="none" w:sz="0" w:space="0" w:color="auto"/>
        <w:left w:val="none" w:sz="0" w:space="0" w:color="auto"/>
        <w:bottom w:val="none" w:sz="0" w:space="0" w:color="auto"/>
        <w:right w:val="none" w:sz="0" w:space="0" w:color="auto"/>
      </w:divBdr>
    </w:div>
    <w:div w:id="1718240463">
      <w:bodyDiv w:val="1"/>
      <w:marLeft w:val="0"/>
      <w:marRight w:val="0"/>
      <w:marTop w:val="0"/>
      <w:marBottom w:val="0"/>
      <w:divBdr>
        <w:top w:val="none" w:sz="0" w:space="0" w:color="auto"/>
        <w:left w:val="none" w:sz="0" w:space="0" w:color="auto"/>
        <w:bottom w:val="none" w:sz="0" w:space="0" w:color="auto"/>
        <w:right w:val="none" w:sz="0" w:space="0" w:color="auto"/>
      </w:divBdr>
    </w:div>
    <w:div w:id="1990478424">
      <w:bodyDiv w:val="1"/>
      <w:marLeft w:val="0"/>
      <w:marRight w:val="0"/>
      <w:marTop w:val="0"/>
      <w:marBottom w:val="0"/>
      <w:divBdr>
        <w:top w:val="none" w:sz="0" w:space="0" w:color="auto"/>
        <w:left w:val="none" w:sz="0" w:space="0" w:color="auto"/>
        <w:bottom w:val="none" w:sz="0" w:space="0" w:color="auto"/>
        <w:right w:val="none" w:sz="0" w:space="0" w:color="auto"/>
      </w:divBdr>
    </w:div>
    <w:div w:id="204539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mailto:almacencentral@kluanenicaragua.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supervisor.inventarios@kluanenicaragua.com"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cid:image001.png@01D46BB9.26353510"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 Id="rId22" Type="http://schemas.openxmlformats.org/officeDocument/2006/relationships/header" Target="header1.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F633C-D281-4198-A815-B9D4D9598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12</Pages>
  <Words>4200</Words>
  <Characters>23227</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Nombre del proceso</vt:lpstr>
    </vt:vector>
  </TitlesOfParts>
  <Company>Microsoft</Company>
  <LinksUpToDate>false</LinksUpToDate>
  <CharactersWithSpaces>27373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proceso</dc:title>
  <dc:creator>CLARA</dc:creator>
  <cp:lastModifiedBy>Eliezer Soto</cp:lastModifiedBy>
  <cp:revision>35</cp:revision>
  <cp:lastPrinted>2023-03-09T23:18:00Z</cp:lastPrinted>
  <dcterms:created xsi:type="dcterms:W3CDTF">2022-09-14T20:18:00Z</dcterms:created>
  <dcterms:modified xsi:type="dcterms:W3CDTF">2023-11-09T22:46:00Z</dcterms:modified>
</cp:coreProperties>
</file>