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00E5" w14:textId="77777777" w:rsidR="005E5501" w:rsidRPr="0075015F" w:rsidRDefault="005E5501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OBJETIVO GENERAL</w:t>
      </w:r>
    </w:p>
    <w:p w14:paraId="53060783" w14:textId="77777777" w:rsidR="008953EC" w:rsidRPr="0075015F" w:rsidRDefault="005E5501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Medir el grado de satisfacción de los colaboradores </w:t>
      </w:r>
      <w:r w:rsidR="00B070B7" w:rsidRPr="0075015F">
        <w:rPr>
          <w:rFonts w:ascii="Arial" w:hAnsi="Arial" w:cs="Arial"/>
        </w:rPr>
        <w:t>dentro de la organización</w:t>
      </w:r>
      <w:r w:rsidR="00A71CE0" w:rsidRPr="0075015F">
        <w:rPr>
          <w:rFonts w:ascii="Arial" w:hAnsi="Arial" w:cs="Arial"/>
        </w:rPr>
        <w:t xml:space="preserve"> por medio de herramientas que faciliten la correcta identificación de áreas de mejora y con base en ello</w:t>
      </w:r>
      <w:r w:rsidR="00F03980" w:rsidRPr="0075015F">
        <w:rPr>
          <w:rFonts w:ascii="Arial" w:hAnsi="Arial" w:cs="Arial"/>
        </w:rPr>
        <w:t xml:space="preserve"> </w:t>
      </w:r>
      <w:r w:rsidR="00A71CE0" w:rsidRPr="0075015F">
        <w:rPr>
          <w:rFonts w:ascii="Arial" w:hAnsi="Arial" w:cs="Arial"/>
        </w:rPr>
        <w:t xml:space="preserve">implementar las </w:t>
      </w:r>
      <w:r w:rsidR="00F03980" w:rsidRPr="0075015F">
        <w:rPr>
          <w:rFonts w:ascii="Arial" w:hAnsi="Arial" w:cs="Arial"/>
        </w:rPr>
        <w:t>acciones</w:t>
      </w:r>
      <w:r w:rsidR="00A71CE0" w:rsidRPr="0075015F">
        <w:rPr>
          <w:rFonts w:ascii="Arial" w:hAnsi="Arial" w:cs="Arial"/>
        </w:rPr>
        <w:t xml:space="preserve"> correspondientes.</w:t>
      </w:r>
    </w:p>
    <w:p w14:paraId="295B20E1" w14:textId="77777777" w:rsidR="00946F36" w:rsidRPr="0075015F" w:rsidRDefault="002B1BB5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DEFINICIONES</w:t>
      </w:r>
    </w:p>
    <w:p w14:paraId="28092DFC" w14:textId="77777777" w:rsidR="00946F36" w:rsidRPr="0075015F" w:rsidRDefault="00946F36" w:rsidP="006A0B53">
      <w:p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 xml:space="preserve">Análisis de causa raíz: </w:t>
      </w:r>
      <w:r w:rsidRPr="0075015F">
        <w:rPr>
          <w:rFonts w:ascii="Arial" w:hAnsi="Arial" w:cs="Arial"/>
        </w:rPr>
        <w:t>Método empleado para identificar las causas de un problema, establecer estrategias para la resolución y prevenir la recurrencia.</w:t>
      </w:r>
    </w:p>
    <w:p w14:paraId="0335D2A6" w14:textId="77777777" w:rsidR="005656A6" w:rsidRPr="0075015F" w:rsidRDefault="00521A78" w:rsidP="006A0B53">
      <w:pPr>
        <w:spacing w:line="276" w:lineRule="auto"/>
        <w:jc w:val="both"/>
        <w:rPr>
          <w:rFonts w:ascii="Arial" w:hAnsi="Arial" w:cs="Arial"/>
          <w:color w:val="000000"/>
        </w:rPr>
      </w:pPr>
      <w:r w:rsidRPr="0075015F">
        <w:rPr>
          <w:rFonts w:ascii="Arial" w:hAnsi="Arial" w:cs="Arial"/>
          <w:b/>
        </w:rPr>
        <w:t xml:space="preserve">Clima </w:t>
      </w:r>
      <w:r w:rsidR="00A71CE0" w:rsidRPr="0075015F">
        <w:rPr>
          <w:rFonts w:ascii="Arial" w:hAnsi="Arial" w:cs="Arial"/>
          <w:b/>
        </w:rPr>
        <w:t>o</w:t>
      </w:r>
      <w:r w:rsidRPr="0075015F">
        <w:rPr>
          <w:rFonts w:ascii="Arial" w:hAnsi="Arial" w:cs="Arial"/>
          <w:b/>
        </w:rPr>
        <w:t>rganizacional:</w:t>
      </w:r>
      <w:r w:rsidRPr="0075015F">
        <w:rPr>
          <w:rFonts w:ascii="Arial" w:hAnsi="Arial" w:cs="Arial"/>
          <w:color w:val="000000"/>
        </w:rPr>
        <w:t xml:space="preserve"> Es el ambiente generado </w:t>
      </w:r>
      <w:r w:rsidR="00A71CE0" w:rsidRPr="0075015F">
        <w:rPr>
          <w:rFonts w:ascii="Arial" w:hAnsi="Arial" w:cs="Arial"/>
          <w:color w:val="000000"/>
        </w:rPr>
        <w:t xml:space="preserve">dentro de una organización respecto al grado de satisfacción de sus colaboradores a partir de las condiciones laborales, </w:t>
      </w:r>
      <w:r w:rsidR="005A5014" w:rsidRPr="0075015F">
        <w:rPr>
          <w:rFonts w:ascii="Arial" w:hAnsi="Arial" w:cs="Arial"/>
          <w:color w:val="000000"/>
        </w:rPr>
        <w:t>relaciones profesionales o interacción con sus integrantes, así como el nivel de motivación para el desarrollo de sus funciones.</w:t>
      </w:r>
      <w:r w:rsidR="00A71CE0" w:rsidRPr="0075015F">
        <w:rPr>
          <w:rFonts w:ascii="Arial" w:hAnsi="Arial" w:cs="Arial"/>
          <w:color w:val="000000"/>
        </w:rPr>
        <w:t xml:space="preserve"> </w:t>
      </w:r>
    </w:p>
    <w:p w14:paraId="42DEE353" w14:textId="77777777" w:rsidR="002B1BB5" w:rsidRPr="0075015F" w:rsidRDefault="002B1BB5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  <w:b/>
        </w:rPr>
        <w:t>Grupos focales:</w:t>
      </w:r>
      <w:r w:rsidRPr="0075015F">
        <w:rPr>
          <w:rFonts w:ascii="Arial" w:hAnsi="Arial" w:cs="Arial"/>
        </w:rPr>
        <w:t xml:space="preserve"> Es la reunión de un grupo </w:t>
      </w:r>
      <w:r w:rsidR="005A5014" w:rsidRPr="0075015F">
        <w:rPr>
          <w:rFonts w:ascii="Arial" w:hAnsi="Arial" w:cs="Arial"/>
        </w:rPr>
        <w:t xml:space="preserve">estratégico </w:t>
      </w:r>
      <w:r w:rsidRPr="0075015F">
        <w:rPr>
          <w:rFonts w:ascii="Arial" w:hAnsi="Arial" w:cs="Arial"/>
        </w:rPr>
        <w:t>de i</w:t>
      </w:r>
      <w:r w:rsidR="00F84455" w:rsidRPr="0075015F">
        <w:rPr>
          <w:rFonts w:ascii="Arial" w:hAnsi="Arial" w:cs="Arial"/>
        </w:rPr>
        <w:t>ndividuos seleccionados</w:t>
      </w:r>
      <w:r w:rsidRPr="0075015F">
        <w:rPr>
          <w:rFonts w:ascii="Arial" w:hAnsi="Arial" w:cs="Arial"/>
        </w:rPr>
        <w:t xml:space="preserve"> para discutir y elaborar estrat</w:t>
      </w:r>
      <w:r w:rsidR="005A5014" w:rsidRPr="0075015F">
        <w:rPr>
          <w:rFonts w:ascii="Arial" w:hAnsi="Arial" w:cs="Arial"/>
        </w:rPr>
        <w:t>e</w:t>
      </w:r>
      <w:r w:rsidRPr="0075015F">
        <w:rPr>
          <w:rFonts w:ascii="Arial" w:hAnsi="Arial" w:cs="Arial"/>
        </w:rPr>
        <w:t xml:space="preserve">gias o </w:t>
      </w:r>
      <w:r w:rsidR="005A5014" w:rsidRPr="0075015F">
        <w:rPr>
          <w:rFonts w:ascii="Arial" w:hAnsi="Arial" w:cs="Arial"/>
        </w:rPr>
        <w:t xml:space="preserve">planes de acción </w:t>
      </w:r>
      <w:r w:rsidRPr="0075015F">
        <w:rPr>
          <w:rFonts w:ascii="Arial" w:hAnsi="Arial" w:cs="Arial"/>
        </w:rPr>
        <w:t>desde la experiencia personal</w:t>
      </w:r>
      <w:r w:rsidR="005A5014" w:rsidRPr="0075015F">
        <w:rPr>
          <w:rFonts w:ascii="Arial" w:hAnsi="Arial" w:cs="Arial"/>
        </w:rPr>
        <w:t xml:space="preserve"> o profesional</w:t>
      </w:r>
      <w:r w:rsidRPr="0075015F">
        <w:rPr>
          <w:rFonts w:ascii="Arial" w:hAnsi="Arial" w:cs="Arial"/>
        </w:rPr>
        <w:t xml:space="preserve"> sobre una temática en específico</w:t>
      </w:r>
      <w:r w:rsidR="00EF15F4" w:rsidRPr="0075015F">
        <w:rPr>
          <w:rFonts w:ascii="Arial" w:hAnsi="Arial" w:cs="Arial"/>
        </w:rPr>
        <w:t>.</w:t>
      </w:r>
      <w:r w:rsidRPr="0075015F">
        <w:rPr>
          <w:rFonts w:ascii="Arial" w:hAnsi="Arial" w:cs="Arial"/>
        </w:rPr>
        <w:t xml:space="preserve"> </w:t>
      </w:r>
    </w:p>
    <w:p w14:paraId="7BC3C9C2" w14:textId="77777777" w:rsidR="007543C9" w:rsidRPr="0075015F" w:rsidRDefault="007543C9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  <w:b/>
        </w:rPr>
        <w:t xml:space="preserve">Grupos primarios: </w:t>
      </w:r>
      <w:r w:rsidRPr="0075015F">
        <w:rPr>
          <w:rFonts w:ascii="Arial" w:hAnsi="Arial" w:cs="Arial"/>
        </w:rPr>
        <w:t>Es el círculo social básico dentro de organización, de cada uno de los colaboradores, que normalmente está conformado por jefes o líderes de área.</w:t>
      </w:r>
    </w:p>
    <w:p w14:paraId="212009D2" w14:textId="77777777" w:rsidR="007543C9" w:rsidRPr="0075015F" w:rsidRDefault="007543C9" w:rsidP="006A0B53">
      <w:pPr>
        <w:spacing w:line="276" w:lineRule="auto"/>
        <w:jc w:val="both"/>
        <w:rPr>
          <w:rFonts w:ascii="Arial" w:hAnsi="Arial" w:cs="Arial"/>
          <w:lang w:val="es-EC"/>
        </w:rPr>
      </w:pPr>
      <w:r w:rsidRPr="0075015F">
        <w:rPr>
          <w:rFonts w:ascii="Arial" w:hAnsi="Arial" w:cs="Arial"/>
          <w:b/>
        </w:rPr>
        <w:t>Líderes naturales:</w:t>
      </w:r>
      <w:r w:rsidR="00A66C42" w:rsidRPr="0075015F">
        <w:rPr>
          <w:rFonts w:ascii="Arial" w:hAnsi="Arial" w:cs="Arial"/>
          <w:b/>
        </w:rPr>
        <w:t xml:space="preserve"> </w:t>
      </w:r>
      <w:r w:rsidR="006B2620" w:rsidRPr="0075015F">
        <w:rPr>
          <w:rFonts w:ascii="Arial" w:hAnsi="Arial" w:cs="Arial"/>
        </w:rPr>
        <w:t>Es un estilo de liderazgo que surge de manera espontánea en aquellos grupos o equipos y que no ocupan una posición de jefatura.</w:t>
      </w:r>
    </w:p>
    <w:p w14:paraId="652577F5" w14:textId="77777777" w:rsidR="00230B90" w:rsidRPr="0075015F" w:rsidRDefault="00230B90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  <w:b/>
        </w:rPr>
        <w:t xml:space="preserve">Sensibilización: </w:t>
      </w:r>
      <w:r w:rsidR="006B7F3E" w:rsidRPr="0075015F">
        <w:rPr>
          <w:rFonts w:ascii="Arial" w:hAnsi="Arial" w:cs="Arial"/>
        </w:rPr>
        <w:t>Implica dar a conocer, involucrar y fomentar la participación de los colaboradores sobre las activid</w:t>
      </w:r>
      <w:r w:rsidR="00EB7094" w:rsidRPr="0075015F">
        <w:rPr>
          <w:rFonts w:ascii="Arial" w:hAnsi="Arial" w:cs="Arial"/>
        </w:rPr>
        <w:t>ades o procesos que desarrollará</w:t>
      </w:r>
      <w:r w:rsidR="006B7F3E" w:rsidRPr="0075015F">
        <w:rPr>
          <w:rFonts w:ascii="Arial" w:hAnsi="Arial" w:cs="Arial"/>
        </w:rPr>
        <w:t xml:space="preserve">n en la organización. </w:t>
      </w:r>
    </w:p>
    <w:p w14:paraId="6977D475" w14:textId="77777777" w:rsidR="0016663E" w:rsidRPr="0075015F" w:rsidRDefault="00C33F84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PARÁMETROS GENERALES</w:t>
      </w:r>
    </w:p>
    <w:p w14:paraId="351E8045" w14:textId="77777777" w:rsidR="0016663E" w:rsidRPr="0075015F" w:rsidRDefault="0016663E" w:rsidP="006A0B53">
      <w:pPr>
        <w:spacing w:line="276" w:lineRule="auto"/>
        <w:jc w:val="both"/>
        <w:rPr>
          <w:rFonts w:ascii="Arial" w:hAnsi="Arial" w:cs="Arial"/>
          <w:vanish/>
        </w:rPr>
      </w:pPr>
    </w:p>
    <w:p w14:paraId="6E2BA2E4" w14:textId="77777777" w:rsidR="0016663E" w:rsidRPr="0075015F" w:rsidRDefault="0016663E" w:rsidP="006A0B53">
      <w:pPr>
        <w:spacing w:line="276" w:lineRule="auto"/>
        <w:jc w:val="both"/>
        <w:rPr>
          <w:rFonts w:ascii="Arial" w:hAnsi="Arial" w:cs="Arial"/>
          <w:vanish/>
        </w:rPr>
      </w:pPr>
    </w:p>
    <w:p w14:paraId="1B14FE24" w14:textId="77777777" w:rsidR="0016663E" w:rsidRPr="0075015F" w:rsidRDefault="0016663E" w:rsidP="006A0B53">
      <w:pPr>
        <w:spacing w:line="276" w:lineRule="auto"/>
        <w:jc w:val="both"/>
        <w:rPr>
          <w:rFonts w:ascii="Arial" w:hAnsi="Arial" w:cs="Arial"/>
          <w:vanish/>
        </w:rPr>
      </w:pPr>
    </w:p>
    <w:p w14:paraId="0F66618E" w14:textId="77777777" w:rsidR="0016663E" w:rsidRPr="0075015F" w:rsidRDefault="0016663E" w:rsidP="006A0B53">
      <w:pPr>
        <w:spacing w:line="276" w:lineRule="auto"/>
        <w:jc w:val="both"/>
        <w:rPr>
          <w:rFonts w:ascii="Arial" w:hAnsi="Arial" w:cs="Arial"/>
          <w:vanish/>
        </w:rPr>
      </w:pPr>
    </w:p>
    <w:p w14:paraId="65B93A15" w14:textId="77777777" w:rsidR="0016663E" w:rsidRPr="0075015F" w:rsidRDefault="0016663E" w:rsidP="006A0B53">
      <w:pPr>
        <w:spacing w:line="276" w:lineRule="auto"/>
        <w:jc w:val="both"/>
        <w:rPr>
          <w:rFonts w:ascii="Arial" w:hAnsi="Arial" w:cs="Arial"/>
          <w:vanish/>
        </w:rPr>
      </w:pPr>
    </w:p>
    <w:p w14:paraId="0DF62BFF" w14:textId="2A8E790A" w:rsidR="002B69BE" w:rsidRPr="0075015F" w:rsidRDefault="00251B1D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La encuesta de clima laboral </w:t>
      </w:r>
      <w:r w:rsidR="00C92C6D" w:rsidRPr="0075015F">
        <w:rPr>
          <w:rFonts w:ascii="Arial" w:hAnsi="Arial" w:cs="Arial"/>
        </w:rPr>
        <w:t xml:space="preserve">debe </w:t>
      </w:r>
      <w:r w:rsidRPr="0075015F">
        <w:rPr>
          <w:rFonts w:ascii="Arial" w:hAnsi="Arial" w:cs="Arial"/>
        </w:rPr>
        <w:t>aplica</w:t>
      </w:r>
      <w:r w:rsidR="00C92C6D" w:rsidRPr="0075015F">
        <w:rPr>
          <w:rFonts w:ascii="Arial" w:hAnsi="Arial" w:cs="Arial"/>
        </w:rPr>
        <w:t>rse</w:t>
      </w:r>
      <w:r w:rsidRPr="0075015F">
        <w:rPr>
          <w:rFonts w:ascii="Arial" w:hAnsi="Arial" w:cs="Arial"/>
        </w:rPr>
        <w:t xml:space="preserve"> una vez al año </w:t>
      </w:r>
      <w:r w:rsidR="00133E2B" w:rsidRPr="0075015F">
        <w:rPr>
          <w:rFonts w:ascii="Arial" w:hAnsi="Arial" w:cs="Arial"/>
        </w:rPr>
        <w:t>de acuerdo con el</w:t>
      </w:r>
      <w:r w:rsidRPr="0075015F">
        <w:rPr>
          <w:rFonts w:ascii="Arial" w:hAnsi="Arial" w:cs="Arial"/>
        </w:rPr>
        <w:t xml:space="preserve"> cronograma establecido por</w:t>
      </w:r>
      <w:r w:rsidR="0016663E" w:rsidRPr="0075015F">
        <w:rPr>
          <w:rFonts w:ascii="Arial" w:hAnsi="Arial" w:cs="Arial"/>
        </w:rPr>
        <w:t xml:space="preserve"> la organización; e</w:t>
      </w:r>
      <w:r w:rsidRPr="0075015F">
        <w:rPr>
          <w:rFonts w:ascii="Arial" w:hAnsi="Arial" w:cs="Arial"/>
        </w:rPr>
        <w:t>n casos excepcionales</w:t>
      </w:r>
      <w:r w:rsidR="005A5014" w:rsidRPr="0075015F">
        <w:rPr>
          <w:rFonts w:ascii="Arial" w:hAnsi="Arial" w:cs="Arial"/>
        </w:rPr>
        <w:t xml:space="preserve"> se</w:t>
      </w:r>
      <w:r w:rsidRPr="0075015F">
        <w:rPr>
          <w:rFonts w:ascii="Arial" w:hAnsi="Arial" w:cs="Arial"/>
        </w:rPr>
        <w:t xml:space="preserve"> podrá </w:t>
      </w:r>
      <w:r w:rsidR="0075015F" w:rsidRPr="0075015F">
        <w:rPr>
          <w:rFonts w:ascii="Arial" w:hAnsi="Arial" w:cs="Arial"/>
        </w:rPr>
        <w:t>realizar en</w:t>
      </w:r>
      <w:r w:rsidR="005A5014" w:rsidRPr="0075015F">
        <w:rPr>
          <w:rFonts w:ascii="Arial" w:hAnsi="Arial" w:cs="Arial"/>
        </w:rPr>
        <w:t xml:space="preserve"> dos</w:t>
      </w:r>
      <w:r w:rsidRPr="0075015F">
        <w:rPr>
          <w:rFonts w:ascii="Arial" w:hAnsi="Arial" w:cs="Arial"/>
        </w:rPr>
        <w:t xml:space="preserve"> ocasiones con un periodo</w:t>
      </w:r>
      <w:r w:rsidR="005A5014" w:rsidRPr="0075015F">
        <w:rPr>
          <w:rFonts w:ascii="Arial" w:hAnsi="Arial" w:cs="Arial"/>
        </w:rPr>
        <w:t xml:space="preserve"> de diferencia</w:t>
      </w:r>
      <w:r w:rsidRPr="0075015F">
        <w:rPr>
          <w:rFonts w:ascii="Arial" w:hAnsi="Arial" w:cs="Arial"/>
        </w:rPr>
        <w:t xml:space="preserve"> </w:t>
      </w:r>
      <w:r w:rsidR="00042AE6" w:rsidRPr="0075015F">
        <w:rPr>
          <w:rFonts w:ascii="Arial" w:hAnsi="Arial" w:cs="Arial"/>
        </w:rPr>
        <w:t xml:space="preserve">no mayor a 6 meses entre cada aplicación durante el </w:t>
      </w:r>
      <w:r w:rsidR="005A5014" w:rsidRPr="0075015F">
        <w:rPr>
          <w:rFonts w:ascii="Arial" w:hAnsi="Arial" w:cs="Arial"/>
        </w:rPr>
        <w:t>periodo</w:t>
      </w:r>
      <w:r w:rsidR="00042AE6" w:rsidRPr="0075015F">
        <w:rPr>
          <w:rFonts w:ascii="Arial" w:hAnsi="Arial" w:cs="Arial"/>
        </w:rPr>
        <w:t>.</w:t>
      </w:r>
    </w:p>
    <w:p w14:paraId="38028C7C" w14:textId="77777777" w:rsidR="00D953C6" w:rsidRPr="0075015F" w:rsidRDefault="00D953C6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centros de trabajo que deban cerrar o suspenderse temporalmente, pero que hayan operado un periodo igual o mayor a 6 meses deberán ser encuestados previa salida, cuyos resultados se manejarán de manera informativa y en su caso, se tomarán en cuenta para futuras intervenciones o establecimiento de planes de acción, ya sea con ese mismo grupo de colaboradores o con los pertenecientes a otros centros de trabajo.</w:t>
      </w:r>
    </w:p>
    <w:p w14:paraId="54D44963" w14:textId="29FFA267" w:rsidR="002B69BE" w:rsidRPr="0075015F" w:rsidRDefault="0016663E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factores considerados para la encuesta</w:t>
      </w:r>
      <w:r w:rsidR="00C92C6D" w:rsidRPr="0075015F">
        <w:rPr>
          <w:rFonts w:ascii="Arial" w:hAnsi="Arial" w:cs="Arial"/>
        </w:rPr>
        <w:t xml:space="preserve"> son definidos de manera corporativa, con la posibilidad de </w:t>
      </w:r>
      <w:r w:rsidR="005656A6" w:rsidRPr="0075015F">
        <w:rPr>
          <w:rFonts w:ascii="Arial" w:hAnsi="Arial" w:cs="Arial"/>
        </w:rPr>
        <w:t>ser modificados</w:t>
      </w:r>
      <w:r w:rsidRPr="0075015F">
        <w:rPr>
          <w:rFonts w:ascii="Arial" w:hAnsi="Arial" w:cs="Arial"/>
        </w:rPr>
        <w:t xml:space="preserve"> </w:t>
      </w:r>
      <w:r w:rsidR="00CD6428" w:rsidRPr="0075015F">
        <w:rPr>
          <w:rFonts w:ascii="Arial" w:hAnsi="Arial" w:cs="Arial"/>
        </w:rPr>
        <w:t>de acuerdo con</w:t>
      </w:r>
      <w:r w:rsidR="00C92C6D" w:rsidRPr="0075015F">
        <w:rPr>
          <w:rFonts w:ascii="Arial" w:hAnsi="Arial" w:cs="Arial"/>
        </w:rPr>
        <w:t xml:space="preserve"> la estructura particular o </w:t>
      </w:r>
      <w:r w:rsidRPr="0075015F">
        <w:rPr>
          <w:rFonts w:ascii="Arial" w:hAnsi="Arial" w:cs="Arial"/>
        </w:rPr>
        <w:t>a las necesidades de la organización.</w:t>
      </w:r>
    </w:p>
    <w:p w14:paraId="6F103AB8" w14:textId="77777777" w:rsidR="00CC24A6" w:rsidRPr="0075015F" w:rsidRDefault="0016663E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lastRenderedPageBreak/>
        <w:t xml:space="preserve">La encuesta deberá ser aplicada </w:t>
      </w:r>
      <w:r w:rsidR="005656A6" w:rsidRPr="0075015F">
        <w:rPr>
          <w:rFonts w:ascii="Arial" w:hAnsi="Arial" w:cs="Arial"/>
        </w:rPr>
        <w:t>al personal</w:t>
      </w:r>
      <w:r w:rsidR="00C92C6D" w:rsidRPr="0075015F">
        <w:rPr>
          <w:rFonts w:ascii="Arial" w:hAnsi="Arial" w:cs="Arial"/>
        </w:rPr>
        <w:t xml:space="preserve"> vinculado con la organización en un periodo igual o </w:t>
      </w:r>
      <w:r w:rsidR="005656A6" w:rsidRPr="0075015F">
        <w:rPr>
          <w:rFonts w:ascii="Arial" w:hAnsi="Arial" w:cs="Arial"/>
        </w:rPr>
        <w:t>mayor a</w:t>
      </w:r>
      <w:r w:rsidRPr="0075015F">
        <w:rPr>
          <w:rFonts w:ascii="Arial" w:hAnsi="Arial" w:cs="Arial"/>
        </w:rPr>
        <w:t xml:space="preserve"> 3 meses</w:t>
      </w:r>
      <w:r w:rsidR="00C92C6D" w:rsidRPr="0075015F">
        <w:rPr>
          <w:rFonts w:ascii="Arial" w:hAnsi="Arial" w:cs="Arial"/>
        </w:rPr>
        <w:t>.</w:t>
      </w:r>
    </w:p>
    <w:p w14:paraId="5CA9AA4A" w14:textId="77777777" w:rsidR="00C92C6D" w:rsidRPr="0075015F" w:rsidRDefault="00C92C6D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La cobertura de la aplicación de las encuestas deberá ser como mínimo del 70% del total de colaboradores por centro de trabajo.</w:t>
      </w:r>
    </w:p>
    <w:p w14:paraId="73F6C60D" w14:textId="77777777" w:rsidR="00C92C6D" w:rsidRPr="0075015F" w:rsidRDefault="00C92C6D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En caso de haber colaboradores con dificultad de lecto-escritura, se les dará soporte para la realización de </w:t>
      </w:r>
      <w:proofErr w:type="gramStart"/>
      <w:r w:rsidRPr="0075015F">
        <w:rPr>
          <w:rFonts w:ascii="Arial" w:hAnsi="Arial" w:cs="Arial"/>
        </w:rPr>
        <w:t>la misma</w:t>
      </w:r>
      <w:proofErr w:type="gramEnd"/>
      <w:r w:rsidRPr="0075015F">
        <w:rPr>
          <w:rFonts w:ascii="Arial" w:hAnsi="Arial" w:cs="Arial"/>
        </w:rPr>
        <w:t xml:space="preserve">, garantizando la confidencialidad de sus respuestas. </w:t>
      </w:r>
    </w:p>
    <w:p w14:paraId="5D18D383" w14:textId="77777777" w:rsidR="00092B30" w:rsidRPr="0075015F" w:rsidRDefault="00732EB7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resultados de la encuesta de clima</w:t>
      </w:r>
      <w:r w:rsidR="00C92C6D" w:rsidRPr="0075015F">
        <w:rPr>
          <w:rFonts w:ascii="Arial" w:hAnsi="Arial" w:cs="Arial"/>
        </w:rPr>
        <w:t xml:space="preserve"> laboral</w:t>
      </w:r>
      <w:r w:rsidRPr="0075015F">
        <w:rPr>
          <w:rFonts w:ascii="Arial" w:hAnsi="Arial" w:cs="Arial"/>
        </w:rPr>
        <w:t xml:space="preserve"> deberán ser presentadas a los col</w:t>
      </w:r>
      <w:r w:rsidR="0098598E" w:rsidRPr="0075015F">
        <w:rPr>
          <w:rFonts w:ascii="Arial" w:hAnsi="Arial" w:cs="Arial"/>
        </w:rPr>
        <w:t>aboradores que participaron en</w:t>
      </w:r>
      <w:r w:rsidRPr="0075015F">
        <w:rPr>
          <w:rFonts w:ascii="Arial" w:hAnsi="Arial" w:cs="Arial"/>
        </w:rPr>
        <w:t xml:space="preserve"> la misma</w:t>
      </w:r>
      <w:r w:rsidR="0098598E" w:rsidRPr="0075015F">
        <w:rPr>
          <w:rFonts w:ascii="Arial" w:hAnsi="Arial" w:cs="Arial"/>
        </w:rPr>
        <w:t>.</w:t>
      </w:r>
    </w:p>
    <w:p w14:paraId="1C772CEC" w14:textId="77777777" w:rsidR="007C6E74" w:rsidRPr="0075015F" w:rsidRDefault="00BF73EC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La meta de los resultados de la encuesta de clima organizacional deberá ser revisada y actualizada dentro de los indicadores</w:t>
      </w:r>
      <w:r w:rsidR="00D953C6" w:rsidRPr="0075015F">
        <w:rPr>
          <w:rFonts w:ascii="Arial" w:hAnsi="Arial" w:cs="Arial"/>
        </w:rPr>
        <w:t xml:space="preserve"> u objetivos</w:t>
      </w:r>
      <w:r w:rsidRPr="0075015F">
        <w:rPr>
          <w:rFonts w:ascii="Arial" w:hAnsi="Arial" w:cs="Arial"/>
        </w:rPr>
        <w:t xml:space="preserve"> de cada filial.</w:t>
      </w:r>
    </w:p>
    <w:p w14:paraId="23031587" w14:textId="5D97EE62" w:rsidR="0050109A" w:rsidRPr="0075015F" w:rsidRDefault="0050109A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establecen los planes de acción y los responsables de la ejecución en conjunto con </w:t>
      </w:r>
      <w:r w:rsidR="00C712CB" w:rsidRPr="0075015F">
        <w:rPr>
          <w:rFonts w:ascii="Arial" w:hAnsi="Arial" w:cs="Arial"/>
        </w:rPr>
        <w:t>el o los grupos de colaboradores que participaron</w:t>
      </w:r>
      <w:r w:rsidRPr="0075015F">
        <w:rPr>
          <w:rFonts w:ascii="Arial" w:hAnsi="Arial" w:cs="Arial"/>
        </w:rPr>
        <w:t xml:space="preserve">, </w:t>
      </w:r>
      <w:r w:rsidR="00C712CB" w:rsidRPr="0075015F">
        <w:rPr>
          <w:rFonts w:ascii="Arial" w:hAnsi="Arial" w:cs="Arial"/>
        </w:rPr>
        <w:t xml:space="preserve">los cuales </w:t>
      </w:r>
      <w:r w:rsidRPr="0075015F">
        <w:rPr>
          <w:rFonts w:ascii="Arial" w:hAnsi="Arial" w:cs="Arial"/>
        </w:rPr>
        <w:t>deberán ser conformados por una muestra representativa de cada centro de trabajo</w:t>
      </w:r>
      <w:r w:rsidR="00C712CB" w:rsidRPr="0075015F">
        <w:rPr>
          <w:rFonts w:ascii="Arial" w:hAnsi="Arial" w:cs="Arial"/>
        </w:rPr>
        <w:t xml:space="preserve">, </w:t>
      </w:r>
      <w:r w:rsidR="00CD6428" w:rsidRPr="0075015F">
        <w:rPr>
          <w:rFonts w:ascii="Arial" w:hAnsi="Arial" w:cs="Arial"/>
        </w:rPr>
        <w:t>de acuerdo con</w:t>
      </w:r>
      <w:r w:rsidR="00C712CB" w:rsidRPr="0075015F">
        <w:rPr>
          <w:rFonts w:ascii="Arial" w:hAnsi="Arial" w:cs="Arial"/>
        </w:rPr>
        <w:t xml:space="preserve"> la metodología de cada variable de intervención</w:t>
      </w:r>
    </w:p>
    <w:p w14:paraId="485DB3EF" w14:textId="1FD45055" w:rsidR="00236B56" w:rsidRPr="0075015F" w:rsidRDefault="00236B56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planes de acción</w:t>
      </w:r>
      <w:r w:rsidR="0050109A" w:rsidRPr="0075015F">
        <w:rPr>
          <w:rFonts w:ascii="Arial" w:hAnsi="Arial" w:cs="Arial"/>
        </w:rPr>
        <w:t xml:space="preserve"> establecidos con los grupos</w:t>
      </w:r>
      <w:r w:rsidR="00C712CB" w:rsidRPr="0075015F">
        <w:rPr>
          <w:rFonts w:ascii="Arial" w:hAnsi="Arial" w:cs="Arial"/>
        </w:rPr>
        <w:t xml:space="preserve"> de </w:t>
      </w:r>
      <w:r w:rsidR="00CD6428" w:rsidRPr="0075015F">
        <w:rPr>
          <w:rFonts w:ascii="Arial" w:hAnsi="Arial" w:cs="Arial"/>
        </w:rPr>
        <w:t>colaboradores</w:t>
      </w:r>
      <w:r w:rsidRPr="0075015F">
        <w:rPr>
          <w:rFonts w:ascii="Arial" w:hAnsi="Arial" w:cs="Arial"/>
        </w:rPr>
        <w:t xml:space="preserve"> deberán ser presentado</w:t>
      </w:r>
      <w:r w:rsidR="0050109A" w:rsidRPr="0075015F">
        <w:rPr>
          <w:rFonts w:ascii="Arial" w:hAnsi="Arial" w:cs="Arial"/>
        </w:rPr>
        <w:t>s</w:t>
      </w:r>
      <w:r w:rsidRPr="0075015F">
        <w:rPr>
          <w:rFonts w:ascii="Arial" w:hAnsi="Arial" w:cs="Arial"/>
        </w:rPr>
        <w:t xml:space="preserve"> a la </w:t>
      </w:r>
      <w:r w:rsidR="0050109A" w:rsidRPr="0075015F">
        <w:rPr>
          <w:rFonts w:ascii="Arial" w:hAnsi="Arial" w:cs="Arial"/>
        </w:rPr>
        <w:t>g</w:t>
      </w:r>
      <w:r w:rsidRPr="0075015F">
        <w:rPr>
          <w:rFonts w:ascii="Arial" w:hAnsi="Arial" w:cs="Arial"/>
        </w:rPr>
        <w:t>erencia para la aprobación y asignación de presupuesto</w:t>
      </w:r>
      <w:r w:rsidR="0050109A" w:rsidRPr="0075015F">
        <w:rPr>
          <w:rFonts w:ascii="Arial" w:hAnsi="Arial" w:cs="Arial"/>
        </w:rPr>
        <w:t xml:space="preserve"> en caso de ser requerido.</w:t>
      </w:r>
    </w:p>
    <w:p w14:paraId="4DCCB423" w14:textId="77777777" w:rsidR="00732AD9" w:rsidRPr="0075015F" w:rsidRDefault="00732AD9" w:rsidP="006A0B5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planes de acción estarán sujetos a la continuidad del proyecto encuestado</w:t>
      </w:r>
      <w:r w:rsidR="00C712CB" w:rsidRPr="0075015F">
        <w:rPr>
          <w:rFonts w:ascii="Arial" w:hAnsi="Arial" w:cs="Arial"/>
        </w:rPr>
        <w:t>, variables en los procesos operativos</w:t>
      </w:r>
    </w:p>
    <w:p w14:paraId="4127742A" w14:textId="77777777" w:rsidR="007B7079" w:rsidRPr="0075015F" w:rsidRDefault="007B7079" w:rsidP="006A0B53">
      <w:pPr>
        <w:pStyle w:val="Prrafodelista"/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21A033BF" w14:textId="77777777" w:rsidR="008F252F" w:rsidRPr="0075015F" w:rsidRDefault="008F252F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bookmarkStart w:id="0" w:name="_Hlk151983266"/>
      <w:r w:rsidRPr="0075015F">
        <w:rPr>
          <w:rFonts w:ascii="Arial" w:hAnsi="Arial" w:cs="Arial"/>
          <w:b/>
        </w:rPr>
        <w:t>METODOLOGÍA DE APLICACIÓN</w:t>
      </w:r>
    </w:p>
    <w:p w14:paraId="19EDDA9D" w14:textId="77777777" w:rsidR="00AD68EF" w:rsidRPr="0075015F" w:rsidRDefault="00AD68EF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54E883AA" w14:textId="77777777" w:rsidR="00A95A14" w:rsidRPr="0075015F" w:rsidRDefault="00A95A14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Definir un cronograma de </w:t>
      </w:r>
      <w:r w:rsidR="0050109A" w:rsidRPr="0075015F">
        <w:rPr>
          <w:rFonts w:ascii="Arial" w:hAnsi="Arial" w:cs="Arial"/>
        </w:rPr>
        <w:t xml:space="preserve">aplicación de encuestas </w:t>
      </w:r>
      <w:r w:rsidRPr="0075015F">
        <w:rPr>
          <w:rFonts w:ascii="Arial" w:hAnsi="Arial" w:cs="Arial"/>
        </w:rPr>
        <w:t>para los diferentes centros de trabajo</w:t>
      </w:r>
      <w:r w:rsidR="0050109A" w:rsidRPr="0075015F">
        <w:rPr>
          <w:rFonts w:ascii="Arial" w:hAnsi="Arial" w:cs="Arial"/>
        </w:rPr>
        <w:t xml:space="preserve"> en coordinación con los líderes de proceso</w:t>
      </w:r>
      <w:r w:rsidR="00C712CB" w:rsidRPr="0075015F">
        <w:rPr>
          <w:rFonts w:ascii="Arial" w:hAnsi="Arial" w:cs="Arial"/>
        </w:rPr>
        <w:t>.</w:t>
      </w:r>
    </w:p>
    <w:p w14:paraId="770FE74C" w14:textId="6936C661" w:rsidR="00A95A14" w:rsidRPr="0075015F" w:rsidRDefault="00A95A14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Definir la población a quie</w:t>
      </w:r>
      <w:r w:rsidR="00230B90" w:rsidRPr="0075015F">
        <w:rPr>
          <w:rFonts w:ascii="Arial" w:hAnsi="Arial" w:cs="Arial"/>
        </w:rPr>
        <w:t>nes</w:t>
      </w:r>
      <w:r w:rsidRPr="0075015F">
        <w:rPr>
          <w:rFonts w:ascii="Arial" w:hAnsi="Arial" w:cs="Arial"/>
        </w:rPr>
        <w:t xml:space="preserve"> se aplicará la encuesta, </w:t>
      </w:r>
      <w:r w:rsidR="00CD1D5E" w:rsidRPr="0075015F">
        <w:rPr>
          <w:rFonts w:ascii="Arial" w:hAnsi="Arial" w:cs="Arial"/>
        </w:rPr>
        <w:t>de acuerdo con</w:t>
      </w:r>
      <w:r w:rsidRPr="0075015F">
        <w:rPr>
          <w:rFonts w:ascii="Arial" w:hAnsi="Arial" w:cs="Arial"/>
        </w:rPr>
        <w:t xml:space="preserve"> los parámetros generales</w:t>
      </w:r>
      <w:r w:rsidR="00230B90" w:rsidRPr="0075015F">
        <w:rPr>
          <w:rFonts w:ascii="Arial" w:hAnsi="Arial" w:cs="Arial"/>
        </w:rPr>
        <w:t xml:space="preserve"> de este documento</w:t>
      </w:r>
      <w:r w:rsidRPr="0075015F">
        <w:rPr>
          <w:rFonts w:ascii="Arial" w:hAnsi="Arial" w:cs="Arial"/>
        </w:rPr>
        <w:t>.</w:t>
      </w:r>
    </w:p>
    <w:p w14:paraId="382946F2" w14:textId="77777777" w:rsidR="00A95A14" w:rsidRPr="0075015F" w:rsidRDefault="00A95A14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Programar y ejecutar el proceso de sensibilización con la población a quienes se aplicará la encuesta.</w:t>
      </w:r>
    </w:p>
    <w:p w14:paraId="229380F7" w14:textId="07B68EDC" w:rsidR="00A95A14" w:rsidRPr="0075015F" w:rsidRDefault="00A95A14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Aplicación de la encuesta de </w:t>
      </w:r>
      <w:r w:rsidR="00230B90" w:rsidRPr="0075015F">
        <w:rPr>
          <w:rFonts w:ascii="Arial" w:hAnsi="Arial" w:cs="Arial"/>
        </w:rPr>
        <w:t xml:space="preserve">forma </w:t>
      </w:r>
      <w:r w:rsidRPr="0075015F">
        <w:rPr>
          <w:rFonts w:ascii="Arial" w:hAnsi="Arial" w:cs="Arial"/>
        </w:rPr>
        <w:t xml:space="preserve">física o digital, </w:t>
      </w:r>
      <w:r w:rsidR="00CD1D5E" w:rsidRPr="0075015F">
        <w:rPr>
          <w:rFonts w:ascii="Arial" w:hAnsi="Arial" w:cs="Arial"/>
        </w:rPr>
        <w:t>de acuerdo con</w:t>
      </w:r>
      <w:r w:rsidRPr="0075015F">
        <w:rPr>
          <w:rFonts w:ascii="Arial" w:hAnsi="Arial" w:cs="Arial"/>
        </w:rPr>
        <w:t xml:space="preserve"> las condiciones del centro de trabajo</w:t>
      </w:r>
      <w:r w:rsidR="00230B90" w:rsidRPr="0075015F">
        <w:rPr>
          <w:rFonts w:ascii="Arial" w:hAnsi="Arial" w:cs="Arial"/>
        </w:rPr>
        <w:t xml:space="preserve"> o la metodología adoptada por el responsable del proceso</w:t>
      </w:r>
      <w:r w:rsidR="008626F5" w:rsidRPr="0075015F">
        <w:rPr>
          <w:rFonts w:ascii="Arial" w:hAnsi="Arial" w:cs="Arial"/>
        </w:rPr>
        <w:t>.</w:t>
      </w:r>
    </w:p>
    <w:p w14:paraId="0FC74F69" w14:textId="77777777" w:rsidR="00A95A14" w:rsidRPr="0075015F" w:rsidRDefault="00A95A14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Tabulación de resultados y elaboración de informe.</w:t>
      </w:r>
    </w:p>
    <w:p w14:paraId="6C3E3427" w14:textId="77777777" w:rsidR="00A95A14" w:rsidRPr="0075015F" w:rsidRDefault="00A95A14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Presentación de resultados por centro de trabajo </w:t>
      </w:r>
      <w:r w:rsidR="00AD68EF" w:rsidRPr="0075015F">
        <w:rPr>
          <w:rFonts w:ascii="Arial" w:hAnsi="Arial" w:cs="Arial"/>
        </w:rPr>
        <w:t xml:space="preserve">a gerencias y a grupos </w:t>
      </w:r>
      <w:r w:rsidR="008626F5" w:rsidRPr="0075015F">
        <w:rPr>
          <w:rFonts w:ascii="Arial" w:hAnsi="Arial" w:cs="Arial"/>
        </w:rPr>
        <w:t>de colaboradores que participaron en los procesos de intervención.</w:t>
      </w:r>
    </w:p>
    <w:p w14:paraId="2963A12C" w14:textId="77777777" w:rsidR="00E80BAF" w:rsidRDefault="00AD68EF" w:rsidP="006A0B5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Generación</w:t>
      </w:r>
      <w:r w:rsidR="00B10206" w:rsidRPr="0075015F">
        <w:rPr>
          <w:rFonts w:ascii="Arial" w:hAnsi="Arial" w:cs="Arial"/>
        </w:rPr>
        <w:t>, ejecución</w:t>
      </w:r>
      <w:r w:rsidRPr="0075015F">
        <w:rPr>
          <w:rFonts w:ascii="Arial" w:hAnsi="Arial" w:cs="Arial"/>
        </w:rPr>
        <w:t xml:space="preserve"> y seguimiento de planes de acción.</w:t>
      </w:r>
    </w:p>
    <w:bookmarkEnd w:id="0"/>
    <w:p w14:paraId="6E2AE920" w14:textId="77777777" w:rsidR="00AD68EF" w:rsidRPr="00E80BAF" w:rsidRDefault="00E80BAF" w:rsidP="00E80BA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3E7026" w14:textId="77777777" w:rsidR="00CC7ABD" w:rsidRPr="0075015F" w:rsidRDefault="00CC7ABD" w:rsidP="006A0B53">
      <w:pPr>
        <w:pStyle w:val="Prrafodelista"/>
        <w:spacing w:line="276" w:lineRule="auto"/>
        <w:jc w:val="both"/>
        <w:rPr>
          <w:rFonts w:ascii="Arial" w:hAnsi="Arial" w:cs="Arial"/>
          <w:b/>
        </w:rPr>
      </w:pPr>
    </w:p>
    <w:p w14:paraId="19616801" w14:textId="77777777" w:rsidR="00CC7ABD" w:rsidRPr="0075015F" w:rsidRDefault="008F252F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PRESENTACIÓN DE SENSIBILIZACIÓN</w:t>
      </w:r>
    </w:p>
    <w:p w14:paraId="48DFAE21" w14:textId="77777777" w:rsidR="00CC7ABD" w:rsidRPr="0075015F" w:rsidRDefault="00AA120B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Con la finalidad de informar al personal sobre la aplicación de la encuesta de clima laboral, se desarrollará una presentación cuya estructura</w:t>
      </w:r>
      <w:r w:rsidR="00B10206" w:rsidRPr="0075015F">
        <w:rPr>
          <w:rFonts w:ascii="Arial" w:hAnsi="Arial" w:cs="Arial"/>
        </w:rPr>
        <w:t xml:space="preserve"> deberá ser</w:t>
      </w:r>
      <w:r w:rsidRPr="0075015F">
        <w:rPr>
          <w:rFonts w:ascii="Arial" w:hAnsi="Arial" w:cs="Arial"/>
        </w:rPr>
        <w:t xml:space="preserve"> la siguiente:</w:t>
      </w:r>
    </w:p>
    <w:p w14:paraId="4827F191" w14:textId="77777777" w:rsidR="00CC7ABD" w:rsidRPr="0075015F" w:rsidRDefault="00CC7ABD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3F6B2FC0" w14:textId="77777777" w:rsidR="00AA120B" w:rsidRPr="0075015F" w:rsidRDefault="00AA120B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Definición de clima organizacional.</w:t>
      </w:r>
    </w:p>
    <w:p w14:paraId="0E13BE0E" w14:textId="77777777" w:rsidR="00AA120B" w:rsidRPr="0075015F" w:rsidRDefault="00AA120B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Objetivo de la encuesta.</w:t>
      </w:r>
    </w:p>
    <w:p w14:paraId="266EE8BE" w14:textId="77777777" w:rsidR="00AA120B" w:rsidRPr="0075015F" w:rsidRDefault="00B10206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Cobertura </w:t>
      </w:r>
      <w:r w:rsidR="00AA120B" w:rsidRPr="0075015F">
        <w:rPr>
          <w:rFonts w:ascii="Arial" w:hAnsi="Arial" w:cs="Arial"/>
        </w:rPr>
        <w:t>de la encuesta.</w:t>
      </w:r>
    </w:p>
    <w:p w14:paraId="07E389B5" w14:textId="77777777" w:rsidR="00AA120B" w:rsidRPr="0075015F" w:rsidRDefault="00AA120B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Variables de medición.</w:t>
      </w:r>
    </w:p>
    <w:p w14:paraId="3F269F93" w14:textId="77777777" w:rsidR="00AA120B" w:rsidRPr="0075015F" w:rsidRDefault="00B10206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Aspectos generales </w:t>
      </w:r>
      <w:r w:rsidR="00AA120B" w:rsidRPr="0075015F">
        <w:rPr>
          <w:rFonts w:ascii="Arial" w:hAnsi="Arial" w:cs="Arial"/>
        </w:rPr>
        <w:t>de la encuesta (tratamiento de la información, roles, clasificación de las respuestas, etcétera).</w:t>
      </w:r>
    </w:p>
    <w:p w14:paraId="47C4946E" w14:textId="77777777" w:rsidR="00AA120B" w:rsidRPr="0075015F" w:rsidRDefault="00AA120B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Cronograma</w:t>
      </w:r>
      <w:r w:rsidR="00BF1CAE" w:rsidRPr="0075015F">
        <w:rPr>
          <w:rFonts w:ascii="Arial" w:hAnsi="Arial" w:cs="Arial"/>
        </w:rPr>
        <w:t xml:space="preserve"> del proceso de evaluación de clima organizacional.</w:t>
      </w:r>
    </w:p>
    <w:p w14:paraId="5B7F2B7B" w14:textId="77777777" w:rsidR="00BF1CAE" w:rsidRPr="0075015F" w:rsidRDefault="00BF1CAE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Introducción de planes de intervención.</w:t>
      </w:r>
    </w:p>
    <w:p w14:paraId="38B400A0" w14:textId="77777777" w:rsidR="00BF1CAE" w:rsidRPr="0075015F" w:rsidRDefault="00BF1CAE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Reforzar la importancia de la participación de los colaboradores en la evaluación del clima organizacional.</w:t>
      </w:r>
    </w:p>
    <w:p w14:paraId="6C88C606" w14:textId="77777777" w:rsidR="00BF1CAE" w:rsidRPr="0075015F" w:rsidRDefault="00BF1CAE" w:rsidP="006A0B53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Cierre.</w:t>
      </w:r>
    </w:p>
    <w:p w14:paraId="5621D475" w14:textId="77777777" w:rsidR="00AA120B" w:rsidRPr="0075015F" w:rsidRDefault="00AA120B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6AE06524" w14:textId="77777777" w:rsidR="003104A5" w:rsidRPr="0075015F" w:rsidRDefault="008F252F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HERRAMIENTA PARA CONSOLIDAR RESULTADOS</w:t>
      </w:r>
    </w:p>
    <w:p w14:paraId="3D9511B6" w14:textId="77777777" w:rsidR="008F252F" w:rsidRPr="0075015F" w:rsidRDefault="003104A5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Se</w:t>
      </w:r>
      <w:r w:rsidR="007B5E7F" w:rsidRPr="0075015F">
        <w:rPr>
          <w:rFonts w:ascii="Arial" w:hAnsi="Arial" w:cs="Arial"/>
        </w:rPr>
        <w:t xml:space="preserve"> registrarán los resultados </w:t>
      </w:r>
      <w:r w:rsidR="00003196" w:rsidRPr="0075015F">
        <w:rPr>
          <w:rFonts w:ascii="Arial" w:hAnsi="Arial" w:cs="Arial"/>
        </w:rPr>
        <w:t xml:space="preserve">obtenidos a través </w:t>
      </w:r>
      <w:r w:rsidR="007B5E7F" w:rsidRPr="0075015F">
        <w:rPr>
          <w:rFonts w:ascii="Arial" w:hAnsi="Arial" w:cs="Arial"/>
        </w:rPr>
        <w:t xml:space="preserve">de las </w:t>
      </w:r>
      <w:r w:rsidRPr="0075015F">
        <w:rPr>
          <w:rFonts w:ascii="Arial" w:hAnsi="Arial" w:cs="Arial"/>
        </w:rPr>
        <w:t>encuesta</w:t>
      </w:r>
      <w:r w:rsidR="007B5E7F" w:rsidRPr="0075015F">
        <w:rPr>
          <w:rFonts w:ascii="Arial" w:hAnsi="Arial" w:cs="Arial"/>
        </w:rPr>
        <w:t>s</w:t>
      </w:r>
      <w:r w:rsidRPr="0075015F">
        <w:rPr>
          <w:rFonts w:ascii="Arial" w:hAnsi="Arial" w:cs="Arial"/>
        </w:rPr>
        <w:t xml:space="preserve"> en la herramienta</w:t>
      </w:r>
      <w:r w:rsidR="00003196" w:rsidRPr="0075015F">
        <w:rPr>
          <w:rFonts w:ascii="Arial" w:hAnsi="Arial" w:cs="Arial"/>
        </w:rPr>
        <w:t xml:space="preserve"> tabulación clima organizacional corporativo</w:t>
      </w:r>
      <w:r w:rsidRPr="0075015F">
        <w:rPr>
          <w:rFonts w:ascii="Arial" w:hAnsi="Arial" w:cs="Arial"/>
        </w:rPr>
        <w:t xml:space="preserve"> e</w:t>
      </w:r>
      <w:r w:rsidR="00003196" w:rsidRPr="0075015F">
        <w:rPr>
          <w:rFonts w:ascii="Arial" w:hAnsi="Arial" w:cs="Arial"/>
        </w:rPr>
        <w:t>n</w:t>
      </w:r>
      <w:r w:rsidRPr="0075015F">
        <w:rPr>
          <w:rFonts w:ascii="Arial" w:hAnsi="Arial" w:cs="Arial"/>
        </w:rPr>
        <w:t xml:space="preserve"> Excel, conforme a los parámetro</w:t>
      </w:r>
      <w:r w:rsidR="007F2703" w:rsidRPr="0075015F">
        <w:rPr>
          <w:rFonts w:ascii="Arial" w:hAnsi="Arial" w:cs="Arial"/>
        </w:rPr>
        <w:t>s</w:t>
      </w:r>
      <w:r w:rsidRPr="0075015F">
        <w:rPr>
          <w:rFonts w:ascii="Arial" w:hAnsi="Arial" w:cs="Arial"/>
        </w:rPr>
        <w:t xml:space="preserve"> establecidos en el formato.</w:t>
      </w:r>
      <w:r w:rsidR="008F252F" w:rsidRPr="0075015F">
        <w:rPr>
          <w:rFonts w:ascii="Arial" w:hAnsi="Arial" w:cs="Arial"/>
          <w:b/>
        </w:rPr>
        <w:tab/>
      </w:r>
    </w:p>
    <w:p w14:paraId="1AD541DF" w14:textId="77777777" w:rsidR="008F252F" w:rsidRPr="0075015F" w:rsidRDefault="008F252F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METODOLOGÍA</w:t>
      </w:r>
      <w:r w:rsidR="00F95951" w:rsidRPr="0075015F">
        <w:rPr>
          <w:rFonts w:ascii="Arial" w:hAnsi="Arial" w:cs="Arial"/>
          <w:b/>
        </w:rPr>
        <w:t>S</w:t>
      </w:r>
      <w:r w:rsidRPr="0075015F">
        <w:rPr>
          <w:rFonts w:ascii="Arial" w:hAnsi="Arial" w:cs="Arial"/>
          <w:b/>
        </w:rPr>
        <w:t xml:space="preserve"> DE INTERVENCIÓN Y SEGUIMIENTO</w:t>
      </w:r>
    </w:p>
    <w:p w14:paraId="024CB7D2" w14:textId="7C92AF20" w:rsidR="00CC7ABD" w:rsidRPr="0075015F" w:rsidRDefault="00BB0C37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El responsable de la aplicación de la encuesta de clima </w:t>
      </w:r>
      <w:r w:rsidR="00FC11D4" w:rsidRPr="0075015F">
        <w:rPr>
          <w:rFonts w:ascii="Arial" w:hAnsi="Arial" w:cs="Arial"/>
        </w:rPr>
        <w:t>organizacional</w:t>
      </w:r>
      <w:r w:rsidRPr="0075015F">
        <w:rPr>
          <w:rFonts w:ascii="Arial" w:hAnsi="Arial" w:cs="Arial"/>
        </w:rPr>
        <w:t xml:space="preserve"> deberá elegir u</w:t>
      </w:r>
      <w:r w:rsidR="00F95951" w:rsidRPr="0075015F">
        <w:rPr>
          <w:rFonts w:ascii="Arial" w:hAnsi="Arial" w:cs="Arial"/>
        </w:rPr>
        <w:t>na</w:t>
      </w:r>
      <w:r w:rsidRPr="0075015F">
        <w:rPr>
          <w:rFonts w:ascii="Arial" w:hAnsi="Arial" w:cs="Arial"/>
        </w:rPr>
        <w:t xml:space="preserve"> metodología de intervención y seguimiento </w:t>
      </w:r>
      <w:r w:rsidR="00FC11D4" w:rsidRPr="0075015F">
        <w:rPr>
          <w:rFonts w:ascii="Arial" w:hAnsi="Arial" w:cs="Arial"/>
        </w:rPr>
        <w:t>de acuerdo con</w:t>
      </w:r>
      <w:r w:rsidRPr="0075015F">
        <w:rPr>
          <w:rFonts w:ascii="Arial" w:hAnsi="Arial" w:cs="Arial"/>
        </w:rPr>
        <w:t xml:space="preserve"> las siguientes variables:</w:t>
      </w:r>
    </w:p>
    <w:p w14:paraId="5434A26B" w14:textId="77777777" w:rsidR="00BB0C37" w:rsidRPr="0075015F" w:rsidRDefault="00BB0C37" w:rsidP="006A0B53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Las características de los colaboradores del centro de trabajo.</w:t>
      </w:r>
    </w:p>
    <w:p w14:paraId="0247C662" w14:textId="77777777" w:rsidR="00BB0C37" w:rsidRPr="0075015F" w:rsidRDefault="00BB0C37" w:rsidP="006A0B53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El número de personas dentro del centro de trabajo.</w:t>
      </w:r>
    </w:p>
    <w:p w14:paraId="16924A1D" w14:textId="77777777" w:rsidR="00BB0C37" w:rsidRPr="0075015F" w:rsidRDefault="00BB0C37" w:rsidP="006A0B53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Las condiciones geográficas o dificultad en su comunicación.</w:t>
      </w:r>
    </w:p>
    <w:p w14:paraId="0531E9F9" w14:textId="77777777" w:rsidR="00D67240" w:rsidRDefault="0040547D" w:rsidP="00D67240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Importante: Durante el proceso de intervención se podrá utilizar la metodología que mejor se adapte a las necesidades de </w:t>
      </w:r>
      <w:r w:rsidR="00932049" w:rsidRPr="0075015F">
        <w:rPr>
          <w:rFonts w:ascii="Arial" w:hAnsi="Arial" w:cs="Arial"/>
        </w:rPr>
        <w:t>cada centro de trabajo, pudiendo ser utilizada una metodología diferente para cada centro.</w:t>
      </w:r>
    </w:p>
    <w:p w14:paraId="66E998BF" w14:textId="77777777" w:rsidR="00D67240" w:rsidRDefault="00D672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95C66F" w14:textId="77777777" w:rsidR="00CC7ABD" w:rsidRPr="0075015F" w:rsidRDefault="00CC7ABD" w:rsidP="006A0B53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lastRenderedPageBreak/>
        <w:t>GRUPO FOCALES</w:t>
      </w:r>
    </w:p>
    <w:p w14:paraId="4EEA4B24" w14:textId="77777777" w:rsidR="00C44E65" w:rsidRPr="0075015F" w:rsidRDefault="00003196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Seleccionar a los integrantes y estructurar </w:t>
      </w:r>
      <w:r w:rsidR="003104A5" w:rsidRPr="0075015F">
        <w:rPr>
          <w:rFonts w:ascii="Arial" w:hAnsi="Arial" w:cs="Arial"/>
        </w:rPr>
        <w:t>los grupos focales por centro</w:t>
      </w:r>
      <w:r w:rsidR="00770D57" w:rsidRPr="0075015F">
        <w:rPr>
          <w:rFonts w:ascii="Arial" w:hAnsi="Arial" w:cs="Arial"/>
        </w:rPr>
        <w:t xml:space="preserve"> de trabajo </w:t>
      </w:r>
      <w:proofErr w:type="gramStart"/>
      <w:r w:rsidR="00770D57" w:rsidRPr="0075015F">
        <w:rPr>
          <w:rFonts w:ascii="Arial" w:hAnsi="Arial" w:cs="Arial"/>
        </w:rPr>
        <w:t>de acuerdo a</w:t>
      </w:r>
      <w:proofErr w:type="gramEnd"/>
      <w:r w:rsidR="00770D57" w:rsidRPr="0075015F">
        <w:rPr>
          <w:rFonts w:ascii="Arial" w:hAnsi="Arial" w:cs="Arial"/>
        </w:rPr>
        <w:t xml:space="preserve"> lo siguiente: </w:t>
      </w:r>
    </w:p>
    <w:p w14:paraId="0D519479" w14:textId="77777777" w:rsidR="006F7C45" w:rsidRPr="0075015F" w:rsidRDefault="00003196" w:rsidP="006A0B53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recomienda que sean </w:t>
      </w:r>
      <w:r w:rsidR="005656A6" w:rsidRPr="0075015F">
        <w:rPr>
          <w:rFonts w:ascii="Arial" w:hAnsi="Arial" w:cs="Arial"/>
        </w:rPr>
        <w:t>grupos no</w:t>
      </w:r>
      <w:r w:rsidR="00770D57" w:rsidRPr="0075015F">
        <w:rPr>
          <w:rFonts w:ascii="Arial" w:hAnsi="Arial" w:cs="Arial"/>
        </w:rPr>
        <w:t xml:space="preserve"> mayores a 25 personas.</w:t>
      </w:r>
    </w:p>
    <w:p w14:paraId="0DB9AB1F" w14:textId="77777777" w:rsidR="007543C9" w:rsidRPr="0075015F" w:rsidRDefault="00770D57" w:rsidP="006A0B53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Estructurar los grupos por roles o cargos (</w:t>
      </w:r>
      <w:r w:rsidR="00003196" w:rsidRPr="0075015F">
        <w:rPr>
          <w:rFonts w:ascii="Arial" w:hAnsi="Arial" w:cs="Arial"/>
        </w:rPr>
        <w:t>o</w:t>
      </w:r>
      <w:r w:rsidRPr="0075015F">
        <w:rPr>
          <w:rFonts w:ascii="Arial" w:hAnsi="Arial" w:cs="Arial"/>
        </w:rPr>
        <w:t xml:space="preserve">perativos, </w:t>
      </w:r>
      <w:r w:rsidR="00A079A5" w:rsidRPr="0075015F">
        <w:rPr>
          <w:rFonts w:ascii="Arial" w:hAnsi="Arial" w:cs="Arial"/>
        </w:rPr>
        <w:t>administrativos, líderes de proceso)</w:t>
      </w:r>
    </w:p>
    <w:p w14:paraId="26E66A7A" w14:textId="77777777" w:rsidR="007543C9" w:rsidRPr="0075015F" w:rsidRDefault="007543C9" w:rsidP="006A0B53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Intervención:</w:t>
      </w:r>
    </w:p>
    <w:p w14:paraId="708F9638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Una vez definido el grupo focal, se eligen las variables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los resultados obtenidos en la encuesta, priorizando aquellas con el porcentaje de satisfacción más bajo, las cuales deben ser máximo 3 por cada grupo.</w:t>
      </w:r>
    </w:p>
    <w:p w14:paraId="4F82E29F" w14:textId="77777777" w:rsid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proofErr w:type="gramStart"/>
      <w:r w:rsidRPr="0075015F">
        <w:rPr>
          <w:rFonts w:ascii="Arial" w:hAnsi="Arial" w:cs="Arial"/>
          <w:color w:val="000000" w:themeColor="text1"/>
        </w:rPr>
        <w:t>De acuerdo a</w:t>
      </w:r>
      <w:proofErr w:type="gramEnd"/>
      <w:r w:rsidRPr="0075015F">
        <w:rPr>
          <w:rFonts w:ascii="Arial" w:hAnsi="Arial" w:cs="Arial"/>
          <w:color w:val="000000" w:themeColor="text1"/>
        </w:rPr>
        <w:t xml:space="preserve"> las variables elegidas, se evaluarán propuestas junto con los colaboradores, para realizar un plan de acción con la finalidad de implementar mejoras respecto a los hallazgos</w:t>
      </w:r>
      <w:r w:rsidR="00871EE1" w:rsidRPr="0075015F">
        <w:rPr>
          <w:rFonts w:ascii="Arial" w:hAnsi="Arial" w:cs="Arial"/>
          <w:color w:val="000000" w:themeColor="text1"/>
        </w:rPr>
        <w:t>.</w:t>
      </w:r>
    </w:p>
    <w:p w14:paraId="6B3CC666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 xml:space="preserve">En el formato de plan de acción, se definirán las estrategias a seguir, los responsables, metas y tiempo de ejecución. </w:t>
      </w:r>
    </w:p>
    <w:p w14:paraId="159432B0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>Las estrategias definidas dentro del plan de acción deben ser realistas, alcanzables y congruentes con las políticas y estructura organizacional.</w:t>
      </w:r>
    </w:p>
    <w:p w14:paraId="716958AF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responsables designados dentro del plan de acción deberán hacer seguimiento al desarrollo y ejecución de las estrategias definidas conforme a los tiempos establecidos.</w:t>
      </w:r>
    </w:p>
    <w:p w14:paraId="717C2E1A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desarrollará un cronograma de trabajo para dar cumplimiento a los planes de acción, definiendo fechas de seguimiento y cierre, así como los responsables, priorizando las variables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su impacto.</w:t>
      </w:r>
    </w:p>
    <w:p w14:paraId="44019774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Una vez definido el plan de acción se presentará a los jefes inmediatos, quienes podrán agregar acciones, estrategias y responsables para lograr la ejecución y cumplimiento de los objetivos establecidos. </w:t>
      </w:r>
    </w:p>
    <w:p w14:paraId="0C1C084C" w14:textId="77777777" w:rsidR="007543C9" w:rsidRPr="0075015F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En caso de que el centro de trabajo tenga más de un grupo focal, se unificar</w:t>
      </w:r>
      <w:r w:rsidR="004F728B" w:rsidRPr="0075015F">
        <w:rPr>
          <w:rFonts w:ascii="Arial" w:hAnsi="Arial" w:cs="Arial"/>
        </w:rPr>
        <w:t>á</w:t>
      </w:r>
      <w:r w:rsidRPr="0075015F">
        <w:rPr>
          <w:rFonts w:ascii="Arial" w:hAnsi="Arial" w:cs="Arial"/>
        </w:rPr>
        <w:t>n los planes de acción para su implementación.</w:t>
      </w:r>
    </w:p>
    <w:p w14:paraId="2A770634" w14:textId="77777777" w:rsidR="007543C9" w:rsidRDefault="007543C9" w:rsidP="006A0B53">
      <w:pPr>
        <w:pStyle w:val="Prrafodelista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Las reuniones se podrán desarrollar de manera virtual o presencial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las condiciones del centro de trabajo. </w:t>
      </w:r>
    </w:p>
    <w:p w14:paraId="3335D461" w14:textId="77777777" w:rsidR="00D67240" w:rsidRDefault="00D67240" w:rsidP="00D67240">
      <w:pPr>
        <w:spacing w:line="276" w:lineRule="auto"/>
        <w:jc w:val="both"/>
        <w:rPr>
          <w:rFonts w:ascii="Arial" w:hAnsi="Arial" w:cs="Arial"/>
        </w:rPr>
      </w:pPr>
    </w:p>
    <w:p w14:paraId="33215EC3" w14:textId="77777777" w:rsidR="00D67240" w:rsidRDefault="00D67240" w:rsidP="00D67240">
      <w:pPr>
        <w:spacing w:line="276" w:lineRule="auto"/>
        <w:jc w:val="both"/>
        <w:rPr>
          <w:rFonts w:ascii="Arial" w:hAnsi="Arial" w:cs="Arial"/>
        </w:rPr>
      </w:pPr>
    </w:p>
    <w:p w14:paraId="223D2A4B" w14:textId="77777777" w:rsidR="00D67240" w:rsidRPr="00D67240" w:rsidRDefault="00D67240" w:rsidP="00D67240">
      <w:pPr>
        <w:spacing w:line="276" w:lineRule="auto"/>
        <w:jc w:val="both"/>
        <w:rPr>
          <w:rFonts w:ascii="Arial" w:hAnsi="Arial" w:cs="Arial"/>
        </w:rPr>
      </w:pPr>
    </w:p>
    <w:p w14:paraId="1F8C55B7" w14:textId="77777777" w:rsidR="007543C9" w:rsidRDefault="007543C9" w:rsidP="006A0B53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65C1187B" w14:textId="77777777" w:rsidR="00E80BAF" w:rsidRDefault="00E80BAF" w:rsidP="006A0B53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3BD52011" w14:textId="77777777" w:rsidR="00E80BAF" w:rsidRPr="0075015F" w:rsidRDefault="00E80BAF" w:rsidP="006A0B53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7A3C0FE7" w14:textId="77777777" w:rsidR="007543C9" w:rsidRPr="0075015F" w:rsidRDefault="007543C9" w:rsidP="006A0B53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lastRenderedPageBreak/>
        <w:t>GRUPOS PRIMARIOS</w:t>
      </w:r>
    </w:p>
    <w:p w14:paraId="6D3B080D" w14:textId="77777777" w:rsidR="00292AA6" w:rsidRPr="0075015F" w:rsidRDefault="00554CD6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El responsable de la aplicación de la encuesta de clima </w:t>
      </w:r>
      <w:proofErr w:type="gramStart"/>
      <w:r w:rsidRPr="0075015F">
        <w:rPr>
          <w:rFonts w:ascii="Arial" w:hAnsi="Arial" w:cs="Arial"/>
        </w:rPr>
        <w:t>organizacional,</w:t>
      </w:r>
      <w:proofErr w:type="gramEnd"/>
      <w:r w:rsidRPr="0075015F">
        <w:rPr>
          <w:rFonts w:ascii="Arial" w:hAnsi="Arial" w:cs="Arial"/>
        </w:rPr>
        <w:t xml:space="preserve"> deberá s</w:t>
      </w:r>
      <w:r w:rsidR="00292AA6" w:rsidRPr="0075015F">
        <w:rPr>
          <w:rFonts w:ascii="Arial" w:hAnsi="Arial" w:cs="Arial"/>
        </w:rPr>
        <w:t xml:space="preserve">eleccionar a los integrantes y estructurar los grupos primarios </w:t>
      </w:r>
      <w:r w:rsidRPr="0075015F">
        <w:rPr>
          <w:rFonts w:ascii="Arial" w:hAnsi="Arial" w:cs="Arial"/>
        </w:rPr>
        <w:t>de acuerdo a las condiciones de la organización y centros de trabajo disponibles,</w:t>
      </w:r>
      <w:r w:rsidR="00292AA6" w:rsidRPr="0075015F">
        <w:rPr>
          <w:rFonts w:ascii="Arial" w:hAnsi="Arial" w:cs="Arial"/>
        </w:rPr>
        <w:t xml:space="preserve"> </w:t>
      </w:r>
      <w:r w:rsidRPr="0075015F">
        <w:rPr>
          <w:rFonts w:ascii="Arial" w:hAnsi="Arial" w:cs="Arial"/>
        </w:rPr>
        <w:t>tomando en cuenta los siguientes parámetros</w:t>
      </w:r>
      <w:r w:rsidR="00292AA6" w:rsidRPr="0075015F">
        <w:rPr>
          <w:rFonts w:ascii="Arial" w:hAnsi="Arial" w:cs="Arial"/>
        </w:rPr>
        <w:t xml:space="preserve">: </w:t>
      </w:r>
    </w:p>
    <w:p w14:paraId="0CB0D3BC" w14:textId="77777777" w:rsidR="00292AA6" w:rsidRPr="0075015F" w:rsidRDefault="00292AA6" w:rsidP="006A0B53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Se recomienda que sean grupos mínimos de 3 y máximo de 10</w:t>
      </w:r>
      <w:r w:rsidR="00554CD6" w:rsidRPr="0075015F">
        <w:rPr>
          <w:rFonts w:ascii="Arial" w:hAnsi="Arial" w:cs="Arial"/>
        </w:rPr>
        <w:t xml:space="preserve"> personas</w:t>
      </w:r>
      <w:r w:rsidRPr="0075015F">
        <w:rPr>
          <w:rFonts w:ascii="Arial" w:hAnsi="Arial" w:cs="Arial"/>
        </w:rPr>
        <w:t>.</w:t>
      </w:r>
    </w:p>
    <w:p w14:paraId="76B79442" w14:textId="77777777" w:rsidR="00292AA6" w:rsidRPr="0075015F" w:rsidRDefault="00AA2ACE" w:rsidP="006A0B53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grupos deben ser conformados por</w:t>
      </w:r>
      <w:r w:rsidR="00554CD6" w:rsidRPr="0075015F">
        <w:rPr>
          <w:rFonts w:ascii="Arial" w:hAnsi="Arial" w:cs="Arial"/>
        </w:rPr>
        <w:t xml:space="preserve"> jefes </w:t>
      </w:r>
      <w:r w:rsidR="00355644" w:rsidRPr="0075015F">
        <w:rPr>
          <w:rFonts w:ascii="Arial" w:hAnsi="Arial" w:cs="Arial"/>
        </w:rPr>
        <w:t>dentro de los centros de trabajo o</w:t>
      </w:r>
      <w:r w:rsidR="00554CD6" w:rsidRPr="0075015F">
        <w:rPr>
          <w:rFonts w:ascii="Arial" w:hAnsi="Arial" w:cs="Arial"/>
        </w:rPr>
        <w:t xml:space="preserve"> líderes de proceso.</w:t>
      </w:r>
    </w:p>
    <w:p w14:paraId="7BBF9452" w14:textId="77777777" w:rsidR="0075015F" w:rsidRPr="0075015F" w:rsidRDefault="00E0349C" w:rsidP="006A0B53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El grupo primario puede estar conformado por líderes o jefes de diferentes centros de trabajo, quienes podrán representar la toma de decisiones de todos los centros a intervenir.</w:t>
      </w:r>
    </w:p>
    <w:p w14:paraId="7FAA00CD" w14:textId="77777777" w:rsidR="004834C3" w:rsidRPr="0075015F" w:rsidRDefault="004834C3" w:rsidP="006A0B53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Intervención:</w:t>
      </w:r>
    </w:p>
    <w:p w14:paraId="37EDB1C8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Una vez definido </w:t>
      </w:r>
      <w:r w:rsidR="00871EE1" w:rsidRPr="0075015F">
        <w:rPr>
          <w:rFonts w:ascii="Arial" w:hAnsi="Arial" w:cs="Arial"/>
        </w:rPr>
        <w:t>grupo primario</w:t>
      </w:r>
      <w:r w:rsidRPr="0075015F">
        <w:rPr>
          <w:rFonts w:ascii="Arial" w:hAnsi="Arial" w:cs="Arial"/>
        </w:rPr>
        <w:t xml:space="preserve">, se eligen las variables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los resultados obtenidos en la encuesta, priorizando aquellas con el porcentaje de satisfacción más bajo, las cuales deben ser máximo 3</w:t>
      </w:r>
      <w:r w:rsidR="00871EE1" w:rsidRPr="0075015F">
        <w:rPr>
          <w:rFonts w:ascii="Arial" w:hAnsi="Arial" w:cs="Arial"/>
        </w:rPr>
        <w:t xml:space="preserve"> variables.</w:t>
      </w:r>
    </w:p>
    <w:p w14:paraId="34CA227E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proofErr w:type="gramStart"/>
      <w:r w:rsidRPr="0075015F">
        <w:rPr>
          <w:rFonts w:ascii="Arial" w:hAnsi="Arial" w:cs="Arial"/>
          <w:color w:val="000000" w:themeColor="text1"/>
        </w:rPr>
        <w:t>De acuerdo a</w:t>
      </w:r>
      <w:proofErr w:type="gramEnd"/>
      <w:r w:rsidRPr="0075015F">
        <w:rPr>
          <w:rFonts w:ascii="Arial" w:hAnsi="Arial" w:cs="Arial"/>
          <w:color w:val="000000" w:themeColor="text1"/>
        </w:rPr>
        <w:t xml:space="preserve"> las variables elegidas, se evaluarán propuestas</w:t>
      </w:r>
      <w:r w:rsidR="00871EE1" w:rsidRPr="0075015F">
        <w:rPr>
          <w:rFonts w:ascii="Arial" w:hAnsi="Arial" w:cs="Arial"/>
          <w:color w:val="000000" w:themeColor="text1"/>
        </w:rPr>
        <w:t xml:space="preserve"> por parte del grupo primario</w:t>
      </w:r>
      <w:r w:rsidRPr="0075015F">
        <w:rPr>
          <w:rFonts w:ascii="Arial" w:hAnsi="Arial" w:cs="Arial"/>
          <w:color w:val="000000" w:themeColor="text1"/>
        </w:rPr>
        <w:t>, para realizar un plan de acción con la finalidad de implementar mejoras respecto a los hallazgos</w:t>
      </w:r>
      <w:r w:rsidR="00871EE1" w:rsidRPr="0075015F">
        <w:rPr>
          <w:rFonts w:ascii="Arial" w:hAnsi="Arial" w:cs="Arial"/>
          <w:color w:val="000000" w:themeColor="text1"/>
        </w:rPr>
        <w:t>.</w:t>
      </w:r>
    </w:p>
    <w:p w14:paraId="499A17A3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>En el formato de plan de acción, se definirán las estrategias a seguir, los responsables, metas y tiempo de ejecución.</w:t>
      </w:r>
    </w:p>
    <w:p w14:paraId="37899637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>Las estrategias definidas dentro del plan de acción deben ser realistas, alcanzables y congruentes con las políticas y estructura organizacional.</w:t>
      </w:r>
    </w:p>
    <w:p w14:paraId="34549931" w14:textId="77777777" w:rsidR="001909B6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responsables designados dentro del plan de acción deberán hacer seguimiento al desarrollo y ejecución de las estrategias definidas conforme a los tiempos establecidos.</w:t>
      </w:r>
    </w:p>
    <w:p w14:paraId="2C85C525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desarrollará un cronograma de trabajo para dar cumplimiento a los planes de acción, definiendo fechas de seguimiento y cierre, así como los responsables, priorizando las variables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su impacto.</w:t>
      </w:r>
    </w:p>
    <w:p w14:paraId="22E8D5D7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Una vez definido el plan de acción se presentará</w:t>
      </w:r>
      <w:r w:rsidR="00871EE1" w:rsidRPr="0075015F">
        <w:rPr>
          <w:rFonts w:ascii="Arial" w:hAnsi="Arial" w:cs="Arial"/>
        </w:rPr>
        <w:t xml:space="preserve"> a los colaboradores de cada centro de trabajo.</w:t>
      </w:r>
      <w:r w:rsidRPr="0075015F">
        <w:rPr>
          <w:rFonts w:ascii="Arial" w:hAnsi="Arial" w:cs="Arial"/>
        </w:rPr>
        <w:t xml:space="preserve"> </w:t>
      </w:r>
    </w:p>
    <w:p w14:paraId="596051D3" w14:textId="77777777" w:rsidR="004834C3" w:rsidRPr="0075015F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En caso de que el centro de trabajo tenga más de un grupo </w:t>
      </w:r>
      <w:r w:rsidR="00871EE1" w:rsidRPr="0075015F">
        <w:rPr>
          <w:rFonts w:ascii="Arial" w:hAnsi="Arial" w:cs="Arial"/>
        </w:rPr>
        <w:t>primario</w:t>
      </w:r>
      <w:r w:rsidRPr="0075015F">
        <w:rPr>
          <w:rFonts w:ascii="Arial" w:hAnsi="Arial" w:cs="Arial"/>
        </w:rPr>
        <w:t>, se unificar</w:t>
      </w:r>
      <w:r w:rsidR="004F728B" w:rsidRPr="0075015F">
        <w:rPr>
          <w:rFonts w:ascii="Arial" w:hAnsi="Arial" w:cs="Arial"/>
        </w:rPr>
        <w:t>á</w:t>
      </w:r>
      <w:r w:rsidRPr="0075015F">
        <w:rPr>
          <w:rFonts w:ascii="Arial" w:hAnsi="Arial" w:cs="Arial"/>
        </w:rPr>
        <w:t>n los planes de acción para su implementación.</w:t>
      </w:r>
    </w:p>
    <w:p w14:paraId="5F2FF8BF" w14:textId="77777777" w:rsidR="007543C9" w:rsidRDefault="004834C3" w:rsidP="006A0B53">
      <w:pPr>
        <w:pStyle w:val="Prrafodelista"/>
        <w:numPr>
          <w:ilvl w:val="0"/>
          <w:numId w:val="27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Las reuniones se podrán desarrollar de manera virtual o presencial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las condiciones del centro de trabajo. </w:t>
      </w:r>
    </w:p>
    <w:p w14:paraId="4E66A335" w14:textId="77777777" w:rsidR="00D67240" w:rsidRDefault="00D67240" w:rsidP="00D67240">
      <w:pPr>
        <w:pStyle w:val="Prrafodelista"/>
        <w:spacing w:line="276" w:lineRule="auto"/>
        <w:ind w:left="709"/>
        <w:jc w:val="both"/>
        <w:rPr>
          <w:rFonts w:ascii="Arial" w:hAnsi="Arial" w:cs="Arial"/>
        </w:rPr>
      </w:pPr>
    </w:p>
    <w:p w14:paraId="529010B4" w14:textId="77777777" w:rsidR="00D67240" w:rsidRPr="0075015F" w:rsidRDefault="00D67240" w:rsidP="00D67240">
      <w:pPr>
        <w:pStyle w:val="Prrafodelista"/>
        <w:spacing w:line="276" w:lineRule="auto"/>
        <w:ind w:left="709"/>
        <w:jc w:val="both"/>
        <w:rPr>
          <w:rFonts w:ascii="Arial" w:hAnsi="Arial" w:cs="Arial"/>
        </w:rPr>
      </w:pPr>
    </w:p>
    <w:p w14:paraId="7BDDAB2B" w14:textId="77777777" w:rsidR="006C2205" w:rsidRDefault="006C2205" w:rsidP="006A0B53">
      <w:pPr>
        <w:pStyle w:val="Prrafodelista"/>
        <w:spacing w:line="276" w:lineRule="auto"/>
        <w:ind w:left="709"/>
        <w:jc w:val="both"/>
        <w:rPr>
          <w:rFonts w:ascii="Arial" w:hAnsi="Arial" w:cs="Arial"/>
        </w:rPr>
      </w:pPr>
    </w:p>
    <w:p w14:paraId="01FC9267" w14:textId="77777777" w:rsidR="00E80BAF" w:rsidRDefault="00E80BAF" w:rsidP="006A0B53">
      <w:pPr>
        <w:pStyle w:val="Prrafodelista"/>
        <w:spacing w:line="276" w:lineRule="auto"/>
        <w:ind w:left="709"/>
        <w:jc w:val="both"/>
        <w:rPr>
          <w:rFonts w:ascii="Arial" w:hAnsi="Arial" w:cs="Arial"/>
        </w:rPr>
      </w:pPr>
    </w:p>
    <w:p w14:paraId="51891D9C" w14:textId="77777777" w:rsidR="00E80BAF" w:rsidRPr="0075015F" w:rsidRDefault="00E80BAF" w:rsidP="006A0B53">
      <w:pPr>
        <w:pStyle w:val="Prrafodelista"/>
        <w:spacing w:line="276" w:lineRule="auto"/>
        <w:ind w:left="709"/>
        <w:jc w:val="both"/>
        <w:rPr>
          <w:rFonts w:ascii="Arial" w:hAnsi="Arial" w:cs="Arial"/>
        </w:rPr>
      </w:pPr>
    </w:p>
    <w:p w14:paraId="1441B940" w14:textId="77777777" w:rsidR="007543C9" w:rsidRPr="0075015F" w:rsidRDefault="007543C9" w:rsidP="006A0B53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lastRenderedPageBreak/>
        <w:t>L</w:t>
      </w:r>
      <w:r w:rsidR="001909B6" w:rsidRPr="0075015F">
        <w:rPr>
          <w:rFonts w:ascii="Arial" w:hAnsi="Arial" w:cs="Arial"/>
          <w:b/>
        </w:rPr>
        <w:t>Í</w:t>
      </w:r>
      <w:r w:rsidRPr="0075015F">
        <w:rPr>
          <w:rFonts w:ascii="Arial" w:hAnsi="Arial" w:cs="Arial"/>
          <w:b/>
        </w:rPr>
        <w:t>DERES NATURALES</w:t>
      </w:r>
    </w:p>
    <w:p w14:paraId="386C92FC" w14:textId="77777777" w:rsidR="006E22D1" w:rsidRPr="0075015F" w:rsidRDefault="006C2205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El responsable de la aplicación de la encuesta de clima organizacional</w:t>
      </w:r>
      <w:r w:rsidR="006E22D1" w:rsidRPr="0075015F">
        <w:rPr>
          <w:rFonts w:ascii="Arial" w:hAnsi="Arial" w:cs="Arial"/>
        </w:rPr>
        <w:t xml:space="preserve"> junto con los jefes de proyecto, </w:t>
      </w:r>
      <w:r w:rsidRPr="0075015F">
        <w:rPr>
          <w:rFonts w:ascii="Arial" w:hAnsi="Arial" w:cs="Arial"/>
        </w:rPr>
        <w:t>deberá</w:t>
      </w:r>
      <w:r w:rsidR="006E22D1" w:rsidRPr="0075015F">
        <w:rPr>
          <w:rFonts w:ascii="Arial" w:hAnsi="Arial" w:cs="Arial"/>
        </w:rPr>
        <w:t>n</w:t>
      </w:r>
      <w:r w:rsidRPr="0075015F">
        <w:rPr>
          <w:rFonts w:ascii="Arial" w:hAnsi="Arial" w:cs="Arial"/>
        </w:rPr>
        <w:t xml:space="preserve"> </w:t>
      </w:r>
      <w:r w:rsidR="006E22D1" w:rsidRPr="0075015F">
        <w:rPr>
          <w:rFonts w:ascii="Arial" w:hAnsi="Arial" w:cs="Arial"/>
        </w:rPr>
        <w:t xml:space="preserve">identificar y </w:t>
      </w:r>
      <w:r w:rsidRPr="0075015F">
        <w:rPr>
          <w:rFonts w:ascii="Arial" w:hAnsi="Arial" w:cs="Arial"/>
        </w:rPr>
        <w:t xml:space="preserve">seleccionar a los </w:t>
      </w:r>
      <w:r w:rsidR="006E22D1" w:rsidRPr="0075015F">
        <w:rPr>
          <w:rFonts w:ascii="Arial" w:hAnsi="Arial" w:cs="Arial"/>
        </w:rPr>
        <w:t>líderes naturales de cada centro de trabajo</w:t>
      </w:r>
      <w:r w:rsidRPr="0075015F">
        <w:rPr>
          <w:rFonts w:ascii="Arial" w:hAnsi="Arial" w:cs="Arial"/>
        </w:rPr>
        <w:t xml:space="preserve">, </w:t>
      </w:r>
      <w:r w:rsidR="006E22D1" w:rsidRPr="0075015F">
        <w:rPr>
          <w:rFonts w:ascii="Arial" w:hAnsi="Arial" w:cs="Arial"/>
        </w:rPr>
        <w:t xml:space="preserve">tomando en cuenta los siguientes parámetros: </w:t>
      </w:r>
    </w:p>
    <w:p w14:paraId="384F9302" w14:textId="77777777" w:rsidR="006E22D1" w:rsidRPr="0075015F" w:rsidRDefault="006E22D1" w:rsidP="006A0B53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recomienda </w:t>
      </w:r>
      <w:r w:rsidR="00131DEB" w:rsidRPr="0075015F">
        <w:rPr>
          <w:rFonts w:ascii="Arial" w:hAnsi="Arial" w:cs="Arial"/>
        </w:rPr>
        <w:t>elegir un máximo de 3 líderes naturales por centro de trabajo</w:t>
      </w:r>
      <w:r w:rsidRPr="0075015F">
        <w:rPr>
          <w:rFonts w:ascii="Arial" w:hAnsi="Arial" w:cs="Arial"/>
        </w:rPr>
        <w:t>.</w:t>
      </w:r>
    </w:p>
    <w:p w14:paraId="5FC775D0" w14:textId="77777777" w:rsidR="006E22D1" w:rsidRPr="0075015F" w:rsidRDefault="006E22D1" w:rsidP="006A0B53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grupos</w:t>
      </w:r>
      <w:r w:rsidR="00131DEB" w:rsidRPr="0075015F">
        <w:rPr>
          <w:rFonts w:ascii="Arial" w:hAnsi="Arial" w:cs="Arial"/>
        </w:rPr>
        <w:t xml:space="preserve"> pueden</w:t>
      </w:r>
      <w:r w:rsidRPr="0075015F">
        <w:rPr>
          <w:rFonts w:ascii="Arial" w:hAnsi="Arial" w:cs="Arial"/>
        </w:rPr>
        <w:t xml:space="preserve"> ser conformados </w:t>
      </w:r>
      <w:r w:rsidR="00131DEB" w:rsidRPr="0075015F">
        <w:rPr>
          <w:rFonts w:ascii="Arial" w:hAnsi="Arial" w:cs="Arial"/>
        </w:rPr>
        <w:t>por</w:t>
      </w:r>
      <w:r w:rsidRPr="0075015F">
        <w:rPr>
          <w:rFonts w:ascii="Arial" w:hAnsi="Arial" w:cs="Arial"/>
        </w:rPr>
        <w:t xml:space="preserve"> centros de trabajo</w:t>
      </w:r>
      <w:r w:rsidR="00131DEB" w:rsidRPr="0075015F">
        <w:rPr>
          <w:rFonts w:ascii="Arial" w:hAnsi="Arial" w:cs="Arial"/>
        </w:rPr>
        <w:t xml:space="preserve"> o a su vez pueden estar conformados por líderes naturales de diferentes centros de trabajo.</w:t>
      </w:r>
    </w:p>
    <w:p w14:paraId="01FF8E59" w14:textId="77777777" w:rsidR="006E22D1" w:rsidRPr="0075015F" w:rsidRDefault="006E22D1" w:rsidP="006A0B53">
      <w:p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Estos líderes deberán evidenciar las siguientes características:</w:t>
      </w:r>
    </w:p>
    <w:p w14:paraId="4404A162" w14:textId="77777777" w:rsidR="006E22D1" w:rsidRPr="0075015F" w:rsidRDefault="006E22D1" w:rsidP="006A0B53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Son empáticos y amables. </w:t>
      </w:r>
    </w:p>
    <w:p w14:paraId="00AFF729" w14:textId="77777777" w:rsidR="006E22D1" w:rsidRPr="0075015F" w:rsidRDefault="006E22D1" w:rsidP="006A0B53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Su valor principal es la colaboración y fomenta la iniciativa propia.</w:t>
      </w:r>
    </w:p>
    <w:p w14:paraId="79A9A01B" w14:textId="77777777" w:rsidR="006E22D1" w:rsidRPr="0075015F" w:rsidRDefault="006E22D1" w:rsidP="006A0B53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Promueve constantemente el trabajo en equipo, generando cohesión.</w:t>
      </w:r>
      <w:r w:rsidRPr="0075015F">
        <w:rPr>
          <w:rFonts w:ascii="Arial" w:hAnsi="Arial" w:cs="Arial"/>
          <w:lang w:val="es-EC"/>
        </w:rPr>
        <w:t xml:space="preserve">    </w:t>
      </w:r>
    </w:p>
    <w:p w14:paraId="7B701F32" w14:textId="77777777" w:rsidR="006E22D1" w:rsidRPr="0075015F" w:rsidRDefault="006E22D1" w:rsidP="006A0B53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lang w:val="es-EC"/>
        </w:rPr>
      </w:pPr>
      <w:r w:rsidRPr="0075015F">
        <w:rPr>
          <w:rFonts w:ascii="Arial" w:hAnsi="Arial" w:cs="Arial"/>
          <w:lang w:val="es-EC"/>
        </w:rPr>
        <w:t>Su comunicación interpersonal es asertiva.</w:t>
      </w:r>
    </w:p>
    <w:p w14:paraId="1769C26B" w14:textId="77777777" w:rsidR="006E22D1" w:rsidRPr="0075015F" w:rsidRDefault="006E22D1" w:rsidP="006A0B53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lang w:val="es-EC"/>
        </w:rPr>
      </w:pPr>
      <w:r w:rsidRPr="0075015F">
        <w:rPr>
          <w:rFonts w:ascii="Arial" w:hAnsi="Arial" w:cs="Arial"/>
          <w:lang w:val="es-EC"/>
        </w:rPr>
        <w:t>Se encuentra abierto a las críticas y nuevas posibles soluciones</w:t>
      </w:r>
    </w:p>
    <w:p w14:paraId="4F544316" w14:textId="77777777" w:rsidR="006C2205" w:rsidRPr="0075015F" w:rsidRDefault="006C2205" w:rsidP="006A0B53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Intervención:</w:t>
      </w:r>
    </w:p>
    <w:p w14:paraId="6E9E7004" w14:textId="77777777" w:rsidR="006C2205" w:rsidRPr="0075015F" w:rsidRDefault="006C2205" w:rsidP="006A0B53">
      <w:pPr>
        <w:pStyle w:val="Prrafodelista"/>
        <w:numPr>
          <w:ilvl w:val="0"/>
          <w:numId w:val="30"/>
        </w:numPr>
        <w:spacing w:line="276" w:lineRule="auto"/>
        <w:ind w:left="709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Una vez definido grupo </w:t>
      </w:r>
      <w:r w:rsidR="00BB0C37" w:rsidRPr="0075015F">
        <w:rPr>
          <w:rFonts w:ascii="Arial" w:hAnsi="Arial" w:cs="Arial"/>
        </w:rPr>
        <w:t>de líderes naturales</w:t>
      </w:r>
      <w:r w:rsidRPr="0075015F">
        <w:rPr>
          <w:rFonts w:ascii="Arial" w:hAnsi="Arial" w:cs="Arial"/>
        </w:rPr>
        <w:t xml:space="preserve">, se eligen las variables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los resultados obtenidos en la encuesta, priorizando aquellas con el porcentaje de satisfacción más bajo, las cuales deben ser máximo 3 variables.</w:t>
      </w:r>
    </w:p>
    <w:p w14:paraId="4F3C3F2A" w14:textId="57D7E791" w:rsidR="006C2205" w:rsidRPr="0075015F" w:rsidRDefault="00FC11D4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>De acuerdo con</w:t>
      </w:r>
      <w:r w:rsidR="006C2205" w:rsidRPr="0075015F">
        <w:rPr>
          <w:rFonts w:ascii="Arial" w:hAnsi="Arial" w:cs="Arial"/>
          <w:color w:val="000000" w:themeColor="text1"/>
        </w:rPr>
        <w:t xml:space="preserve"> las variables elegidas, se evaluarán propuestas por parte de</w:t>
      </w:r>
      <w:r w:rsidR="00B04680" w:rsidRPr="0075015F">
        <w:rPr>
          <w:rFonts w:ascii="Arial" w:hAnsi="Arial" w:cs="Arial"/>
          <w:color w:val="000000" w:themeColor="text1"/>
        </w:rPr>
        <w:t xml:space="preserve"> los lideres naturales</w:t>
      </w:r>
      <w:r w:rsidR="006C2205" w:rsidRPr="0075015F">
        <w:rPr>
          <w:rFonts w:ascii="Arial" w:hAnsi="Arial" w:cs="Arial"/>
          <w:color w:val="000000" w:themeColor="text1"/>
        </w:rPr>
        <w:t>, para realizar un plan de acción con la finalidad de implementar mejoras respecto a los hallazgos.</w:t>
      </w:r>
    </w:p>
    <w:p w14:paraId="555015E2" w14:textId="77777777" w:rsidR="006C2205" w:rsidRPr="0075015F" w:rsidRDefault="006C2205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>En el formato de plan de acción, se definirán las estrategias a seguir, los responsables, metas y tiempo de ejecución.</w:t>
      </w:r>
    </w:p>
    <w:p w14:paraId="7C6460F4" w14:textId="77777777" w:rsidR="006C2205" w:rsidRPr="0075015F" w:rsidRDefault="006C2205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75015F">
        <w:rPr>
          <w:rFonts w:ascii="Arial" w:hAnsi="Arial" w:cs="Arial"/>
          <w:color w:val="000000" w:themeColor="text1"/>
        </w:rPr>
        <w:t>Las estrategias definidas dentro del plan de acción deben ser realistas, alcanzables y congruentes con las políticas y estructura organizacional.</w:t>
      </w:r>
    </w:p>
    <w:p w14:paraId="31E87963" w14:textId="77777777" w:rsidR="006C2205" w:rsidRPr="0075015F" w:rsidRDefault="006C2205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Los responsables designados dentro del plan de acción deberán hacer seguimiento al desarrollo y ejecución de las estrategias definidas conforme a los tiempos establecidos.</w:t>
      </w:r>
    </w:p>
    <w:p w14:paraId="3E859179" w14:textId="77777777" w:rsidR="00B04680" w:rsidRPr="0075015F" w:rsidRDefault="006C2205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desarrollará un cronograma de trabajo para dar cumplimiento a los planes de acción, definiendo fechas de seguimiento y cierre, así como los responsables, priorizando las variables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su impacto.</w:t>
      </w:r>
    </w:p>
    <w:p w14:paraId="252AA5E0" w14:textId="77777777" w:rsidR="00B04680" w:rsidRPr="0075015F" w:rsidRDefault="00B04680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Una vez definido el plan de acción se presentará a los jefes inmediatos, quienes podrán quienes podrán agregar acciones, estrategias y responsables para lograr la ejecución y cumplimiento de los objetivos establecidos. </w:t>
      </w:r>
    </w:p>
    <w:p w14:paraId="702A50D3" w14:textId="77777777" w:rsidR="006C2205" w:rsidRDefault="006C2205" w:rsidP="006A0B53">
      <w:pPr>
        <w:pStyle w:val="Prrafodelista"/>
        <w:numPr>
          <w:ilvl w:val="0"/>
          <w:numId w:val="30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Las reuniones se podrán desarrollar de manera virtual o presencial </w:t>
      </w:r>
      <w:proofErr w:type="gramStart"/>
      <w:r w:rsidRPr="0075015F">
        <w:rPr>
          <w:rFonts w:ascii="Arial" w:hAnsi="Arial" w:cs="Arial"/>
        </w:rPr>
        <w:t>de acuerdo a</w:t>
      </w:r>
      <w:proofErr w:type="gramEnd"/>
      <w:r w:rsidRPr="0075015F">
        <w:rPr>
          <w:rFonts w:ascii="Arial" w:hAnsi="Arial" w:cs="Arial"/>
        </w:rPr>
        <w:t xml:space="preserve"> las condiciones del centro de trabajo. </w:t>
      </w:r>
    </w:p>
    <w:p w14:paraId="226B8F50" w14:textId="77777777" w:rsidR="00E80BAF" w:rsidRPr="00E80BAF" w:rsidRDefault="00E80BAF" w:rsidP="00E80BAF">
      <w:pPr>
        <w:spacing w:line="276" w:lineRule="auto"/>
        <w:jc w:val="both"/>
        <w:rPr>
          <w:rFonts w:ascii="Arial" w:hAnsi="Arial" w:cs="Arial"/>
        </w:rPr>
      </w:pPr>
    </w:p>
    <w:p w14:paraId="1365AFD4" w14:textId="77777777" w:rsidR="003A73FD" w:rsidRPr="0075015F" w:rsidRDefault="007543C9" w:rsidP="006A0B53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lastRenderedPageBreak/>
        <w:t>ANÁLISIS DE CAUSA RAIZ</w:t>
      </w:r>
      <w:r w:rsidR="003A73FD" w:rsidRPr="0075015F">
        <w:rPr>
          <w:rFonts w:ascii="Arial" w:hAnsi="Arial" w:cs="Arial"/>
          <w:b/>
        </w:rPr>
        <w:t xml:space="preserve"> (ACR)</w:t>
      </w:r>
    </w:p>
    <w:p w14:paraId="3F172198" w14:textId="77777777" w:rsidR="003A73FD" w:rsidRPr="0075015F" w:rsidRDefault="003A73FD" w:rsidP="006A0B53">
      <w:pPr>
        <w:spacing w:line="276" w:lineRule="auto"/>
        <w:ind w:left="360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El responsable de la aplicación de la encuesta de clima </w:t>
      </w:r>
      <w:proofErr w:type="gramStart"/>
      <w:r w:rsidRPr="0075015F">
        <w:rPr>
          <w:rFonts w:ascii="Arial" w:hAnsi="Arial" w:cs="Arial"/>
        </w:rPr>
        <w:t>organizacional,</w:t>
      </w:r>
      <w:proofErr w:type="gramEnd"/>
      <w:r w:rsidRPr="0075015F">
        <w:rPr>
          <w:rFonts w:ascii="Arial" w:hAnsi="Arial" w:cs="Arial"/>
        </w:rPr>
        <w:t xml:space="preserve"> deberá seleccionar a los colaboradores que participarán en la elaboración del análisis de causa raíz, de igual forma, se podrá incluir a aquellos colaboradores que voluntariamente deseen participar; para el proceso se deberá considerar lo siguiente:</w:t>
      </w:r>
    </w:p>
    <w:p w14:paraId="7570AC4B" w14:textId="77777777" w:rsidR="00285D92" w:rsidRPr="0075015F" w:rsidRDefault="003A73FD" w:rsidP="006A0B53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Se recomienda que el grupo se conforme con un mínimo de 3 y un máximo de 10 colaboradores, </w:t>
      </w:r>
      <w:r w:rsidR="00FE23A6" w:rsidRPr="0075015F">
        <w:rPr>
          <w:rFonts w:ascii="Arial" w:hAnsi="Arial" w:cs="Arial"/>
        </w:rPr>
        <w:t>dependiendo del número total de personas que integran el centro de trabajo.</w:t>
      </w:r>
    </w:p>
    <w:p w14:paraId="7E8E9E8C" w14:textId="77777777" w:rsidR="00FE23A6" w:rsidRPr="0075015F" w:rsidRDefault="00FE23A6" w:rsidP="006A0B53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Las personas que integrarán el comité para la elaboración del ACR deberán ser de diferentes cargos y áreas dentro del centro de trabajo, esto favorecerá en tener un análisis más amplio y </w:t>
      </w:r>
      <w:r w:rsidR="002F55F0" w:rsidRPr="0075015F">
        <w:rPr>
          <w:rFonts w:ascii="Arial" w:hAnsi="Arial" w:cs="Arial"/>
        </w:rPr>
        <w:t>desde diferentes perspectivas, así como el involucramiento de los diferentes procesos en el desarrollo y ejecución de los planes de acción.</w:t>
      </w:r>
    </w:p>
    <w:p w14:paraId="406550E1" w14:textId="77777777" w:rsidR="0070698F" w:rsidRPr="0075015F" w:rsidRDefault="000427B2" w:rsidP="006A0B53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Para la elaboración del ACR también e</w:t>
      </w:r>
      <w:r w:rsidR="002F55F0" w:rsidRPr="0075015F">
        <w:rPr>
          <w:rFonts w:ascii="Arial" w:hAnsi="Arial" w:cs="Arial"/>
        </w:rPr>
        <w:t>s posible integrar a colaboradores con desempeño en otros centros de trabajo, con la finalidad de tener una perspectiva relativamente externa sobre las causas de los resultados y propuestas para los planes de acción.</w:t>
      </w:r>
    </w:p>
    <w:p w14:paraId="09DC907F" w14:textId="77777777" w:rsidR="0075015F" w:rsidRPr="0075015F" w:rsidRDefault="0070698F" w:rsidP="006A0B53">
      <w:pPr>
        <w:spacing w:line="276" w:lineRule="auto"/>
        <w:ind w:left="426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Intervención</w:t>
      </w:r>
      <w:r w:rsidR="0075015F" w:rsidRPr="0075015F">
        <w:rPr>
          <w:rFonts w:ascii="Arial" w:hAnsi="Arial" w:cs="Arial"/>
          <w:b/>
        </w:rPr>
        <w:t>:</w:t>
      </w:r>
    </w:p>
    <w:p w14:paraId="6DA019EC" w14:textId="77777777" w:rsidR="0070698F" w:rsidRPr="0075015F" w:rsidRDefault="0070698F" w:rsidP="006A0B53">
      <w:pPr>
        <w:pStyle w:val="Prrafodelista"/>
        <w:numPr>
          <w:ilvl w:val="0"/>
          <w:numId w:val="33"/>
        </w:numPr>
        <w:spacing w:before="240" w:line="276" w:lineRule="auto"/>
        <w:ind w:left="709" w:hanging="283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Una vez definido el comité para realizar el ACR, es necesario </w:t>
      </w:r>
      <w:r w:rsidR="0075015F" w:rsidRPr="0075015F">
        <w:rPr>
          <w:rFonts w:ascii="Arial" w:hAnsi="Arial" w:cs="Arial"/>
        </w:rPr>
        <w:t>que,</w:t>
      </w:r>
      <w:r w:rsidRPr="0075015F">
        <w:rPr>
          <w:rFonts w:ascii="Arial" w:hAnsi="Arial" w:cs="Arial"/>
        </w:rPr>
        <w:t xml:space="preserve"> con base a los resultados de la encuesta, elijan máximo 3 de las variables, priorizando aquellas con el porcentaje de satisfacción más bajo</w:t>
      </w:r>
      <w:r w:rsidR="000427B2" w:rsidRPr="0075015F">
        <w:rPr>
          <w:rFonts w:ascii="Arial" w:hAnsi="Arial" w:cs="Arial"/>
        </w:rPr>
        <w:t>.</w:t>
      </w:r>
    </w:p>
    <w:p w14:paraId="320F5F02" w14:textId="77777777" w:rsidR="000427B2" w:rsidRPr="0075015F" w:rsidRDefault="00946F36" w:rsidP="006A0B53">
      <w:pPr>
        <w:pStyle w:val="Prrafodelista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De las tres variables seleccionadas se podrá identificar la causa raíz a través de dos metodologías:</w:t>
      </w:r>
    </w:p>
    <w:p w14:paraId="12BC9557" w14:textId="77777777" w:rsidR="005514F7" w:rsidRPr="0075015F" w:rsidRDefault="005514F7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67B9D443" w14:textId="77777777" w:rsidR="00946F36" w:rsidRPr="0075015F" w:rsidRDefault="00946F36" w:rsidP="006A0B53">
      <w:pPr>
        <w:pStyle w:val="Prrafodelista"/>
        <w:numPr>
          <w:ilvl w:val="1"/>
          <w:numId w:val="33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“5 por qué”</w:t>
      </w:r>
      <w:r w:rsidR="005514F7" w:rsidRPr="0075015F">
        <w:rPr>
          <w:rFonts w:ascii="Arial" w:hAnsi="Arial" w:cs="Arial"/>
          <w:b/>
        </w:rPr>
        <w:t>.</w:t>
      </w:r>
      <w:r w:rsidRPr="0075015F">
        <w:rPr>
          <w:rFonts w:ascii="Arial" w:hAnsi="Arial" w:cs="Arial"/>
          <w:b/>
        </w:rPr>
        <w:t xml:space="preserve"> </w:t>
      </w:r>
    </w:p>
    <w:p w14:paraId="5F110E3E" w14:textId="77777777" w:rsidR="00946F36" w:rsidRPr="0075015F" w:rsidRDefault="00946F36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Se debe analizar variable por variable.</w:t>
      </w:r>
    </w:p>
    <w:p w14:paraId="2C5C3CB0" w14:textId="77777777" w:rsidR="00946F36" w:rsidRPr="0075015F" w:rsidRDefault="00946F36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A cada uno de los participantes se les proporcionará un blog de hojas o </w:t>
      </w:r>
      <w:proofErr w:type="spellStart"/>
      <w:r w:rsidRPr="0075015F">
        <w:rPr>
          <w:rFonts w:ascii="Arial" w:hAnsi="Arial" w:cs="Arial"/>
        </w:rPr>
        <w:t>post-it</w:t>
      </w:r>
      <w:proofErr w:type="spellEnd"/>
      <w:r w:rsidR="00936B30" w:rsidRPr="0075015F">
        <w:rPr>
          <w:rFonts w:ascii="Arial" w:hAnsi="Arial" w:cs="Arial"/>
        </w:rPr>
        <w:t xml:space="preserve"> y bolígrafo.</w:t>
      </w:r>
    </w:p>
    <w:p w14:paraId="6990EF72" w14:textId="77777777" w:rsidR="00DC07B0" w:rsidRPr="0075015F" w:rsidRDefault="00946F36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Los participantes</w:t>
      </w:r>
      <w:r w:rsidR="00DC07B0" w:rsidRPr="0075015F">
        <w:rPr>
          <w:rFonts w:ascii="Arial" w:hAnsi="Arial" w:cs="Arial"/>
        </w:rPr>
        <w:t xml:space="preserve"> de manera individual</w:t>
      </w:r>
      <w:r w:rsidRPr="0075015F">
        <w:rPr>
          <w:rFonts w:ascii="Arial" w:hAnsi="Arial" w:cs="Arial"/>
        </w:rPr>
        <w:t xml:space="preserve"> deberán</w:t>
      </w:r>
      <w:r w:rsidR="00DC07B0" w:rsidRPr="0075015F">
        <w:rPr>
          <w:rFonts w:ascii="Arial" w:hAnsi="Arial" w:cs="Arial"/>
        </w:rPr>
        <w:t xml:space="preserve"> escribir </w:t>
      </w:r>
      <w:r w:rsidRPr="0075015F">
        <w:rPr>
          <w:rFonts w:ascii="Arial" w:hAnsi="Arial" w:cs="Arial"/>
        </w:rPr>
        <w:t>el por qué consideran que se ocasiona la problemática, es decir, por qué la variable tuvo esos resultados</w:t>
      </w:r>
      <w:r w:rsidR="00DC07B0" w:rsidRPr="0075015F">
        <w:rPr>
          <w:rFonts w:ascii="Arial" w:hAnsi="Arial" w:cs="Arial"/>
        </w:rPr>
        <w:t>, en caso de que consideren más de una causa deberán anotar una por cada hoja.</w:t>
      </w:r>
    </w:p>
    <w:p w14:paraId="783EDB80" w14:textId="77777777" w:rsidR="00946F36" w:rsidRPr="0075015F" w:rsidRDefault="00DC07B0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Una vez que los participantes hayan terminado, el moderador deberá agrupar las hojas por similitud, por ejemplo, pueden estar orientadas a capacitación, deficiencias en comunicación, habilidades de liderazgo, etcétera; aquella o aquellas se repitan más veces o haya mayor coincidencia entre los participantes se considerará la causa raíz de esa variable.</w:t>
      </w:r>
    </w:p>
    <w:p w14:paraId="1E77BDB4" w14:textId="77777777" w:rsidR="00DC07B0" w:rsidRPr="0075015F" w:rsidRDefault="00DC07B0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lastRenderedPageBreak/>
        <w:t xml:space="preserve">Posteriormente, </w:t>
      </w:r>
      <w:r w:rsidR="005514F7" w:rsidRPr="0075015F">
        <w:rPr>
          <w:rFonts w:ascii="Arial" w:hAnsi="Arial" w:cs="Arial"/>
        </w:rPr>
        <w:t xml:space="preserve">los participantes del grupo deberán acordar el plan de acción, registrándolo en el formato especificado para tal fin, </w:t>
      </w:r>
      <w:r w:rsidR="005514F7" w:rsidRPr="0075015F">
        <w:rPr>
          <w:rFonts w:ascii="Arial" w:hAnsi="Arial" w:cs="Arial"/>
          <w:color w:val="000000" w:themeColor="text1"/>
        </w:rPr>
        <w:t>definirán las estrategias a seguir, los responsables, metas y tiempo de ejecución.</w:t>
      </w:r>
    </w:p>
    <w:p w14:paraId="72B57422" w14:textId="77777777" w:rsidR="005514F7" w:rsidRPr="0075015F" w:rsidRDefault="005514F7" w:rsidP="006A0B53">
      <w:pPr>
        <w:pStyle w:val="Prrafodelista"/>
        <w:spacing w:line="276" w:lineRule="auto"/>
        <w:ind w:left="1418"/>
        <w:jc w:val="both"/>
        <w:rPr>
          <w:rFonts w:ascii="Arial" w:hAnsi="Arial" w:cs="Arial"/>
          <w:b/>
        </w:rPr>
      </w:pPr>
    </w:p>
    <w:p w14:paraId="36354313" w14:textId="77777777" w:rsidR="005514F7" w:rsidRPr="0075015F" w:rsidRDefault="005514F7" w:rsidP="006A0B53">
      <w:pPr>
        <w:pStyle w:val="Prrafodelista"/>
        <w:numPr>
          <w:ilvl w:val="1"/>
          <w:numId w:val="33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“Lluvia de ideas”</w:t>
      </w:r>
    </w:p>
    <w:p w14:paraId="345AFA28" w14:textId="77777777" w:rsidR="006B2448" w:rsidRPr="0075015F" w:rsidRDefault="006B2448" w:rsidP="006A0B53">
      <w:pPr>
        <w:pStyle w:val="Prrafodelista"/>
        <w:spacing w:line="276" w:lineRule="auto"/>
        <w:ind w:left="1418"/>
        <w:jc w:val="both"/>
        <w:rPr>
          <w:rFonts w:ascii="Arial" w:hAnsi="Arial" w:cs="Arial"/>
          <w:b/>
        </w:rPr>
      </w:pPr>
    </w:p>
    <w:p w14:paraId="213BAA99" w14:textId="77777777" w:rsidR="006B2448" w:rsidRPr="0075015F" w:rsidRDefault="006B2448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Se debe analizar variable por variable.</w:t>
      </w:r>
    </w:p>
    <w:p w14:paraId="090C6FCD" w14:textId="77777777" w:rsidR="005514F7" w:rsidRPr="0075015F" w:rsidRDefault="006B2448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E</w:t>
      </w:r>
      <w:r w:rsidR="005514F7" w:rsidRPr="0075015F">
        <w:rPr>
          <w:rFonts w:ascii="Arial" w:hAnsi="Arial" w:cs="Arial"/>
        </w:rPr>
        <w:t xml:space="preserve">l moderador del grupo deberá generar una discusión guiada para cada una de las variables </w:t>
      </w:r>
      <w:r w:rsidRPr="0075015F">
        <w:rPr>
          <w:rFonts w:ascii="Arial" w:hAnsi="Arial" w:cs="Arial"/>
        </w:rPr>
        <w:t>a trabajar</w:t>
      </w:r>
      <w:r w:rsidR="005514F7" w:rsidRPr="0075015F">
        <w:rPr>
          <w:rFonts w:ascii="Arial" w:hAnsi="Arial" w:cs="Arial"/>
        </w:rPr>
        <w:t xml:space="preserve">, en la que los participantes de manera ordenada </w:t>
      </w:r>
      <w:r w:rsidRPr="0075015F">
        <w:rPr>
          <w:rFonts w:ascii="Arial" w:hAnsi="Arial" w:cs="Arial"/>
        </w:rPr>
        <w:t>deberán exponer</w:t>
      </w:r>
      <w:r w:rsidR="005514F7" w:rsidRPr="0075015F">
        <w:rPr>
          <w:rFonts w:ascii="Arial" w:hAnsi="Arial" w:cs="Arial"/>
        </w:rPr>
        <w:t xml:space="preserve"> sus ideas res</w:t>
      </w:r>
      <w:r w:rsidRPr="0075015F">
        <w:rPr>
          <w:rFonts w:ascii="Arial" w:hAnsi="Arial" w:cs="Arial"/>
        </w:rPr>
        <w:t xml:space="preserve">pecto a cuáles consideran que pueden ser las causas de los resultados </w:t>
      </w:r>
      <w:r w:rsidR="00A24337" w:rsidRPr="0075015F">
        <w:rPr>
          <w:rFonts w:ascii="Arial" w:hAnsi="Arial" w:cs="Arial"/>
        </w:rPr>
        <w:t xml:space="preserve">de </w:t>
      </w:r>
      <w:r w:rsidRPr="0075015F">
        <w:rPr>
          <w:rFonts w:ascii="Arial" w:hAnsi="Arial" w:cs="Arial"/>
        </w:rPr>
        <w:t>las variables en cuestión.</w:t>
      </w:r>
    </w:p>
    <w:p w14:paraId="3D29B223" w14:textId="77777777" w:rsidR="00EC1098" w:rsidRPr="0075015F" w:rsidRDefault="006B2448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El moderador con apoyo de marcadores y láminas o una pizarra deberá ir anotando </w:t>
      </w:r>
      <w:r w:rsidR="00EC1098" w:rsidRPr="0075015F">
        <w:rPr>
          <w:rFonts w:ascii="Arial" w:hAnsi="Arial" w:cs="Arial"/>
        </w:rPr>
        <w:t>las probables causas que se vayan generando en el grupo, con especial énfasis</w:t>
      </w:r>
      <w:r w:rsidR="00A16330" w:rsidRPr="0075015F">
        <w:rPr>
          <w:rFonts w:ascii="Arial" w:hAnsi="Arial" w:cs="Arial"/>
        </w:rPr>
        <w:t xml:space="preserve"> a aquellas que se presenten con mayor frecuencia.</w:t>
      </w:r>
    </w:p>
    <w:p w14:paraId="03A3B811" w14:textId="19FFA5DF" w:rsidR="00A16330" w:rsidRPr="0075015F" w:rsidRDefault="00A16330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Al concluir la lluvia de ideas, el moderador guiará al grupo para generar conclusiones y de </w:t>
      </w:r>
      <w:r w:rsidR="00FC11D4" w:rsidRPr="0075015F">
        <w:rPr>
          <w:rFonts w:ascii="Arial" w:hAnsi="Arial" w:cs="Arial"/>
        </w:rPr>
        <w:t>esta</w:t>
      </w:r>
      <w:r w:rsidRPr="0075015F">
        <w:rPr>
          <w:rFonts w:ascii="Arial" w:hAnsi="Arial" w:cs="Arial"/>
        </w:rPr>
        <w:t xml:space="preserve"> manera acordar la o las causas raíz de la variable analizada, en caso de ser necesario, </w:t>
      </w:r>
      <w:r w:rsidR="00A24337" w:rsidRPr="0075015F">
        <w:rPr>
          <w:rFonts w:ascii="Arial" w:hAnsi="Arial" w:cs="Arial"/>
        </w:rPr>
        <w:t xml:space="preserve">al final </w:t>
      </w:r>
      <w:r w:rsidRPr="0075015F">
        <w:rPr>
          <w:rFonts w:ascii="Arial" w:hAnsi="Arial" w:cs="Arial"/>
        </w:rPr>
        <w:t>se podrán someter a votación con la finalidad de reducir brechas que puedan provocar desviaciones para lo que se quiere lograr.</w:t>
      </w:r>
    </w:p>
    <w:p w14:paraId="3AD9255D" w14:textId="77777777" w:rsidR="00A16330" w:rsidRPr="0075015F" w:rsidRDefault="00A16330" w:rsidP="006A0B53">
      <w:pPr>
        <w:pStyle w:val="Prrafodelista"/>
        <w:numPr>
          <w:ilvl w:val="1"/>
          <w:numId w:val="28"/>
        </w:numPr>
        <w:spacing w:line="276" w:lineRule="auto"/>
        <w:ind w:left="1418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 xml:space="preserve">Una vez definida la causa raíz, se deberán acordar los planes de acción, registrándolo en el formato especifico, </w:t>
      </w:r>
      <w:r w:rsidRPr="0075015F">
        <w:rPr>
          <w:rFonts w:ascii="Arial" w:hAnsi="Arial" w:cs="Arial"/>
          <w:color w:val="000000" w:themeColor="text1"/>
        </w:rPr>
        <w:t>estableciendo las estrategias a seguir, los responsables, metas y tiempo de ejecución.</w:t>
      </w:r>
    </w:p>
    <w:p w14:paraId="377B3BAD" w14:textId="77777777" w:rsidR="00A16330" w:rsidRPr="0075015F" w:rsidRDefault="00A16330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0DAD1BFD" w14:textId="77777777" w:rsidR="00A16330" w:rsidRPr="0075015F" w:rsidRDefault="005514F7" w:rsidP="006A0B53">
      <w:pPr>
        <w:pStyle w:val="Prrafodelista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Las estrategias definidas dentro del plan de acción</w:t>
      </w:r>
      <w:r w:rsidR="00A16330" w:rsidRPr="0075015F">
        <w:rPr>
          <w:rFonts w:ascii="Arial" w:hAnsi="Arial" w:cs="Arial"/>
        </w:rPr>
        <w:t xml:space="preserve"> de ambas metodologías</w:t>
      </w:r>
      <w:r w:rsidRPr="0075015F">
        <w:rPr>
          <w:rFonts w:ascii="Arial" w:hAnsi="Arial" w:cs="Arial"/>
        </w:rPr>
        <w:t xml:space="preserve"> deben ser realistas, alcanzables y congruentes con las políticas y estructura organizacional.</w:t>
      </w:r>
    </w:p>
    <w:p w14:paraId="45177EF8" w14:textId="77777777" w:rsidR="00A16330" w:rsidRPr="0075015F" w:rsidRDefault="005514F7" w:rsidP="006A0B53">
      <w:pPr>
        <w:pStyle w:val="Prrafodelista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</w:rPr>
        <w:t>Los responsables designados dentro del plan de acción deberán hacer seguimiento al desarrollo y ejecución de las estrategias definidas conforme a los tiempos establecidos.</w:t>
      </w:r>
    </w:p>
    <w:p w14:paraId="316EC391" w14:textId="23A55E5C" w:rsidR="006A0B53" w:rsidRPr="006A0B53" w:rsidRDefault="005514F7" w:rsidP="006A0B53">
      <w:pPr>
        <w:pStyle w:val="Prrafodelista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b/>
        </w:rPr>
      </w:pPr>
      <w:r w:rsidRPr="006A0B53">
        <w:rPr>
          <w:rFonts w:ascii="Arial" w:hAnsi="Arial" w:cs="Arial"/>
        </w:rPr>
        <w:t xml:space="preserve">Se desarrollará un cronograma de trabajo para dar cumplimiento a los planes de acción, definiendo fechas de seguimiento y cierre, así como los responsables, priorizando las variables </w:t>
      </w:r>
      <w:r w:rsidR="00FC11D4" w:rsidRPr="006A0B53">
        <w:rPr>
          <w:rFonts w:ascii="Arial" w:hAnsi="Arial" w:cs="Arial"/>
        </w:rPr>
        <w:t>de acuerdo con</w:t>
      </w:r>
      <w:r w:rsidRPr="006A0B53">
        <w:rPr>
          <w:rFonts w:ascii="Arial" w:hAnsi="Arial" w:cs="Arial"/>
        </w:rPr>
        <w:t xml:space="preserve"> su impacto.</w:t>
      </w:r>
    </w:p>
    <w:p w14:paraId="0151527E" w14:textId="77777777" w:rsidR="00936B30" w:rsidRPr="006A0B53" w:rsidRDefault="005514F7" w:rsidP="006A0B53">
      <w:pPr>
        <w:pStyle w:val="Prrafodelista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  <w:b/>
        </w:rPr>
      </w:pPr>
      <w:r w:rsidRPr="006A0B53">
        <w:rPr>
          <w:rFonts w:ascii="Arial" w:hAnsi="Arial" w:cs="Arial"/>
        </w:rPr>
        <w:t>Una vez definido el plan de acción se presentará a los</w:t>
      </w:r>
      <w:r w:rsidR="00936B30" w:rsidRPr="006A0B53">
        <w:rPr>
          <w:rFonts w:ascii="Arial" w:hAnsi="Arial" w:cs="Arial"/>
        </w:rPr>
        <w:t xml:space="preserve"> líderes de proceso</w:t>
      </w:r>
      <w:r w:rsidRPr="006A0B53">
        <w:rPr>
          <w:rFonts w:ascii="Arial" w:hAnsi="Arial" w:cs="Arial"/>
        </w:rPr>
        <w:t xml:space="preserve">, quienes podrán agregar acciones, estrategias y responsables para lograr la ejecución y cumplimiento de los objetivos establecidos. </w:t>
      </w:r>
    </w:p>
    <w:p w14:paraId="27D663D2" w14:textId="77777777" w:rsidR="00E80BAF" w:rsidRDefault="005514F7" w:rsidP="006A0B53">
      <w:pPr>
        <w:pStyle w:val="Prrafodelista"/>
        <w:numPr>
          <w:ilvl w:val="0"/>
          <w:numId w:val="3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Las reuniones se podrán desarrollar de manera virtual o presencial de </w:t>
      </w:r>
      <w:r w:rsidR="0075015F" w:rsidRPr="0075015F">
        <w:rPr>
          <w:rFonts w:ascii="Arial" w:hAnsi="Arial" w:cs="Arial"/>
        </w:rPr>
        <w:t>acuerdo las</w:t>
      </w:r>
      <w:r w:rsidRPr="0075015F">
        <w:rPr>
          <w:rFonts w:ascii="Arial" w:hAnsi="Arial" w:cs="Arial"/>
        </w:rPr>
        <w:t xml:space="preserve"> condiciones del centro de trabajo. </w:t>
      </w:r>
    </w:p>
    <w:p w14:paraId="66C04408" w14:textId="77777777" w:rsidR="001909B6" w:rsidRPr="00E80BAF" w:rsidRDefault="00E80BAF" w:rsidP="00E80BA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FEDCF4" w14:textId="77777777" w:rsidR="001909B6" w:rsidRPr="0075015F" w:rsidRDefault="0075015F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  <w:noProof/>
          <w:lang w:val="es-EC" w:eastAsia="es-EC"/>
        </w:rPr>
        <w:lastRenderedPageBreak/>
        <w:drawing>
          <wp:anchor distT="0" distB="0" distL="114300" distR="114300" simplePos="0" relativeHeight="251662848" behindDoc="0" locked="0" layoutInCell="1" allowOverlap="1" wp14:anchorId="19C37A78" wp14:editId="7B3E11ED">
            <wp:simplePos x="0" y="0"/>
            <wp:positionH relativeFrom="column">
              <wp:posOffset>1258570</wp:posOffset>
            </wp:positionH>
            <wp:positionV relativeFrom="paragraph">
              <wp:posOffset>154305</wp:posOffset>
            </wp:positionV>
            <wp:extent cx="3528060" cy="3592830"/>
            <wp:effectExtent l="0" t="0" r="0" b="7620"/>
            <wp:wrapNone/>
            <wp:docPr id="1" name="Imagen 1" descr="C:\Users\COORDINADOR RR HH\Documents\Recursos Humanos\Clima laboral\Diagrama_clima lab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ORDINADOR RR HH\Documents\Recursos Humanos\Clima laboral\Diagrama_clima labor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9B6" w:rsidRPr="0075015F">
        <w:rPr>
          <w:rFonts w:ascii="Arial" w:hAnsi="Arial" w:cs="Arial"/>
          <w:b/>
        </w:rPr>
        <w:t>DIAGRAMA DEL PROCESO</w:t>
      </w:r>
    </w:p>
    <w:p w14:paraId="646F7054" w14:textId="77777777" w:rsidR="001909B6" w:rsidRPr="0075015F" w:rsidRDefault="001909B6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223531BD" w14:textId="77777777" w:rsidR="001909B6" w:rsidRPr="0075015F" w:rsidRDefault="001909B6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6DC1F6B9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452319F5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6EA7A47E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305E6378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301AC970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0EAE952C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5A9D7766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65FA69A8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52B4378F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66C44782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12F828E9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55462E96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00761653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4D431BDC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2290991F" w14:textId="77777777" w:rsidR="001909B6" w:rsidRPr="0075015F" w:rsidRDefault="001909B6" w:rsidP="006A0B53">
      <w:pPr>
        <w:pStyle w:val="Prrafodelista"/>
        <w:spacing w:line="276" w:lineRule="auto"/>
        <w:ind w:left="1800"/>
        <w:jc w:val="both"/>
        <w:rPr>
          <w:rFonts w:ascii="Arial" w:hAnsi="Arial" w:cs="Arial"/>
          <w:b/>
        </w:rPr>
      </w:pPr>
    </w:p>
    <w:p w14:paraId="204F032B" w14:textId="77777777" w:rsidR="006A0B53" w:rsidRDefault="006A0B53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12395859" w14:textId="77777777" w:rsidR="006A0B53" w:rsidRDefault="006A0B53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3CFF0C00" w14:textId="77777777" w:rsidR="006A0B53" w:rsidRDefault="006A0B53" w:rsidP="006A0B5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1F7C2249" w14:textId="77777777" w:rsidR="00380C66" w:rsidRPr="0075015F" w:rsidRDefault="00CC7ABD" w:rsidP="006A0B5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 xml:space="preserve">ANEXOS </w:t>
      </w:r>
    </w:p>
    <w:p w14:paraId="783C0C87" w14:textId="77777777" w:rsidR="00380C66" w:rsidRPr="0075015F" w:rsidRDefault="00380C66" w:rsidP="006A0B53">
      <w:pPr>
        <w:pStyle w:val="Prrafodelista"/>
        <w:spacing w:line="276" w:lineRule="auto"/>
        <w:ind w:left="1440"/>
        <w:jc w:val="both"/>
        <w:rPr>
          <w:rFonts w:ascii="Arial" w:hAnsi="Arial" w:cs="Arial"/>
        </w:rPr>
      </w:pPr>
    </w:p>
    <w:p w14:paraId="32B99838" w14:textId="77777777" w:rsidR="00380C66" w:rsidRPr="0075015F" w:rsidRDefault="00380C66" w:rsidP="006A0B53">
      <w:pPr>
        <w:pStyle w:val="Prrafodelista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Encuesta del clima </w:t>
      </w:r>
      <w:r w:rsidR="005656A6" w:rsidRPr="0075015F">
        <w:rPr>
          <w:rFonts w:ascii="Arial" w:hAnsi="Arial" w:cs="Arial"/>
        </w:rPr>
        <w:t>organizacional</w:t>
      </w:r>
      <w:r w:rsidRPr="0075015F">
        <w:rPr>
          <w:rFonts w:ascii="Arial" w:hAnsi="Arial" w:cs="Arial"/>
        </w:rPr>
        <w:t xml:space="preserve"> </w:t>
      </w:r>
    </w:p>
    <w:p w14:paraId="15117BE1" w14:textId="77777777" w:rsidR="00380C66" w:rsidRPr="0075015F" w:rsidRDefault="00380C66" w:rsidP="006A0B53">
      <w:pPr>
        <w:pStyle w:val="Prrafodelista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Tabulación de datos. </w:t>
      </w:r>
    </w:p>
    <w:p w14:paraId="5ACA30EA" w14:textId="77777777" w:rsidR="00380C66" w:rsidRPr="0075015F" w:rsidRDefault="00380C66" w:rsidP="006A0B53">
      <w:pPr>
        <w:pStyle w:val="Prrafodelista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Plan de acción.  </w:t>
      </w:r>
    </w:p>
    <w:sectPr w:rsidR="00380C66" w:rsidRPr="0075015F" w:rsidSect="00D67240">
      <w:headerReference w:type="default" r:id="rId9"/>
      <w:pgSz w:w="12240" w:h="15840"/>
      <w:pgMar w:top="851" w:right="1474" w:bottom="1135" w:left="147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232D4" w14:textId="77777777" w:rsidR="00CD20D7" w:rsidRDefault="00CD20D7" w:rsidP="00220288">
      <w:pPr>
        <w:spacing w:after="0" w:line="240" w:lineRule="auto"/>
      </w:pPr>
      <w:r>
        <w:separator/>
      </w:r>
    </w:p>
  </w:endnote>
  <w:endnote w:type="continuationSeparator" w:id="0">
    <w:p w14:paraId="5284B0D9" w14:textId="77777777" w:rsidR="00CD20D7" w:rsidRDefault="00CD20D7" w:rsidP="0022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7DF6" w14:textId="77777777" w:rsidR="00CD20D7" w:rsidRDefault="00CD20D7" w:rsidP="00220288">
      <w:pPr>
        <w:spacing w:after="0" w:line="240" w:lineRule="auto"/>
      </w:pPr>
      <w:r>
        <w:separator/>
      </w:r>
    </w:p>
  </w:footnote>
  <w:footnote w:type="continuationSeparator" w:id="0">
    <w:p w14:paraId="7F2642BD" w14:textId="77777777" w:rsidR="00CD20D7" w:rsidRDefault="00CD20D7" w:rsidP="0022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17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77"/>
      <w:gridCol w:w="1600"/>
      <w:gridCol w:w="3544"/>
      <w:gridCol w:w="2552"/>
    </w:tblGrid>
    <w:tr w:rsidR="00E80BAF" w:rsidRPr="00E80BAF" w14:paraId="5350E707" w14:textId="77777777" w:rsidTr="00E80BAF">
      <w:trPr>
        <w:trHeight w:val="703"/>
      </w:trPr>
      <w:tc>
        <w:tcPr>
          <w:tcW w:w="2477" w:type="dxa"/>
          <w:vMerge w:val="restart"/>
        </w:tcPr>
        <w:p w14:paraId="559EDE0F" w14:textId="77777777" w:rsidR="00E80BAF" w:rsidRPr="00E80BAF" w:rsidRDefault="00E80BAF" w:rsidP="00D67240">
          <w:pPr>
            <w:pStyle w:val="Encabezado"/>
            <w:rPr>
              <w:rFonts w:ascii="Arial" w:hAnsi="Arial" w:cs="Arial"/>
            </w:rPr>
          </w:pPr>
          <w:r w:rsidRPr="00D67240">
            <w:rPr>
              <w:rFonts w:ascii="Arial" w:hAnsi="Arial" w:cs="Arial"/>
              <w:b/>
              <w:bCs/>
              <w:iCs/>
              <w:noProof/>
              <w:sz w:val="24"/>
              <w:szCs w:val="24"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7F0CF5DC" wp14:editId="2F40FB73">
                <wp:simplePos x="0" y="0"/>
                <wp:positionH relativeFrom="column">
                  <wp:posOffset>133985</wp:posOffset>
                </wp:positionH>
                <wp:positionV relativeFrom="paragraph">
                  <wp:posOffset>5080</wp:posOffset>
                </wp:positionV>
                <wp:extent cx="1179195" cy="876300"/>
                <wp:effectExtent l="0" t="0" r="1905" b="0"/>
                <wp:wrapNone/>
                <wp:docPr id="11" name="Imagen 11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19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96" w:type="dxa"/>
          <w:gridSpan w:val="3"/>
          <w:vAlign w:val="center"/>
        </w:tcPr>
        <w:p w14:paraId="4AB9C1E9" w14:textId="77777777" w:rsidR="00E80BAF" w:rsidRPr="00E80BAF" w:rsidRDefault="00E80BAF" w:rsidP="00E80BA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80BAF">
            <w:rPr>
              <w:rFonts w:ascii="Arial" w:hAnsi="Arial" w:cs="Arial"/>
              <w:b/>
              <w:szCs w:val="24"/>
            </w:rPr>
            <w:t>TALENTO HUMANO</w:t>
          </w:r>
        </w:p>
      </w:tc>
    </w:tr>
    <w:tr w:rsidR="00E80BAF" w:rsidRPr="00E80BAF" w14:paraId="28138A64" w14:textId="77777777" w:rsidTr="00E80BAF">
      <w:trPr>
        <w:trHeight w:val="701"/>
      </w:trPr>
      <w:tc>
        <w:tcPr>
          <w:tcW w:w="2477" w:type="dxa"/>
          <w:vMerge/>
        </w:tcPr>
        <w:p w14:paraId="61BBDA26" w14:textId="77777777" w:rsidR="00E80BAF" w:rsidRPr="00E80BAF" w:rsidRDefault="00E80BAF" w:rsidP="00D67240">
          <w:pPr>
            <w:pStyle w:val="Encabezado"/>
            <w:rPr>
              <w:rFonts w:ascii="Arial" w:hAnsi="Arial" w:cs="Arial"/>
            </w:rPr>
          </w:pPr>
        </w:p>
      </w:tc>
      <w:tc>
        <w:tcPr>
          <w:tcW w:w="7696" w:type="dxa"/>
          <w:gridSpan w:val="3"/>
          <w:vAlign w:val="center"/>
        </w:tcPr>
        <w:p w14:paraId="442DB207" w14:textId="77777777" w:rsidR="00E80BAF" w:rsidRPr="00E80BAF" w:rsidRDefault="00E80BAF" w:rsidP="00E80BA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80BAF">
            <w:rPr>
              <w:rFonts w:ascii="Arial" w:hAnsi="Arial" w:cs="Arial"/>
              <w:b/>
              <w:bCs/>
              <w:iCs/>
              <w:szCs w:val="24"/>
            </w:rPr>
            <w:t>INSTRUCTIVO DE CLIMA ORGANIZACIONAL</w:t>
          </w:r>
        </w:p>
      </w:tc>
    </w:tr>
    <w:tr w:rsidR="00E80BAF" w:rsidRPr="00E80BAF" w14:paraId="3A27AF4B" w14:textId="77777777" w:rsidTr="00E80BAF">
      <w:trPr>
        <w:trHeight w:val="413"/>
      </w:trPr>
      <w:tc>
        <w:tcPr>
          <w:tcW w:w="2477" w:type="dxa"/>
          <w:vAlign w:val="center"/>
        </w:tcPr>
        <w:p w14:paraId="10B0DB9F" w14:textId="616B69A2" w:rsidR="00E80BAF" w:rsidRPr="00E80BAF" w:rsidRDefault="00E80BAF" w:rsidP="00E80BAF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>Código EC-TH-</w:t>
          </w:r>
          <w:r w:rsidR="004A3AEA">
            <w:rPr>
              <w:rFonts w:ascii="Arial" w:hAnsi="Arial" w:cs="Arial"/>
              <w:iCs/>
              <w:sz w:val="18"/>
              <w:szCs w:val="24"/>
            </w:rPr>
            <w:t>INS</w:t>
          </w:r>
          <w:r w:rsidRPr="00E80BAF">
            <w:rPr>
              <w:rFonts w:ascii="Arial" w:hAnsi="Arial" w:cs="Arial"/>
              <w:iCs/>
              <w:sz w:val="18"/>
              <w:szCs w:val="24"/>
            </w:rPr>
            <w:t>-0</w:t>
          </w:r>
          <w:r w:rsidR="004A3AEA">
            <w:rPr>
              <w:rFonts w:ascii="Arial" w:hAnsi="Arial" w:cs="Arial"/>
              <w:iCs/>
              <w:sz w:val="18"/>
              <w:szCs w:val="24"/>
            </w:rPr>
            <w:t>4</w:t>
          </w:r>
        </w:p>
      </w:tc>
      <w:tc>
        <w:tcPr>
          <w:tcW w:w="1600" w:type="dxa"/>
          <w:vAlign w:val="center"/>
        </w:tcPr>
        <w:p w14:paraId="6BE62C90" w14:textId="77777777" w:rsidR="00E80BAF" w:rsidRPr="00E80BAF" w:rsidRDefault="00E80BAF" w:rsidP="00E80BAF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>Revisión:   0</w:t>
          </w:r>
        </w:p>
      </w:tc>
      <w:tc>
        <w:tcPr>
          <w:tcW w:w="3544" w:type="dxa"/>
          <w:vAlign w:val="center"/>
        </w:tcPr>
        <w:p w14:paraId="78488D4A" w14:textId="77777777" w:rsidR="00E80BAF" w:rsidRPr="00E80BAF" w:rsidRDefault="00E80BAF" w:rsidP="00E80BAF">
          <w:pPr>
            <w:jc w:val="center"/>
            <w:rPr>
              <w:rFonts w:ascii="Arial" w:hAnsi="Arial" w:cs="Arial"/>
              <w:iCs/>
              <w:sz w:val="18"/>
              <w:szCs w:val="24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>Fecha Aprobación:  10/02/2021</w:t>
          </w:r>
        </w:p>
      </w:tc>
      <w:tc>
        <w:tcPr>
          <w:tcW w:w="2552" w:type="dxa"/>
          <w:vAlign w:val="center"/>
        </w:tcPr>
        <w:p w14:paraId="12614F30" w14:textId="77777777" w:rsidR="00E80BAF" w:rsidRPr="00E80BAF" w:rsidRDefault="00E80BAF" w:rsidP="00E80BAF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Páginas: </w: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begin"/>
          </w:r>
          <w:r w:rsidRPr="00E80BAF">
            <w:rPr>
              <w:rFonts w:ascii="Arial" w:hAnsi="Arial" w:cs="Arial"/>
              <w:iCs/>
              <w:sz w:val="18"/>
              <w:szCs w:val="24"/>
            </w:rPr>
            <w:instrText xml:space="preserve"> PAGE </w:instrTex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iCs/>
              <w:noProof/>
              <w:sz w:val="18"/>
              <w:szCs w:val="24"/>
            </w:rPr>
            <w:t>8</w: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end"/>
          </w: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 de </w:t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fldChar w:fldCharType="begin"/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instrText xml:space="preserve"> NUMPAGES </w:instrText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18"/>
              <w:szCs w:val="24"/>
            </w:rPr>
            <w:t>9</w:t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fldChar w:fldCharType="end"/>
          </w:r>
        </w:p>
      </w:tc>
    </w:tr>
  </w:tbl>
  <w:p w14:paraId="1F7C9555" w14:textId="77777777" w:rsidR="00E80BAF" w:rsidRDefault="00E80BAF" w:rsidP="00D672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.65pt" o:bullet="t">
        <v:imagedata r:id="rId1" o:title="msoD2A2"/>
      </v:shape>
    </w:pict>
  </w:numPicBullet>
  <w:abstractNum w:abstractNumId="0" w15:restartNumberingAfterBreak="0">
    <w:nsid w:val="0C147B65"/>
    <w:multiLevelType w:val="multilevel"/>
    <w:tmpl w:val="300A001F"/>
    <w:styleLink w:val="Estilo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73283"/>
    <w:multiLevelType w:val="hybridMultilevel"/>
    <w:tmpl w:val="81CAAE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411"/>
    <w:multiLevelType w:val="hybridMultilevel"/>
    <w:tmpl w:val="88DE0F24"/>
    <w:lvl w:ilvl="0" w:tplc="2D58F8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002D"/>
    <w:multiLevelType w:val="hybridMultilevel"/>
    <w:tmpl w:val="D77897CA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6DAB"/>
    <w:multiLevelType w:val="hybridMultilevel"/>
    <w:tmpl w:val="082CDA28"/>
    <w:lvl w:ilvl="0" w:tplc="992CD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431E"/>
    <w:multiLevelType w:val="hybridMultilevel"/>
    <w:tmpl w:val="5EFA3606"/>
    <w:lvl w:ilvl="0" w:tplc="D17ABF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26D"/>
    <w:multiLevelType w:val="hybridMultilevel"/>
    <w:tmpl w:val="27AA16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B81"/>
    <w:multiLevelType w:val="multilevel"/>
    <w:tmpl w:val="3148F5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6B1BCA"/>
    <w:multiLevelType w:val="hybridMultilevel"/>
    <w:tmpl w:val="9050D262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1D1"/>
    <w:multiLevelType w:val="hybridMultilevel"/>
    <w:tmpl w:val="8A80C7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21FEC"/>
    <w:multiLevelType w:val="hybridMultilevel"/>
    <w:tmpl w:val="5DDAE538"/>
    <w:lvl w:ilvl="0" w:tplc="2C40E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4C40"/>
    <w:multiLevelType w:val="hybridMultilevel"/>
    <w:tmpl w:val="13A64C08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066D8"/>
    <w:multiLevelType w:val="hybridMultilevel"/>
    <w:tmpl w:val="89945EF2"/>
    <w:lvl w:ilvl="0" w:tplc="992CDD8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DF0A34"/>
    <w:multiLevelType w:val="hybridMultilevel"/>
    <w:tmpl w:val="25B89036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53BAF"/>
    <w:multiLevelType w:val="hybridMultilevel"/>
    <w:tmpl w:val="89945EF2"/>
    <w:lvl w:ilvl="0" w:tplc="992CDD8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E564B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502CCD"/>
    <w:multiLevelType w:val="hybridMultilevel"/>
    <w:tmpl w:val="EF4834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D71F4"/>
    <w:multiLevelType w:val="hybridMultilevel"/>
    <w:tmpl w:val="E6364D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95C74"/>
    <w:multiLevelType w:val="hybridMultilevel"/>
    <w:tmpl w:val="0792B014"/>
    <w:lvl w:ilvl="0" w:tplc="7FDA5C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90B2B"/>
    <w:multiLevelType w:val="hybridMultilevel"/>
    <w:tmpl w:val="10804EC6"/>
    <w:lvl w:ilvl="0" w:tplc="995C04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26D6C"/>
    <w:multiLevelType w:val="hybridMultilevel"/>
    <w:tmpl w:val="6C707C0A"/>
    <w:lvl w:ilvl="0" w:tplc="0BEC9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F2287"/>
    <w:multiLevelType w:val="multilevel"/>
    <w:tmpl w:val="300A001F"/>
    <w:numStyleLink w:val="Estilo1"/>
  </w:abstractNum>
  <w:abstractNum w:abstractNumId="22" w15:restartNumberingAfterBreak="0">
    <w:nsid w:val="59BF463F"/>
    <w:multiLevelType w:val="hybridMultilevel"/>
    <w:tmpl w:val="0792B014"/>
    <w:lvl w:ilvl="0" w:tplc="7FDA5C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D281A"/>
    <w:multiLevelType w:val="hybridMultilevel"/>
    <w:tmpl w:val="575492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F0664"/>
    <w:multiLevelType w:val="multilevel"/>
    <w:tmpl w:val="63900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3C0A46"/>
    <w:multiLevelType w:val="hybridMultilevel"/>
    <w:tmpl w:val="92A0A2BC"/>
    <w:lvl w:ilvl="0" w:tplc="0B7CF98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06B1D"/>
    <w:multiLevelType w:val="hybridMultilevel"/>
    <w:tmpl w:val="00C004B4"/>
    <w:lvl w:ilvl="0" w:tplc="2C40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5069C"/>
    <w:multiLevelType w:val="hybridMultilevel"/>
    <w:tmpl w:val="7D42DF3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35CDA"/>
    <w:multiLevelType w:val="hybridMultilevel"/>
    <w:tmpl w:val="ADF056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C7B3A"/>
    <w:multiLevelType w:val="hybridMultilevel"/>
    <w:tmpl w:val="622A683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46907"/>
    <w:multiLevelType w:val="hybridMultilevel"/>
    <w:tmpl w:val="105E5EC0"/>
    <w:lvl w:ilvl="0" w:tplc="4F444D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3F24FA7"/>
    <w:multiLevelType w:val="multilevel"/>
    <w:tmpl w:val="E4D2F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95E5837"/>
    <w:multiLevelType w:val="multilevel"/>
    <w:tmpl w:val="3CE0C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386E15"/>
    <w:multiLevelType w:val="multilevel"/>
    <w:tmpl w:val="E3F024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2796168">
    <w:abstractNumId w:val="10"/>
  </w:num>
  <w:num w:numId="2" w16cid:durableId="433289704">
    <w:abstractNumId w:val="28"/>
  </w:num>
  <w:num w:numId="3" w16cid:durableId="1308123093">
    <w:abstractNumId w:val="11"/>
  </w:num>
  <w:num w:numId="4" w16cid:durableId="1220097758">
    <w:abstractNumId w:val="31"/>
  </w:num>
  <w:num w:numId="5" w16cid:durableId="428736706">
    <w:abstractNumId w:val="13"/>
  </w:num>
  <w:num w:numId="6" w16cid:durableId="72749137">
    <w:abstractNumId w:val="8"/>
  </w:num>
  <w:num w:numId="7" w16cid:durableId="204680878">
    <w:abstractNumId w:val="7"/>
  </w:num>
  <w:num w:numId="8" w16cid:durableId="1293947401">
    <w:abstractNumId w:val="17"/>
  </w:num>
  <w:num w:numId="9" w16cid:durableId="1984430931">
    <w:abstractNumId w:val="26"/>
  </w:num>
  <w:num w:numId="10" w16cid:durableId="1257910292">
    <w:abstractNumId w:val="15"/>
  </w:num>
  <w:num w:numId="11" w16cid:durableId="510223675">
    <w:abstractNumId w:val="32"/>
  </w:num>
  <w:num w:numId="12" w16cid:durableId="201358962">
    <w:abstractNumId w:val="24"/>
  </w:num>
  <w:num w:numId="13" w16cid:durableId="571086652">
    <w:abstractNumId w:val="29"/>
  </w:num>
  <w:num w:numId="14" w16cid:durableId="1869832379">
    <w:abstractNumId w:val="9"/>
  </w:num>
  <w:num w:numId="15" w16cid:durableId="993870887">
    <w:abstractNumId w:val="16"/>
  </w:num>
  <w:num w:numId="16" w16cid:durableId="1859343073">
    <w:abstractNumId w:val="20"/>
  </w:num>
  <w:num w:numId="17" w16cid:durableId="226309986">
    <w:abstractNumId w:val="1"/>
  </w:num>
  <w:num w:numId="18" w16cid:durableId="1410611937">
    <w:abstractNumId w:val="5"/>
  </w:num>
  <w:num w:numId="19" w16cid:durableId="1583947833">
    <w:abstractNumId w:val="3"/>
  </w:num>
  <w:num w:numId="20" w16cid:durableId="1026129436">
    <w:abstractNumId w:val="23"/>
  </w:num>
  <w:num w:numId="21" w16cid:durableId="496729617">
    <w:abstractNumId w:val="4"/>
  </w:num>
  <w:num w:numId="22" w16cid:durableId="787704564">
    <w:abstractNumId w:val="12"/>
  </w:num>
  <w:num w:numId="23" w16cid:durableId="1200775327">
    <w:abstractNumId w:val="30"/>
  </w:num>
  <w:num w:numId="24" w16cid:durableId="759446572">
    <w:abstractNumId w:val="21"/>
  </w:num>
  <w:num w:numId="25" w16cid:durableId="327440404">
    <w:abstractNumId w:val="0"/>
  </w:num>
  <w:num w:numId="26" w16cid:durableId="383480796">
    <w:abstractNumId w:val="22"/>
  </w:num>
  <w:num w:numId="27" w16cid:durableId="47268894">
    <w:abstractNumId w:val="14"/>
  </w:num>
  <w:num w:numId="28" w16cid:durableId="1600412234">
    <w:abstractNumId w:val="27"/>
  </w:num>
  <w:num w:numId="29" w16cid:durableId="1282608797">
    <w:abstractNumId w:val="18"/>
  </w:num>
  <w:num w:numId="30" w16cid:durableId="1540119977">
    <w:abstractNumId w:val="25"/>
  </w:num>
  <w:num w:numId="31" w16cid:durableId="961418584">
    <w:abstractNumId w:val="6"/>
  </w:num>
  <w:num w:numId="32" w16cid:durableId="1403210143">
    <w:abstractNumId w:val="19"/>
  </w:num>
  <w:num w:numId="33" w16cid:durableId="1993096034">
    <w:abstractNumId w:val="2"/>
  </w:num>
  <w:num w:numId="34" w16cid:durableId="2710588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A35"/>
    <w:rsid w:val="00002BB9"/>
    <w:rsid w:val="00003196"/>
    <w:rsid w:val="000114FC"/>
    <w:rsid w:val="000427B2"/>
    <w:rsid w:val="00042AE6"/>
    <w:rsid w:val="00042BF7"/>
    <w:rsid w:val="00052F64"/>
    <w:rsid w:val="00092B30"/>
    <w:rsid w:val="000A3B04"/>
    <w:rsid w:val="00101DA4"/>
    <w:rsid w:val="00102CFD"/>
    <w:rsid w:val="00103CFA"/>
    <w:rsid w:val="00124DAF"/>
    <w:rsid w:val="00131DEB"/>
    <w:rsid w:val="00133E2B"/>
    <w:rsid w:val="0016663E"/>
    <w:rsid w:val="001909B6"/>
    <w:rsid w:val="001A320A"/>
    <w:rsid w:val="001E617A"/>
    <w:rsid w:val="002078F6"/>
    <w:rsid w:val="00220288"/>
    <w:rsid w:val="00230B90"/>
    <w:rsid w:val="00236B56"/>
    <w:rsid w:val="0023738B"/>
    <w:rsid w:val="00251B1D"/>
    <w:rsid w:val="00285D92"/>
    <w:rsid w:val="00292AA6"/>
    <w:rsid w:val="002B1BB5"/>
    <w:rsid w:val="002B69BE"/>
    <w:rsid w:val="002F51DA"/>
    <w:rsid w:val="002F55F0"/>
    <w:rsid w:val="0030086E"/>
    <w:rsid w:val="003036D7"/>
    <w:rsid w:val="003104A5"/>
    <w:rsid w:val="00355644"/>
    <w:rsid w:val="00365FC8"/>
    <w:rsid w:val="00374DB6"/>
    <w:rsid w:val="00380C66"/>
    <w:rsid w:val="003A73FD"/>
    <w:rsid w:val="003E78B2"/>
    <w:rsid w:val="0040547D"/>
    <w:rsid w:val="00423E0F"/>
    <w:rsid w:val="004834C3"/>
    <w:rsid w:val="004A3AEA"/>
    <w:rsid w:val="004A5B6B"/>
    <w:rsid w:val="004D7B5D"/>
    <w:rsid w:val="004F728B"/>
    <w:rsid w:val="0050109A"/>
    <w:rsid w:val="0050536F"/>
    <w:rsid w:val="00512A35"/>
    <w:rsid w:val="00521A78"/>
    <w:rsid w:val="00523AE2"/>
    <w:rsid w:val="005361AD"/>
    <w:rsid w:val="005376C2"/>
    <w:rsid w:val="005376CE"/>
    <w:rsid w:val="005508E6"/>
    <w:rsid w:val="005514F7"/>
    <w:rsid w:val="00554CD6"/>
    <w:rsid w:val="0056314F"/>
    <w:rsid w:val="005656A6"/>
    <w:rsid w:val="00573DAB"/>
    <w:rsid w:val="005A4BF7"/>
    <w:rsid w:val="005A5014"/>
    <w:rsid w:val="005E0212"/>
    <w:rsid w:val="005E5501"/>
    <w:rsid w:val="00602CC5"/>
    <w:rsid w:val="00614106"/>
    <w:rsid w:val="006526A3"/>
    <w:rsid w:val="006835B6"/>
    <w:rsid w:val="006953B8"/>
    <w:rsid w:val="006A0B53"/>
    <w:rsid w:val="006A72BE"/>
    <w:rsid w:val="006B2448"/>
    <w:rsid w:val="006B2620"/>
    <w:rsid w:val="006B7F3E"/>
    <w:rsid w:val="006C2205"/>
    <w:rsid w:val="006E22D1"/>
    <w:rsid w:val="006E4F57"/>
    <w:rsid w:val="006F7C45"/>
    <w:rsid w:val="0070698F"/>
    <w:rsid w:val="00714A33"/>
    <w:rsid w:val="00732AD9"/>
    <w:rsid w:val="00732EB7"/>
    <w:rsid w:val="00745004"/>
    <w:rsid w:val="0075015F"/>
    <w:rsid w:val="0075372C"/>
    <w:rsid w:val="007543C9"/>
    <w:rsid w:val="00754944"/>
    <w:rsid w:val="00770D57"/>
    <w:rsid w:val="007711CE"/>
    <w:rsid w:val="007B5E7F"/>
    <w:rsid w:val="007B7079"/>
    <w:rsid w:val="007C6E74"/>
    <w:rsid w:val="007D5AFF"/>
    <w:rsid w:val="007D7B09"/>
    <w:rsid w:val="007F2703"/>
    <w:rsid w:val="007F409F"/>
    <w:rsid w:val="00833303"/>
    <w:rsid w:val="008626F5"/>
    <w:rsid w:val="00871EE1"/>
    <w:rsid w:val="00886E9E"/>
    <w:rsid w:val="008953EC"/>
    <w:rsid w:val="008A06AE"/>
    <w:rsid w:val="008B1EAC"/>
    <w:rsid w:val="008F252F"/>
    <w:rsid w:val="00917872"/>
    <w:rsid w:val="00932049"/>
    <w:rsid w:val="00936B30"/>
    <w:rsid w:val="00946072"/>
    <w:rsid w:val="00946F36"/>
    <w:rsid w:val="0096001A"/>
    <w:rsid w:val="0096044B"/>
    <w:rsid w:val="00981F46"/>
    <w:rsid w:val="0098598E"/>
    <w:rsid w:val="00995211"/>
    <w:rsid w:val="009A29EC"/>
    <w:rsid w:val="009B5956"/>
    <w:rsid w:val="009B5D6C"/>
    <w:rsid w:val="009E0A59"/>
    <w:rsid w:val="00A06992"/>
    <w:rsid w:val="00A079A5"/>
    <w:rsid w:val="00A16330"/>
    <w:rsid w:val="00A21F09"/>
    <w:rsid w:val="00A24337"/>
    <w:rsid w:val="00A31246"/>
    <w:rsid w:val="00A312C9"/>
    <w:rsid w:val="00A45F44"/>
    <w:rsid w:val="00A66C42"/>
    <w:rsid w:val="00A71CE0"/>
    <w:rsid w:val="00A76C92"/>
    <w:rsid w:val="00A847E6"/>
    <w:rsid w:val="00A93D2E"/>
    <w:rsid w:val="00A95A14"/>
    <w:rsid w:val="00AA120B"/>
    <w:rsid w:val="00AA2ACE"/>
    <w:rsid w:val="00AA5E43"/>
    <w:rsid w:val="00AB3191"/>
    <w:rsid w:val="00AD68EF"/>
    <w:rsid w:val="00B04680"/>
    <w:rsid w:val="00B070B7"/>
    <w:rsid w:val="00B10206"/>
    <w:rsid w:val="00B17843"/>
    <w:rsid w:val="00B36CFB"/>
    <w:rsid w:val="00BA2165"/>
    <w:rsid w:val="00BB0C37"/>
    <w:rsid w:val="00BD0CD0"/>
    <w:rsid w:val="00BF1CAE"/>
    <w:rsid w:val="00BF73EC"/>
    <w:rsid w:val="00C3204A"/>
    <w:rsid w:val="00C33F84"/>
    <w:rsid w:val="00C36877"/>
    <w:rsid w:val="00C44E65"/>
    <w:rsid w:val="00C712CB"/>
    <w:rsid w:val="00C71BF5"/>
    <w:rsid w:val="00C77E93"/>
    <w:rsid w:val="00C92C6D"/>
    <w:rsid w:val="00CB2714"/>
    <w:rsid w:val="00CC0FED"/>
    <w:rsid w:val="00CC24A6"/>
    <w:rsid w:val="00CC7ABD"/>
    <w:rsid w:val="00CD1D5E"/>
    <w:rsid w:val="00CD20D7"/>
    <w:rsid w:val="00CD6428"/>
    <w:rsid w:val="00CF0043"/>
    <w:rsid w:val="00D43320"/>
    <w:rsid w:val="00D67240"/>
    <w:rsid w:val="00D77E44"/>
    <w:rsid w:val="00D953C6"/>
    <w:rsid w:val="00DA33B1"/>
    <w:rsid w:val="00DC07B0"/>
    <w:rsid w:val="00DC0D8A"/>
    <w:rsid w:val="00DD5F6A"/>
    <w:rsid w:val="00DE5329"/>
    <w:rsid w:val="00E0349C"/>
    <w:rsid w:val="00E42263"/>
    <w:rsid w:val="00E80BAF"/>
    <w:rsid w:val="00EA1900"/>
    <w:rsid w:val="00EB7094"/>
    <w:rsid w:val="00EC1098"/>
    <w:rsid w:val="00EF034F"/>
    <w:rsid w:val="00EF15F4"/>
    <w:rsid w:val="00F03980"/>
    <w:rsid w:val="00F40FB3"/>
    <w:rsid w:val="00F84455"/>
    <w:rsid w:val="00F95951"/>
    <w:rsid w:val="00FC11D4"/>
    <w:rsid w:val="00FC24E8"/>
    <w:rsid w:val="00FE23A6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595A"/>
  <w15:docId w15:val="{4B7452FA-D18A-4009-8ED6-37E61293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7240"/>
    <w:pPr>
      <w:keepNext/>
      <w:numPr>
        <w:numId w:val="34"/>
      </w:numPr>
      <w:tabs>
        <w:tab w:val="left" w:pos="360"/>
      </w:tabs>
      <w:spacing w:after="0" w:line="240" w:lineRule="auto"/>
      <w:jc w:val="both"/>
      <w:outlineLvl w:val="0"/>
    </w:pPr>
    <w:rPr>
      <w:rFonts w:ascii="Cambria" w:eastAsia="Times New Roman" w:hAnsi="Cambria" w:cs="Arial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7240"/>
    <w:pPr>
      <w:keepNext/>
      <w:numPr>
        <w:ilvl w:val="1"/>
        <w:numId w:val="34"/>
      </w:numPr>
      <w:spacing w:after="0" w:line="240" w:lineRule="auto"/>
      <w:outlineLvl w:val="1"/>
    </w:pPr>
    <w:rPr>
      <w:rFonts w:ascii="Calibri" w:eastAsia="Times New Roman" w:hAnsi="Calibri" w:cs="Calibri"/>
      <w:b/>
      <w:bCs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288"/>
  </w:style>
  <w:style w:type="paragraph" w:styleId="Piedepgina">
    <w:name w:val="footer"/>
    <w:basedOn w:val="Normal"/>
    <w:link w:val="PiedepginaCar"/>
    <w:uiPriority w:val="99"/>
    <w:unhideWhenUsed/>
    <w:rsid w:val="00220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288"/>
  </w:style>
  <w:style w:type="paragraph" w:styleId="Textodeglobo">
    <w:name w:val="Balloon Text"/>
    <w:basedOn w:val="Normal"/>
    <w:link w:val="TextodegloboCar"/>
    <w:uiPriority w:val="99"/>
    <w:semiHidden/>
    <w:unhideWhenUsed/>
    <w:rsid w:val="0022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28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E55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7C6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7C6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7C6E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Nmerodepgina">
    <w:name w:val="page number"/>
    <w:basedOn w:val="Fuentedeprrafopredeter"/>
    <w:rsid w:val="009E0A59"/>
  </w:style>
  <w:style w:type="numbering" w:customStyle="1" w:styleId="Estilo1">
    <w:name w:val="Estilo1"/>
    <w:uiPriority w:val="99"/>
    <w:rsid w:val="00CC7ABD"/>
    <w:pPr>
      <w:numPr>
        <w:numId w:val="25"/>
      </w:numPr>
    </w:pPr>
  </w:style>
  <w:style w:type="paragraph" w:styleId="Revisin">
    <w:name w:val="Revision"/>
    <w:hidden/>
    <w:uiPriority w:val="99"/>
    <w:semiHidden/>
    <w:rsid w:val="003A73F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D67240"/>
    <w:rPr>
      <w:rFonts w:ascii="Cambria" w:eastAsia="Times New Roman" w:hAnsi="Cambria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7240"/>
    <w:rPr>
      <w:rFonts w:ascii="Calibri" w:eastAsia="Times New Roman" w:hAnsi="Calibri" w:cs="Calibri"/>
      <w:b/>
      <w:bCs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_Flow_SignoffStatu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A48C2744-A91C-484A-90E8-D11D4FB2E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DC05F-C288-4A46-8CE5-23A56951E1C9}"/>
</file>

<file path=customXml/itemProps3.xml><?xml version="1.0" encoding="utf-8"?>
<ds:datastoreItem xmlns:ds="http://schemas.openxmlformats.org/officeDocument/2006/customXml" ds:itemID="{428EAFFF-0255-49F4-9CAE-729A85EC4EAA}"/>
</file>

<file path=customXml/itemProps4.xml><?xml version="1.0" encoding="utf-8"?>
<ds:datastoreItem xmlns:ds="http://schemas.openxmlformats.org/officeDocument/2006/customXml" ds:itemID="{8D47600D-86B8-4484-B865-92FFCEFCB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2525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kdlg</dc:creator>
  <cp:lastModifiedBy>Johanna Guzmán</cp:lastModifiedBy>
  <cp:revision>15</cp:revision>
  <cp:lastPrinted>2019-12-12T16:05:00Z</cp:lastPrinted>
  <dcterms:created xsi:type="dcterms:W3CDTF">2020-11-17T19:07:00Z</dcterms:created>
  <dcterms:modified xsi:type="dcterms:W3CDTF">2024-07-16T17:46:00Z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