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8B33" w14:textId="41EB4D6A" w:rsidR="004F3B5A" w:rsidRDefault="004F3B5A" w:rsidP="004F3B5A">
      <w:pPr>
        <w:tabs>
          <w:tab w:val="left" w:pos="1506"/>
          <w:tab w:val="left" w:pos="3593"/>
        </w:tabs>
        <w:jc w:val="center"/>
        <w:rPr>
          <w:rFonts w:ascii="Arial Narrow" w:hAnsi="Arial Narrow" w:cs="Calibri"/>
          <w:b/>
          <w:bCs/>
          <w:iCs/>
          <w:color w:val="183962"/>
          <w:sz w:val="22"/>
          <w:szCs w:val="22"/>
        </w:rPr>
      </w:pPr>
      <w:bookmarkStart w:id="0" w:name="_Hlk80350996"/>
      <w:r w:rsidRPr="00864635">
        <w:rPr>
          <w:rFonts w:ascii="Arial Narrow" w:hAnsi="Arial Narrow" w:cs="Calibri"/>
          <w:b/>
          <w:bCs/>
          <w:iCs/>
          <w:noProof/>
          <w:color w:val="183962"/>
          <w:sz w:val="22"/>
          <w:szCs w:val="22"/>
        </w:rPr>
        <w:drawing>
          <wp:inline distT="0" distB="0" distL="0" distR="0" wp14:anchorId="3FF573D4" wp14:editId="093B45A4">
            <wp:extent cx="2857500" cy="2125980"/>
            <wp:effectExtent l="0" t="0" r="0" b="0"/>
            <wp:docPr id="14" name="Imagen 14" descr="LOGO-K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KD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BA40528" w14:textId="77777777" w:rsidR="004F3B5A" w:rsidRDefault="004F3B5A" w:rsidP="004F3B5A">
      <w:pPr>
        <w:tabs>
          <w:tab w:val="left" w:pos="1506"/>
          <w:tab w:val="left" w:pos="3593"/>
        </w:tabs>
        <w:jc w:val="center"/>
        <w:rPr>
          <w:rFonts w:ascii="Arial Narrow" w:hAnsi="Arial Narrow" w:cs="Calibri"/>
          <w:b/>
          <w:bCs/>
          <w:iCs/>
          <w:color w:val="183962"/>
          <w:sz w:val="22"/>
          <w:szCs w:val="22"/>
        </w:rPr>
      </w:pPr>
    </w:p>
    <w:p w14:paraId="5E66C35E" w14:textId="77777777" w:rsidR="004F3B5A" w:rsidRDefault="004F3B5A" w:rsidP="004F3B5A">
      <w:pPr>
        <w:jc w:val="center"/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2761E676" w14:textId="77777777" w:rsidR="004F3B5A" w:rsidRDefault="004F3B5A" w:rsidP="004F3B5A">
      <w:pPr>
        <w:jc w:val="center"/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71D2F343" w14:textId="77777777" w:rsidR="004F3B5A" w:rsidRDefault="004F3B5A" w:rsidP="004F3B5A">
      <w:pPr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44CB4C99" w14:textId="77777777" w:rsidR="004F3B5A" w:rsidRDefault="004F3B5A" w:rsidP="004F3B5A">
      <w:pPr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46465BC7" w14:textId="77777777" w:rsidR="004F3B5A" w:rsidRDefault="004F3B5A" w:rsidP="004F3B5A">
      <w:pPr>
        <w:jc w:val="center"/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143BC51A" w14:textId="77777777" w:rsidR="004F3B5A" w:rsidRDefault="004F3B5A" w:rsidP="004F3B5A">
      <w:pPr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71361E3B" w14:textId="77777777" w:rsidR="004F3B5A" w:rsidRPr="002F173B" w:rsidRDefault="004F3B5A" w:rsidP="00E15609">
      <w:pPr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5CB213D5" w14:textId="0BA29D59" w:rsidR="00CC7749" w:rsidRPr="003367E3" w:rsidRDefault="00A87648" w:rsidP="004F3B5A">
      <w:pPr>
        <w:rPr>
          <w:rFonts w:ascii="Arial Narrow" w:hAnsi="Arial Narrow" w:cs="Calibri"/>
          <w:b/>
          <w:bCs/>
          <w:i/>
          <w:iCs/>
          <w:color w:val="244061"/>
          <w:lang w:val="en-US"/>
        </w:rPr>
      </w:pPr>
      <w:r w:rsidRPr="002F173B">
        <w:rPr>
          <w:rFonts w:ascii="Arial Narrow" w:hAnsi="Arial Narrow" w:cs="Calibri"/>
          <w:i/>
          <w:noProof/>
          <w:color w:val="244061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312CE" wp14:editId="341AC54F">
                <wp:simplePos x="0" y="0"/>
                <wp:positionH relativeFrom="column">
                  <wp:posOffset>-7620</wp:posOffset>
                </wp:positionH>
                <wp:positionV relativeFrom="paragraph">
                  <wp:posOffset>1403087</wp:posOffset>
                </wp:positionV>
                <wp:extent cx="5800725" cy="326108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326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4D7DA" w14:textId="1A140389" w:rsidR="004F5676" w:rsidRPr="00A87648" w:rsidRDefault="004F5676" w:rsidP="004F3B5A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F3B5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t xml:space="preserve">PROCEDIMIENTO PARA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t>MANEJO DE SONDAJES CON AGU</w:t>
                            </w:r>
                            <w:r w:rsidR="003367E3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t xml:space="preserve"> SURGENTE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312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110.5pt;width:456.75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" filled="f" stroked="f">
                <v:textbox>
                  <w:txbxContent>
                    <w:p w14:paraId="5424D7DA" w14:textId="1A140389" w:rsidR="004F5676" w:rsidRPr="00A87648" w:rsidRDefault="004F5676" w:rsidP="004F3B5A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F3B5A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</w:rPr>
                        <w:t xml:space="preserve">PROCEDIMIENTO PARA 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</w:rPr>
                        <w:t>MANEJO DE SONDAJES CON AGU</w:t>
                      </w:r>
                      <w:r w:rsidR="003367E3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</w:rPr>
                        <w:t xml:space="preserve"> SURGENTE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80351139"/>
      <w:r w:rsidR="004F3B5A">
        <w:rPr>
          <w:noProof/>
        </w:rPr>
        <w:drawing>
          <wp:inline distT="0" distB="0" distL="0" distR="0" wp14:anchorId="466963C2" wp14:editId="79A17E8D">
            <wp:extent cx="5806440" cy="184404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4F3B5A" w:rsidRPr="003367E3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  EC-OP-PR-</w:t>
      </w:r>
      <w:r w:rsidR="00D82C3F">
        <w:rPr>
          <w:rFonts w:ascii="Arial Narrow" w:hAnsi="Arial Narrow" w:cs="Calibri"/>
          <w:b/>
          <w:bCs/>
          <w:i/>
          <w:iCs/>
          <w:color w:val="244061"/>
          <w:lang w:val="en-US"/>
        </w:rPr>
        <w:t>15</w:t>
      </w:r>
      <w:r w:rsidR="004F3B5A" w:rsidRPr="003367E3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       </w:t>
      </w:r>
      <w:r w:rsidR="004F3B5A" w:rsidRPr="003367E3">
        <w:rPr>
          <w:rFonts w:ascii="Arial Narrow" w:hAnsi="Arial Narrow" w:cs="Calibri"/>
          <w:b/>
          <w:bCs/>
          <w:i/>
          <w:iCs/>
          <w:color w:val="244061"/>
          <w:lang w:val="en-US"/>
        </w:rPr>
        <w:tab/>
      </w:r>
      <w:r w:rsidR="004F3B5A" w:rsidRPr="003367E3">
        <w:rPr>
          <w:rFonts w:ascii="Arial Narrow" w:hAnsi="Arial Narrow" w:cs="Calibri"/>
          <w:b/>
          <w:bCs/>
          <w:i/>
          <w:iCs/>
          <w:color w:val="244061"/>
          <w:lang w:val="en-US"/>
        </w:rPr>
        <w:tab/>
        <w:t xml:space="preserve">        </w:t>
      </w:r>
      <w:r w:rsidR="004036DF" w:rsidRPr="003367E3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</w:t>
      </w:r>
      <w:r w:rsidR="00EA55FD" w:rsidRPr="003367E3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</w:t>
      </w:r>
      <w:r w:rsidR="004036DF" w:rsidRPr="003367E3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 </w:t>
      </w:r>
      <w:r w:rsidR="004F3B5A" w:rsidRPr="003367E3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</w:t>
      </w:r>
      <w:r w:rsidR="00DE373E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</w:t>
      </w:r>
      <w:r w:rsidR="004F3B5A" w:rsidRPr="003367E3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REV- 0     </w:t>
      </w:r>
      <w:r w:rsidR="00DE373E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</w:t>
      </w:r>
      <w:r w:rsidR="004F3B5A" w:rsidRPr="003367E3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                                 </w:t>
      </w:r>
      <w:r w:rsidR="003367E3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       </w:t>
      </w:r>
      <w:r w:rsidR="00DE373E">
        <w:rPr>
          <w:rFonts w:ascii="Arial Narrow" w:hAnsi="Arial Narrow" w:cs="Calibri"/>
          <w:b/>
          <w:bCs/>
          <w:i/>
          <w:iCs/>
          <w:color w:val="244061"/>
          <w:lang w:val="en-US"/>
        </w:rPr>
        <w:t>09</w:t>
      </w:r>
      <w:r w:rsidR="00200A4C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ENE </w:t>
      </w:r>
      <w:r w:rsidR="004F3B5A" w:rsidRPr="003367E3">
        <w:rPr>
          <w:rFonts w:ascii="Arial Narrow" w:hAnsi="Arial Narrow" w:cs="Calibri"/>
          <w:b/>
          <w:bCs/>
          <w:i/>
          <w:iCs/>
          <w:color w:val="244061"/>
          <w:lang w:val="en-US"/>
        </w:rPr>
        <w:t>202</w:t>
      </w:r>
      <w:r w:rsidR="00DE373E">
        <w:rPr>
          <w:rFonts w:ascii="Arial Narrow" w:hAnsi="Arial Narrow" w:cs="Calibri"/>
          <w:b/>
          <w:bCs/>
          <w:i/>
          <w:iCs/>
          <w:color w:val="244061"/>
          <w:lang w:val="en-US"/>
        </w:rPr>
        <w:t>3</w:t>
      </w:r>
      <w:r w:rsidR="004F3B5A" w:rsidRPr="003367E3">
        <w:rPr>
          <w:rFonts w:ascii="Arial Narrow" w:hAnsi="Arial Narrow" w:cs="Calibri"/>
          <w:b/>
          <w:bCs/>
          <w:i/>
          <w:iCs/>
          <w:color w:val="244061"/>
          <w:lang w:val="en-US"/>
        </w:rPr>
        <w:tab/>
        <w:t xml:space="preserve">                                                </w:t>
      </w:r>
    </w:p>
    <w:p w14:paraId="57985BC2" w14:textId="1542A4F4" w:rsidR="00AB6703" w:rsidRDefault="00AB6703" w:rsidP="00DE790B">
      <w:pPr>
        <w:pStyle w:val="Ttulo1"/>
        <w:numPr>
          <w:ilvl w:val="0"/>
          <w:numId w:val="36"/>
        </w:numPr>
        <w:spacing w:line="276" w:lineRule="auto"/>
        <w:rPr>
          <w:rFonts w:ascii="Arial Narrow" w:hAnsi="Arial Narrow" w:cs="Arial"/>
          <w:szCs w:val="22"/>
        </w:rPr>
      </w:pPr>
      <w:bookmarkStart w:id="2" w:name="_Hlk118991107"/>
      <w:r w:rsidRPr="002A2638">
        <w:rPr>
          <w:rFonts w:ascii="Arial Narrow" w:hAnsi="Arial Narrow" w:cs="Arial"/>
          <w:szCs w:val="22"/>
        </w:rPr>
        <w:lastRenderedPageBreak/>
        <w:t>OBJETIVO</w:t>
      </w:r>
    </w:p>
    <w:p w14:paraId="08D91B62" w14:textId="77777777" w:rsidR="002A2638" w:rsidRPr="002A2638" w:rsidRDefault="002A2638" w:rsidP="002A2638"/>
    <w:p w14:paraId="0B04FACB" w14:textId="621E5FC0" w:rsidR="00AB6703" w:rsidRPr="002A2638" w:rsidRDefault="00AB6703" w:rsidP="002179A9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2A2638">
        <w:rPr>
          <w:rFonts w:ascii="Arial Narrow" w:hAnsi="Arial Narrow" w:cs="Arial"/>
          <w:sz w:val="22"/>
          <w:szCs w:val="22"/>
          <w:lang w:val="es-CO"/>
        </w:rPr>
        <w:t>Establecer, implementar y mantener el adecuado procedimiento para</w:t>
      </w:r>
      <w:r w:rsidR="00C92427" w:rsidRPr="002A2638">
        <w:rPr>
          <w:rFonts w:ascii="Arial Narrow" w:hAnsi="Arial Narrow" w:cs="Arial"/>
          <w:sz w:val="22"/>
          <w:szCs w:val="22"/>
          <w:lang w:val="es-CO"/>
        </w:rPr>
        <w:t xml:space="preserve"> el ma</w:t>
      </w:r>
      <w:r w:rsidR="002179A9">
        <w:rPr>
          <w:rFonts w:ascii="Arial Narrow" w:hAnsi="Arial Narrow" w:cs="Arial"/>
          <w:sz w:val="22"/>
          <w:szCs w:val="22"/>
          <w:lang w:val="es-CO"/>
        </w:rPr>
        <w:t>n</w:t>
      </w:r>
      <w:r w:rsidR="00C92427" w:rsidRPr="002A2638">
        <w:rPr>
          <w:rFonts w:ascii="Arial Narrow" w:hAnsi="Arial Narrow" w:cs="Arial"/>
          <w:sz w:val="22"/>
          <w:szCs w:val="22"/>
          <w:lang w:val="es-CO"/>
        </w:rPr>
        <w:t>e</w:t>
      </w:r>
      <w:r w:rsidR="002179A9">
        <w:rPr>
          <w:rFonts w:ascii="Arial Narrow" w:hAnsi="Arial Narrow" w:cs="Arial"/>
          <w:sz w:val="22"/>
          <w:szCs w:val="22"/>
          <w:lang w:val="es-CO"/>
        </w:rPr>
        <w:t>j</w:t>
      </w:r>
      <w:r w:rsidR="00C92427" w:rsidRPr="002A2638">
        <w:rPr>
          <w:rFonts w:ascii="Arial Narrow" w:hAnsi="Arial Narrow" w:cs="Arial"/>
          <w:sz w:val="22"/>
          <w:szCs w:val="22"/>
          <w:lang w:val="es-CO"/>
        </w:rPr>
        <w:t xml:space="preserve">o </w:t>
      </w:r>
      <w:r w:rsidR="003D0FCC">
        <w:rPr>
          <w:rFonts w:ascii="Arial Narrow" w:hAnsi="Arial Narrow" w:cs="Arial"/>
          <w:sz w:val="22"/>
          <w:szCs w:val="22"/>
          <w:lang w:val="es-CO"/>
        </w:rPr>
        <w:t xml:space="preserve">y control </w:t>
      </w:r>
      <w:r w:rsidR="00C92427" w:rsidRPr="002A2638">
        <w:rPr>
          <w:rFonts w:ascii="Arial Narrow" w:hAnsi="Arial Narrow" w:cs="Arial"/>
          <w:sz w:val="22"/>
          <w:szCs w:val="22"/>
          <w:lang w:val="es-CO"/>
        </w:rPr>
        <w:t xml:space="preserve">de sondajes con </w:t>
      </w:r>
      <w:r w:rsidR="004036DF" w:rsidRPr="002A2638">
        <w:rPr>
          <w:rFonts w:ascii="Arial Narrow" w:hAnsi="Arial Narrow" w:cs="Arial"/>
          <w:sz w:val="22"/>
          <w:szCs w:val="22"/>
          <w:lang w:val="es-CO"/>
        </w:rPr>
        <w:t>agua surgente</w:t>
      </w:r>
      <w:r w:rsidRPr="002A2638">
        <w:rPr>
          <w:rFonts w:ascii="Arial Narrow" w:hAnsi="Arial Narrow" w:cs="Arial"/>
          <w:sz w:val="22"/>
          <w:szCs w:val="22"/>
          <w:lang w:val="es-CO"/>
        </w:rPr>
        <w:t xml:space="preserve">, teniendo en cuenta las medidas de seguridad y </w:t>
      </w:r>
      <w:r w:rsidR="003D0FCC">
        <w:rPr>
          <w:rFonts w:ascii="Arial Narrow" w:hAnsi="Arial Narrow" w:cs="Arial"/>
          <w:sz w:val="22"/>
          <w:szCs w:val="22"/>
          <w:lang w:val="es-CO"/>
        </w:rPr>
        <w:t>medio ambiente.</w:t>
      </w:r>
    </w:p>
    <w:p w14:paraId="6E68DD00" w14:textId="77777777" w:rsidR="00AB6703" w:rsidRPr="002A2638" w:rsidRDefault="00AB6703" w:rsidP="002179A9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59160500" w14:textId="60105472" w:rsidR="00AB6703" w:rsidRPr="002A2638" w:rsidRDefault="00AB6703" w:rsidP="00DE790B">
      <w:pPr>
        <w:pStyle w:val="Ttulo1"/>
        <w:numPr>
          <w:ilvl w:val="0"/>
          <w:numId w:val="36"/>
        </w:numPr>
        <w:spacing w:line="276" w:lineRule="auto"/>
        <w:rPr>
          <w:rFonts w:ascii="Arial Narrow" w:hAnsi="Arial Narrow" w:cs="Arial"/>
          <w:szCs w:val="22"/>
          <w:lang w:val="es-ES_tradnl"/>
        </w:rPr>
      </w:pPr>
      <w:r w:rsidRPr="002A2638">
        <w:rPr>
          <w:rFonts w:ascii="Arial Narrow" w:hAnsi="Arial Narrow" w:cs="Arial"/>
          <w:szCs w:val="22"/>
          <w:lang w:val="es-ES_tradnl"/>
        </w:rPr>
        <w:t>ALCANCE</w:t>
      </w:r>
    </w:p>
    <w:p w14:paraId="4884396C" w14:textId="77777777" w:rsidR="00A91038" w:rsidRPr="002A2638" w:rsidRDefault="00A91038" w:rsidP="002179A9">
      <w:pPr>
        <w:spacing w:line="276" w:lineRule="auto"/>
        <w:jc w:val="both"/>
        <w:rPr>
          <w:rFonts w:ascii="Arial Narrow" w:hAnsi="Arial Narrow"/>
          <w:sz w:val="22"/>
          <w:szCs w:val="22"/>
          <w:lang w:val="es-ES_tradnl"/>
        </w:rPr>
      </w:pPr>
    </w:p>
    <w:p w14:paraId="5BE6C49D" w14:textId="444C9DC2" w:rsidR="00B729F4" w:rsidRPr="00052AC8" w:rsidRDefault="00A91038" w:rsidP="002179A9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052AC8">
        <w:rPr>
          <w:rFonts w:ascii="Arial Narrow" w:hAnsi="Arial Narrow" w:cs="Arial"/>
          <w:sz w:val="22"/>
          <w:szCs w:val="22"/>
        </w:rPr>
        <w:t xml:space="preserve">Este documento es aplicable para el </w:t>
      </w:r>
      <w:r w:rsidR="00C92427" w:rsidRPr="00052AC8">
        <w:rPr>
          <w:rFonts w:ascii="Arial Narrow" w:hAnsi="Arial Narrow" w:cs="Arial"/>
          <w:sz w:val="22"/>
          <w:szCs w:val="22"/>
        </w:rPr>
        <w:t xml:space="preserve">manejo y control </w:t>
      </w:r>
      <w:r w:rsidRPr="00052AC8">
        <w:rPr>
          <w:rFonts w:ascii="Arial Narrow" w:hAnsi="Arial Narrow" w:cs="Arial"/>
          <w:sz w:val="22"/>
          <w:szCs w:val="22"/>
        </w:rPr>
        <w:t xml:space="preserve">de sondajes con </w:t>
      </w:r>
      <w:r w:rsidRPr="00052AC8">
        <w:rPr>
          <w:rFonts w:ascii="Arial Narrow" w:hAnsi="Arial Narrow" w:cs="Arial"/>
          <w:sz w:val="22"/>
          <w:szCs w:val="22"/>
          <w:lang w:val="es-CO"/>
        </w:rPr>
        <w:t>agua surgente</w:t>
      </w:r>
      <w:r w:rsidR="00C92427" w:rsidRPr="00052AC8">
        <w:rPr>
          <w:rFonts w:ascii="Arial Narrow" w:hAnsi="Arial Narrow" w:cs="Arial"/>
          <w:sz w:val="22"/>
          <w:szCs w:val="22"/>
        </w:rPr>
        <w:t>.</w:t>
      </w:r>
      <w:r w:rsidR="00B729F4" w:rsidRPr="00052AC8">
        <w:rPr>
          <w:rFonts w:ascii="Arial Narrow" w:hAnsi="Arial Narrow" w:cs="Arial"/>
          <w:sz w:val="22"/>
          <w:szCs w:val="22"/>
        </w:rPr>
        <w:t xml:space="preserve">   </w:t>
      </w:r>
    </w:p>
    <w:p w14:paraId="6EDDF97F" w14:textId="77777777" w:rsidR="00052AC8" w:rsidRDefault="00052AC8" w:rsidP="002179A9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4A4A3AC3" w14:textId="015C953E" w:rsidR="00AB6703" w:rsidRPr="00052AC8" w:rsidRDefault="00AB6703" w:rsidP="002179A9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052AC8">
        <w:rPr>
          <w:rFonts w:ascii="Arial Narrow" w:hAnsi="Arial Narrow" w:cs="Arial"/>
          <w:sz w:val="22"/>
          <w:szCs w:val="22"/>
          <w:lang w:val="es-CO"/>
        </w:rPr>
        <w:t>Este procedimiento debe ser de conocimiento y aplicación de todos los supervisores, perforistas y a</w:t>
      </w:r>
      <w:r w:rsidR="002179A9">
        <w:rPr>
          <w:rFonts w:ascii="Arial Narrow" w:hAnsi="Arial Narrow" w:cs="Arial"/>
          <w:sz w:val="22"/>
          <w:szCs w:val="22"/>
          <w:lang w:val="es-CO"/>
        </w:rPr>
        <w:t>yudantes</w:t>
      </w:r>
      <w:r w:rsidRPr="00052AC8">
        <w:rPr>
          <w:rFonts w:ascii="Arial Narrow" w:hAnsi="Arial Narrow" w:cs="Arial"/>
          <w:sz w:val="22"/>
          <w:szCs w:val="22"/>
          <w:lang w:val="es-CO"/>
        </w:rPr>
        <w:t xml:space="preserve"> de K</w:t>
      </w:r>
      <w:r w:rsidR="000702DB" w:rsidRPr="00052AC8">
        <w:rPr>
          <w:rFonts w:ascii="Arial Narrow" w:hAnsi="Arial Narrow" w:cs="Arial"/>
          <w:sz w:val="22"/>
          <w:szCs w:val="22"/>
          <w:lang w:val="es-CO"/>
        </w:rPr>
        <w:t xml:space="preserve">luane Drilling </w:t>
      </w:r>
      <w:r w:rsidRPr="00052AC8">
        <w:rPr>
          <w:rFonts w:ascii="Arial Narrow" w:hAnsi="Arial Narrow" w:cs="Arial"/>
          <w:sz w:val="22"/>
          <w:szCs w:val="22"/>
          <w:lang w:val="es-CO"/>
        </w:rPr>
        <w:t>Ecuador S.A. de que realicen esta tarea.</w:t>
      </w:r>
    </w:p>
    <w:p w14:paraId="5B0CE47B" w14:textId="77777777" w:rsidR="00AB6703" w:rsidRPr="002A2638" w:rsidRDefault="00AB6703" w:rsidP="002A2638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1CBD2F3F" w14:textId="0B3F27B3" w:rsidR="00AB6703" w:rsidRPr="002A2638" w:rsidRDefault="00AB6703" w:rsidP="00DE790B">
      <w:pPr>
        <w:pStyle w:val="Ttulo1"/>
        <w:numPr>
          <w:ilvl w:val="0"/>
          <w:numId w:val="36"/>
        </w:numPr>
        <w:spacing w:line="276" w:lineRule="auto"/>
        <w:rPr>
          <w:rFonts w:ascii="Arial Narrow" w:hAnsi="Arial Narrow" w:cs="Arial"/>
          <w:szCs w:val="22"/>
          <w:lang w:val="es-ES_tradnl"/>
        </w:rPr>
      </w:pPr>
      <w:r w:rsidRPr="002A2638">
        <w:rPr>
          <w:rFonts w:ascii="Arial Narrow" w:hAnsi="Arial Narrow" w:cs="Arial"/>
          <w:szCs w:val="22"/>
          <w:lang w:val="es-ES_tradnl"/>
        </w:rPr>
        <w:t>RESPONSABLES</w:t>
      </w:r>
    </w:p>
    <w:p w14:paraId="20CA46A6" w14:textId="77777777" w:rsidR="00AB6703" w:rsidRPr="002A2638" w:rsidRDefault="00AB6703" w:rsidP="002A2638">
      <w:pPr>
        <w:spacing w:line="276" w:lineRule="auto"/>
        <w:rPr>
          <w:rFonts w:ascii="Arial Narrow" w:hAnsi="Arial Narrow" w:cs="Arial"/>
          <w:sz w:val="22"/>
          <w:szCs w:val="22"/>
          <w:lang w:val="es-ES_tradnl"/>
        </w:rPr>
      </w:pPr>
    </w:p>
    <w:p w14:paraId="0B052214" w14:textId="6D74C08A" w:rsidR="00AB6703" w:rsidRPr="002A2638" w:rsidRDefault="00AB6703" w:rsidP="002179A9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2A2638">
        <w:rPr>
          <w:rFonts w:ascii="Arial Narrow" w:hAnsi="Arial Narrow" w:cs="Arial"/>
          <w:b/>
          <w:sz w:val="22"/>
          <w:szCs w:val="22"/>
          <w:lang w:val="es-MX"/>
        </w:rPr>
        <w:t>Gerente de operaciones</w:t>
      </w:r>
      <w:r w:rsidRPr="002A2638">
        <w:rPr>
          <w:rFonts w:ascii="Arial Narrow" w:hAnsi="Arial Narrow" w:cs="Arial"/>
          <w:sz w:val="22"/>
          <w:szCs w:val="22"/>
          <w:lang w:val="es-MX"/>
        </w:rPr>
        <w:t>: Garantizar que se provean los medios necesarios para el cumplimiento de las actividades descritas en el presente procedimiento.</w:t>
      </w:r>
    </w:p>
    <w:p w14:paraId="330B523D" w14:textId="77777777" w:rsidR="002A2638" w:rsidRPr="002A2638" w:rsidRDefault="002A2638" w:rsidP="002A2638">
      <w:pPr>
        <w:spacing w:line="276" w:lineRule="auto"/>
        <w:rPr>
          <w:rFonts w:ascii="Arial Narrow" w:hAnsi="Arial Narrow" w:cs="Arial"/>
          <w:sz w:val="22"/>
          <w:szCs w:val="22"/>
          <w:lang w:val="es-MX"/>
        </w:rPr>
      </w:pPr>
    </w:p>
    <w:p w14:paraId="5EF90F96" w14:textId="545EBB69" w:rsidR="00AB6703" w:rsidRPr="002A2638" w:rsidRDefault="000702DB" w:rsidP="002A2638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  <w:bookmarkStart w:id="3" w:name="_Hlk120096079"/>
      <w:r w:rsidRPr="002A2638">
        <w:rPr>
          <w:rFonts w:ascii="Arial Narrow" w:hAnsi="Arial Narrow" w:cs="Arial"/>
          <w:b/>
          <w:sz w:val="22"/>
          <w:szCs w:val="22"/>
          <w:lang w:val="es-ES_tradnl"/>
        </w:rPr>
        <w:t>Gerente</w:t>
      </w:r>
      <w:r w:rsidR="00AB6703" w:rsidRPr="002A2638">
        <w:rPr>
          <w:rFonts w:ascii="Arial Narrow" w:hAnsi="Arial Narrow" w:cs="Arial"/>
          <w:b/>
          <w:sz w:val="22"/>
          <w:szCs w:val="22"/>
          <w:lang w:val="es-ES_tradnl"/>
        </w:rPr>
        <w:t xml:space="preserve"> HSE</w:t>
      </w:r>
      <w:r w:rsidR="00AB6703" w:rsidRPr="002A2638">
        <w:rPr>
          <w:rFonts w:ascii="Arial Narrow" w:hAnsi="Arial Narrow" w:cs="Arial"/>
          <w:sz w:val="22"/>
          <w:szCs w:val="22"/>
          <w:lang w:val="es-ES_tradnl"/>
        </w:rPr>
        <w:t>: Es responsable de:</w:t>
      </w:r>
    </w:p>
    <w:p w14:paraId="51488F66" w14:textId="77777777" w:rsidR="002A2638" w:rsidRPr="002A2638" w:rsidRDefault="002A2638" w:rsidP="002A2638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13D7E1C9" w14:textId="77777777" w:rsidR="00AB6703" w:rsidRPr="002A2638" w:rsidRDefault="00AB6703" w:rsidP="002A2638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2A2638">
        <w:rPr>
          <w:rFonts w:ascii="Arial Narrow" w:hAnsi="Arial Narrow" w:cs="Arial"/>
          <w:sz w:val="22"/>
          <w:szCs w:val="22"/>
          <w:lang w:val="es-MX"/>
        </w:rPr>
        <w:t>Asesorar en la identificación de peligros, evaluación de riesgos y medidas de control para el buen entendimiento de los contenidos en este documento.</w:t>
      </w:r>
    </w:p>
    <w:p w14:paraId="5BFD8BE6" w14:textId="77777777" w:rsidR="00AB6703" w:rsidRPr="002A2638" w:rsidRDefault="00AB6703" w:rsidP="002A2638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2A2638">
        <w:rPr>
          <w:rFonts w:ascii="Arial Narrow" w:hAnsi="Arial Narrow" w:cs="Arial"/>
          <w:sz w:val="22"/>
          <w:szCs w:val="22"/>
          <w:lang w:val="es-MX"/>
        </w:rPr>
        <w:t xml:space="preserve"> Apoyar a la supervisión respectiva solicitante. </w:t>
      </w:r>
    </w:p>
    <w:p w14:paraId="28ECD305" w14:textId="77777777" w:rsidR="00AB6703" w:rsidRPr="002A2638" w:rsidRDefault="00AB6703" w:rsidP="002A2638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2A2638">
        <w:rPr>
          <w:rFonts w:ascii="Arial Narrow" w:hAnsi="Arial Narrow" w:cs="Arial"/>
          <w:sz w:val="22"/>
          <w:szCs w:val="22"/>
          <w:lang w:val="es-MX"/>
        </w:rPr>
        <w:t>Controlar que se cumplan las exigencias indicadas en el presente procedimiento.</w:t>
      </w:r>
    </w:p>
    <w:bookmarkEnd w:id="3"/>
    <w:p w14:paraId="20681FD7" w14:textId="77777777" w:rsidR="00AB6703" w:rsidRPr="002A2638" w:rsidRDefault="00AB6703" w:rsidP="002A2638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559A3759" w14:textId="33D2C21E" w:rsidR="00AB6703" w:rsidRPr="002A2638" w:rsidRDefault="00AB6703" w:rsidP="002A263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2A2638">
        <w:rPr>
          <w:rFonts w:ascii="Arial Narrow" w:hAnsi="Arial Narrow" w:cs="Arial"/>
          <w:b/>
          <w:sz w:val="22"/>
          <w:szCs w:val="22"/>
          <w:lang w:val="es-ES_tradnl"/>
        </w:rPr>
        <w:t>Supervisor</w:t>
      </w:r>
      <w:r w:rsidR="00B729F4" w:rsidRPr="002A2638">
        <w:rPr>
          <w:rFonts w:ascii="Arial Narrow" w:hAnsi="Arial Narrow" w:cs="Arial"/>
          <w:b/>
          <w:sz w:val="22"/>
          <w:szCs w:val="22"/>
          <w:lang w:val="es-ES_tradnl"/>
        </w:rPr>
        <w:t xml:space="preserve"> de operaciones</w:t>
      </w:r>
      <w:r w:rsidRPr="002A2638">
        <w:rPr>
          <w:rFonts w:ascii="Arial Narrow" w:hAnsi="Arial Narrow" w:cs="Arial"/>
          <w:b/>
          <w:sz w:val="22"/>
          <w:szCs w:val="22"/>
          <w:lang w:val="es-ES_tradnl"/>
        </w:rPr>
        <w:t xml:space="preserve">: </w:t>
      </w:r>
      <w:r w:rsidRPr="002A2638">
        <w:rPr>
          <w:rFonts w:ascii="Arial Narrow" w:hAnsi="Arial Narrow" w:cs="Arial"/>
          <w:sz w:val="22"/>
          <w:szCs w:val="22"/>
          <w:lang w:val="es-ES_tradnl"/>
        </w:rPr>
        <w:t xml:space="preserve">Es responsable </w:t>
      </w:r>
      <w:r w:rsidRPr="002A2638">
        <w:rPr>
          <w:rFonts w:ascii="Arial Narrow" w:hAnsi="Arial Narrow" w:cs="Arial"/>
          <w:sz w:val="22"/>
          <w:szCs w:val="22"/>
        </w:rPr>
        <w:t xml:space="preserve">de verificar el cumplimiento de las acciones descritas en este documento y llevar los controles </w:t>
      </w:r>
      <w:r w:rsidR="00C92427" w:rsidRPr="002A2638">
        <w:rPr>
          <w:rFonts w:ascii="Arial Narrow" w:hAnsi="Arial Narrow" w:cs="Arial"/>
          <w:sz w:val="22"/>
          <w:szCs w:val="22"/>
        </w:rPr>
        <w:t xml:space="preserve">de </w:t>
      </w:r>
      <w:r w:rsidR="002A2638" w:rsidRPr="002A2638">
        <w:rPr>
          <w:rFonts w:ascii="Arial Narrow" w:hAnsi="Arial Narrow" w:cs="Arial"/>
          <w:sz w:val="22"/>
          <w:szCs w:val="22"/>
        </w:rPr>
        <w:t>sondajes con agua surgente</w:t>
      </w:r>
      <w:r w:rsidR="00C92427" w:rsidRPr="002A2638">
        <w:rPr>
          <w:rFonts w:ascii="Arial Narrow" w:hAnsi="Arial Narrow" w:cs="Arial"/>
          <w:sz w:val="22"/>
          <w:szCs w:val="22"/>
        </w:rPr>
        <w:t xml:space="preserve"> teniendo en cuanta sus registros del terreno</w:t>
      </w:r>
      <w:r w:rsidR="0094389C" w:rsidRPr="002A2638">
        <w:rPr>
          <w:rFonts w:ascii="Arial Narrow" w:hAnsi="Arial Narrow" w:cs="Arial"/>
          <w:sz w:val="22"/>
          <w:szCs w:val="22"/>
        </w:rPr>
        <w:t>.</w:t>
      </w:r>
    </w:p>
    <w:p w14:paraId="5B5E9138" w14:textId="77777777" w:rsidR="000702DB" w:rsidRPr="002A2638" w:rsidRDefault="000702DB" w:rsidP="002A263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2FD6A2DB" w14:textId="67B2173E" w:rsidR="000702DB" w:rsidRPr="002A2638" w:rsidRDefault="000702DB" w:rsidP="002A2638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2A2638">
        <w:rPr>
          <w:rFonts w:ascii="Arial Narrow" w:hAnsi="Arial Narrow" w:cs="Arial"/>
          <w:b/>
          <w:sz w:val="22"/>
          <w:szCs w:val="22"/>
        </w:rPr>
        <w:t>Responsable HSE:</w:t>
      </w:r>
    </w:p>
    <w:p w14:paraId="36328189" w14:textId="77777777" w:rsidR="002A2638" w:rsidRPr="002A2638" w:rsidRDefault="002A2638" w:rsidP="002A2638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14:paraId="738CE4DE" w14:textId="0CEAC529" w:rsidR="00B729F4" w:rsidRPr="002A2638" w:rsidRDefault="00B729F4" w:rsidP="002A263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sz w:val="22"/>
          <w:szCs w:val="22"/>
          <w:lang w:val="es-EC"/>
        </w:rPr>
      </w:pPr>
      <w:r w:rsidRPr="002A2638">
        <w:rPr>
          <w:rFonts w:ascii="Arial Narrow" w:hAnsi="Arial Narrow" w:cs="Arial"/>
          <w:sz w:val="22"/>
          <w:szCs w:val="22"/>
          <w:lang w:val="es-EC"/>
        </w:rPr>
        <w:t xml:space="preserve">Dar soporte a la </w:t>
      </w:r>
      <w:r w:rsidR="00052AC8">
        <w:rPr>
          <w:rFonts w:ascii="Arial Narrow" w:hAnsi="Arial Narrow" w:cs="Arial"/>
          <w:sz w:val="22"/>
          <w:szCs w:val="22"/>
          <w:lang w:val="es-EC"/>
        </w:rPr>
        <w:t>s</w:t>
      </w:r>
      <w:r w:rsidRPr="002A2638">
        <w:rPr>
          <w:rFonts w:ascii="Arial Narrow" w:hAnsi="Arial Narrow" w:cs="Arial"/>
          <w:sz w:val="22"/>
          <w:szCs w:val="22"/>
          <w:lang w:val="es-EC"/>
        </w:rPr>
        <w:t>upervisión respectiva solicitante. Controlar que se cumplan las exigencias indicadas en el presente procedimiento.</w:t>
      </w:r>
    </w:p>
    <w:p w14:paraId="7F3516AD" w14:textId="32B3EFB2" w:rsidR="00B729F4" w:rsidRPr="002A2638" w:rsidRDefault="00B729F4" w:rsidP="002A263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sz w:val="22"/>
          <w:szCs w:val="22"/>
          <w:lang w:val="es-EC"/>
        </w:rPr>
      </w:pPr>
      <w:r w:rsidRPr="002A2638">
        <w:rPr>
          <w:rFonts w:ascii="Arial Narrow" w:hAnsi="Arial Narrow" w:cs="Arial"/>
          <w:sz w:val="22"/>
          <w:szCs w:val="22"/>
          <w:lang w:val="es-EC"/>
        </w:rPr>
        <w:t>Acompañará a la realización del ATS para una identificación adecuada de los riesgos y la determinación de las medidas de control al riesgo con el fin de evitar la ocurrencia de accidentes</w:t>
      </w:r>
    </w:p>
    <w:p w14:paraId="3BFF5B74" w14:textId="62B7AD49" w:rsidR="00B729F4" w:rsidRDefault="00B729F4" w:rsidP="00052AC8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0DC527C3" w14:textId="331329BF" w:rsidR="00B729F4" w:rsidRDefault="00AB6703" w:rsidP="002A2638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2A2638">
        <w:rPr>
          <w:rFonts w:ascii="Arial Narrow" w:hAnsi="Arial Narrow" w:cs="Arial"/>
          <w:b/>
          <w:bCs/>
          <w:sz w:val="22"/>
          <w:szCs w:val="22"/>
        </w:rPr>
        <w:t xml:space="preserve">Perforista: </w:t>
      </w:r>
    </w:p>
    <w:p w14:paraId="01355384" w14:textId="77777777" w:rsidR="002179A9" w:rsidRPr="002A2638" w:rsidRDefault="002179A9" w:rsidP="002A2638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MX"/>
        </w:rPr>
      </w:pPr>
    </w:p>
    <w:p w14:paraId="781B4C9A" w14:textId="77777777" w:rsidR="002179A9" w:rsidRPr="002179A9" w:rsidRDefault="002179A9" w:rsidP="002179A9">
      <w:pPr>
        <w:pStyle w:val="Default"/>
        <w:numPr>
          <w:ilvl w:val="0"/>
          <w:numId w:val="2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bookmarkStart w:id="4" w:name="_Hlk120096209"/>
      <w:r w:rsidRPr="002179A9">
        <w:rPr>
          <w:rFonts w:ascii="Arial Narrow" w:hAnsi="Arial Narrow" w:cs="Arial"/>
          <w:sz w:val="22"/>
          <w:szCs w:val="22"/>
        </w:rPr>
        <w:t>Cumplir con los estándares de seguridad para un correcto desempeño de las labores descritas en el presente documento.</w:t>
      </w:r>
    </w:p>
    <w:p w14:paraId="4A569613" w14:textId="1C1A98E0" w:rsidR="002179A9" w:rsidRPr="002179A9" w:rsidRDefault="003D0FCC" w:rsidP="002179A9">
      <w:pPr>
        <w:pStyle w:val="Default"/>
        <w:numPr>
          <w:ilvl w:val="0"/>
          <w:numId w:val="2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bookmarkStart w:id="5" w:name="_Hlk120096219"/>
      <w:bookmarkEnd w:id="4"/>
      <w:r>
        <w:rPr>
          <w:rFonts w:ascii="Arial Narrow" w:hAnsi="Arial Narrow" w:cs="Arial"/>
          <w:sz w:val="22"/>
          <w:szCs w:val="22"/>
        </w:rPr>
        <w:t xml:space="preserve">Coordinar en conjunto con los supervisores a cargo </w:t>
      </w:r>
      <w:r w:rsidR="002179A9" w:rsidRPr="002179A9">
        <w:rPr>
          <w:rFonts w:ascii="Arial Narrow" w:hAnsi="Arial Narrow" w:cs="Arial"/>
          <w:sz w:val="22"/>
          <w:szCs w:val="22"/>
        </w:rPr>
        <w:t xml:space="preserve">las </w:t>
      </w:r>
      <w:r>
        <w:rPr>
          <w:rFonts w:ascii="Arial Narrow" w:hAnsi="Arial Narrow" w:cs="Arial"/>
          <w:sz w:val="22"/>
          <w:szCs w:val="22"/>
        </w:rPr>
        <w:t>tareas a realizar.</w:t>
      </w:r>
    </w:p>
    <w:p w14:paraId="76C8208E" w14:textId="18D1D916" w:rsidR="002179A9" w:rsidRPr="002179A9" w:rsidRDefault="002179A9" w:rsidP="002179A9">
      <w:pPr>
        <w:pStyle w:val="Default"/>
        <w:numPr>
          <w:ilvl w:val="0"/>
          <w:numId w:val="2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2179A9">
        <w:rPr>
          <w:rFonts w:ascii="Arial Narrow" w:hAnsi="Arial Narrow" w:cs="Arial"/>
          <w:sz w:val="22"/>
          <w:szCs w:val="22"/>
        </w:rPr>
        <w:lastRenderedPageBreak/>
        <w:t xml:space="preserve">Informar cualquier anomalía, acto inseguro o condición subestándar que pudiera poner en riesgo su seguridad </w:t>
      </w:r>
      <w:r w:rsidR="003D0FCC">
        <w:rPr>
          <w:rFonts w:ascii="Arial Narrow" w:hAnsi="Arial Narrow" w:cs="Arial"/>
          <w:sz w:val="22"/>
          <w:szCs w:val="22"/>
        </w:rPr>
        <w:t xml:space="preserve">y o </w:t>
      </w:r>
      <w:r w:rsidRPr="002179A9">
        <w:rPr>
          <w:rFonts w:ascii="Arial Narrow" w:hAnsi="Arial Narrow" w:cs="Arial"/>
          <w:sz w:val="22"/>
          <w:szCs w:val="22"/>
        </w:rPr>
        <w:t>compañeros.</w:t>
      </w:r>
    </w:p>
    <w:p w14:paraId="7695D6A0" w14:textId="77777777" w:rsidR="002179A9" w:rsidRPr="002179A9" w:rsidRDefault="002179A9" w:rsidP="002179A9">
      <w:pPr>
        <w:pStyle w:val="Default"/>
        <w:numPr>
          <w:ilvl w:val="0"/>
          <w:numId w:val="2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2179A9">
        <w:rPr>
          <w:rFonts w:ascii="Arial Narrow" w:hAnsi="Arial Narrow" w:cs="Arial"/>
          <w:sz w:val="22"/>
          <w:szCs w:val="22"/>
        </w:rPr>
        <w:t xml:space="preserve">Elaborar el ATS (Análisis de trabajo seguro), para el desarrollo de la actividad. </w:t>
      </w:r>
    </w:p>
    <w:p w14:paraId="6D57BFD1" w14:textId="77777777" w:rsidR="002179A9" w:rsidRPr="002179A9" w:rsidRDefault="002179A9" w:rsidP="002179A9">
      <w:pPr>
        <w:pStyle w:val="Default"/>
        <w:numPr>
          <w:ilvl w:val="0"/>
          <w:numId w:val="2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2179A9">
        <w:rPr>
          <w:rFonts w:ascii="Arial Narrow" w:hAnsi="Arial Narrow" w:cs="Arial"/>
          <w:sz w:val="22"/>
          <w:szCs w:val="22"/>
        </w:rPr>
        <w:t>Uso adecuado del equipo de protección personal.</w:t>
      </w:r>
    </w:p>
    <w:p w14:paraId="5A66B354" w14:textId="77777777" w:rsidR="002179A9" w:rsidRPr="002179A9" w:rsidRDefault="002179A9" w:rsidP="002179A9">
      <w:pPr>
        <w:pStyle w:val="Default"/>
        <w:numPr>
          <w:ilvl w:val="0"/>
          <w:numId w:val="2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2179A9">
        <w:rPr>
          <w:rFonts w:ascii="Arial Narrow" w:hAnsi="Arial Narrow" w:cs="Arial"/>
          <w:sz w:val="22"/>
          <w:szCs w:val="22"/>
        </w:rPr>
        <w:t xml:space="preserve">Reportar las mejoras aplicables al procedimiento de acuerdo con las necesidades de terreno. </w:t>
      </w:r>
    </w:p>
    <w:bookmarkEnd w:id="5"/>
    <w:p w14:paraId="6BE5E0C2" w14:textId="77777777" w:rsidR="00AB6703" w:rsidRPr="002A2638" w:rsidRDefault="00AB6703" w:rsidP="002A2638">
      <w:pPr>
        <w:pStyle w:val="Default"/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60B0EC08" w14:textId="7B838F6F" w:rsidR="00B729F4" w:rsidRPr="002A2638" w:rsidRDefault="00AB6703" w:rsidP="002A2638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  <w:lang w:val="es-EC"/>
        </w:rPr>
      </w:pPr>
      <w:bookmarkStart w:id="6" w:name="_Hlk120096320"/>
      <w:r w:rsidRPr="002A2638">
        <w:rPr>
          <w:rFonts w:ascii="Arial Narrow" w:hAnsi="Arial Narrow" w:cs="Arial"/>
          <w:b/>
          <w:bCs/>
          <w:sz w:val="22"/>
          <w:szCs w:val="22"/>
        </w:rPr>
        <w:t>A</w:t>
      </w:r>
      <w:r w:rsidR="00B729F4" w:rsidRPr="002A2638">
        <w:rPr>
          <w:rFonts w:ascii="Arial Narrow" w:hAnsi="Arial Narrow" w:cs="Arial"/>
          <w:b/>
          <w:bCs/>
          <w:sz w:val="22"/>
          <w:szCs w:val="22"/>
        </w:rPr>
        <w:t>yudantes de perforación</w:t>
      </w:r>
      <w:r w:rsidRPr="002A2638">
        <w:rPr>
          <w:rFonts w:ascii="Arial Narrow" w:hAnsi="Arial Narrow" w:cs="Arial"/>
          <w:b/>
          <w:bCs/>
          <w:sz w:val="22"/>
          <w:szCs w:val="22"/>
        </w:rPr>
        <w:t xml:space="preserve">: </w:t>
      </w:r>
      <w:r w:rsidR="00B729F4" w:rsidRPr="002A2638">
        <w:rPr>
          <w:rFonts w:ascii="Arial Narrow" w:hAnsi="Arial Narrow" w:cs="Arial"/>
          <w:bCs/>
          <w:sz w:val="22"/>
          <w:szCs w:val="22"/>
          <w:lang w:val="es-EC"/>
        </w:rPr>
        <w:t>Cumplirán con las obligaciones y parámetros que contenga el presente documento, e incentivarán el interés de comprensión y aplicación en todos sus compañeros, siendo responsables de realizar bien y en forma correcta la tarea diaria encomendada ocupando correctamente los recursos facilitados.</w:t>
      </w:r>
    </w:p>
    <w:p w14:paraId="7E5BEAD6" w14:textId="43B3F31D" w:rsidR="00B729F4" w:rsidRPr="002A2638" w:rsidRDefault="00B729F4" w:rsidP="002A2638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  <w:lang w:val="es-EC"/>
        </w:rPr>
      </w:pPr>
      <w:r w:rsidRPr="002A2638">
        <w:rPr>
          <w:rFonts w:ascii="Arial Narrow" w:hAnsi="Arial Narrow" w:cs="Arial"/>
          <w:bCs/>
          <w:sz w:val="22"/>
          <w:szCs w:val="22"/>
          <w:lang w:val="es-EC"/>
        </w:rPr>
        <w:t xml:space="preserve">Cualquier anomalía en el recurso material o condición </w:t>
      </w:r>
      <w:r w:rsidR="005C0B56">
        <w:rPr>
          <w:rFonts w:ascii="Arial Narrow" w:hAnsi="Arial Narrow" w:cs="Arial"/>
          <w:bCs/>
          <w:sz w:val="22"/>
          <w:szCs w:val="22"/>
          <w:lang w:val="es-EC"/>
        </w:rPr>
        <w:t>s</w:t>
      </w:r>
      <w:r w:rsidRPr="002A2638">
        <w:rPr>
          <w:rFonts w:ascii="Arial Narrow" w:hAnsi="Arial Narrow" w:cs="Arial"/>
          <w:bCs/>
          <w:sz w:val="22"/>
          <w:szCs w:val="22"/>
          <w:lang w:val="es-EC"/>
        </w:rPr>
        <w:t>ubestándar que sea detectada se comunicará de forma inmediata al supervisor directo, quien tendrá que tomar las medidas correctivas que el caso demande.</w:t>
      </w:r>
    </w:p>
    <w:bookmarkEnd w:id="6"/>
    <w:p w14:paraId="3AB1CF0C" w14:textId="22318465" w:rsidR="00AB6703" w:rsidRPr="002A2638" w:rsidRDefault="00AB6703" w:rsidP="002A2638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3D5A8BCC" w14:textId="2428B304" w:rsidR="00AB6703" w:rsidRPr="002A2638" w:rsidRDefault="00AB6703" w:rsidP="00DE790B">
      <w:pPr>
        <w:pStyle w:val="Ttulo1"/>
        <w:numPr>
          <w:ilvl w:val="0"/>
          <w:numId w:val="36"/>
        </w:numPr>
        <w:spacing w:line="276" w:lineRule="auto"/>
        <w:rPr>
          <w:rFonts w:ascii="Arial Narrow" w:hAnsi="Arial Narrow" w:cs="Arial"/>
          <w:szCs w:val="22"/>
          <w:lang w:val="es-ES_tradnl"/>
        </w:rPr>
      </w:pPr>
      <w:r w:rsidRPr="002A2638">
        <w:rPr>
          <w:rFonts w:ascii="Arial Narrow" w:hAnsi="Arial Narrow" w:cs="Arial"/>
          <w:szCs w:val="22"/>
          <w:lang w:val="es-ES_tradnl"/>
        </w:rPr>
        <w:t>DEFINICIONES</w:t>
      </w:r>
    </w:p>
    <w:p w14:paraId="55B1DCC9" w14:textId="77777777" w:rsidR="00AB6703" w:rsidRPr="002A2638" w:rsidRDefault="00AB6703" w:rsidP="002A2638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236FF665" w14:textId="1E185D6D" w:rsidR="00AB6703" w:rsidRPr="002A2638" w:rsidRDefault="00AB6703" w:rsidP="002A2638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bookmarkStart w:id="7" w:name="_Hlk120096393"/>
      <w:r w:rsidRPr="002A2638">
        <w:rPr>
          <w:rFonts w:ascii="Arial Narrow" w:hAnsi="Arial Narrow" w:cs="Arial"/>
          <w:b/>
          <w:bCs/>
          <w:sz w:val="22"/>
          <w:szCs w:val="22"/>
        </w:rPr>
        <w:t>AT</w:t>
      </w:r>
      <w:r w:rsidR="00052AC8">
        <w:rPr>
          <w:rFonts w:ascii="Arial Narrow" w:hAnsi="Arial Narrow" w:cs="Arial"/>
          <w:b/>
          <w:bCs/>
          <w:sz w:val="22"/>
          <w:szCs w:val="22"/>
        </w:rPr>
        <w:t>S</w:t>
      </w:r>
      <w:r w:rsidRPr="002A2638">
        <w:rPr>
          <w:rFonts w:ascii="Arial Narrow" w:hAnsi="Arial Narrow" w:cs="Arial"/>
          <w:b/>
          <w:bCs/>
          <w:sz w:val="22"/>
          <w:szCs w:val="22"/>
        </w:rPr>
        <w:t>:</w:t>
      </w:r>
      <w:r w:rsidRPr="002A2638">
        <w:rPr>
          <w:rFonts w:ascii="Arial Narrow" w:hAnsi="Arial Narrow" w:cs="Arial"/>
          <w:bCs/>
          <w:sz w:val="22"/>
          <w:szCs w:val="22"/>
        </w:rPr>
        <w:t xml:space="preserve"> Proceso de evaluación y control de riesgos operacionales, cuyo propósito es permitir a todos los trabajadores, identificar y controlar los riesgos que se presentan ANTES, DURANTE y DESPUES de cada tarea en el quehacer diario, basado en 5 pasos: Parar, Pensar, Identificar, Planificar y Proceder.</w:t>
      </w:r>
    </w:p>
    <w:p w14:paraId="194C3F56" w14:textId="77777777" w:rsidR="00AB6703" w:rsidRPr="002A2638" w:rsidRDefault="00AB6703" w:rsidP="002A2638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1D267407" w14:textId="77777777" w:rsidR="00AB6703" w:rsidRPr="002A2638" w:rsidRDefault="00AB6703" w:rsidP="002A2638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2A2638">
        <w:rPr>
          <w:rFonts w:ascii="Arial Narrow" w:hAnsi="Arial Narrow" w:cs="Arial"/>
          <w:bCs/>
          <w:sz w:val="22"/>
          <w:szCs w:val="22"/>
        </w:rPr>
        <w:t>El análisis de trabajo seguro es una actividad que se debe realizar el perforista en conjunto con sus ayudantes cada vez que se va a inicia turno, para visualizar cuales son los peligros involucrados en la misma.</w:t>
      </w:r>
    </w:p>
    <w:bookmarkEnd w:id="7"/>
    <w:p w14:paraId="142D0CBC" w14:textId="77777777" w:rsidR="004F4844" w:rsidRDefault="004F4844" w:rsidP="002A2638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73DE358" w14:textId="37F1F05E" w:rsidR="00AB6703" w:rsidRPr="002A2638" w:rsidRDefault="00AB6703" w:rsidP="002A2638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bookmarkStart w:id="8" w:name="_Hlk120096404"/>
      <w:r w:rsidRPr="002A2638">
        <w:rPr>
          <w:rFonts w:ascii="Arial Narrow" w:hAnsi="Arial Narrow" w:cs="Arial"/>
          <w:b/>
          <w:bCs/>
          <w:sz w:val="22"/>
          <w:szCs w:val="22"/>
        </w:rPr>
        <w:t xml:space="preserve">Inspección de plataforma: </w:t>
      </w:r>
      <w:r w:rsidRPr="002A2638">
        <w:rPr>
          <w:rFonts w:ascii="Arial Narrow" w:hAnsi="Arial Narrow" w:cs="Arial"/>
          <w:bCs/>
          <w:sz w:val="22"/>
          <w:szCs w:val="22"/>
        </w:rPr>
        <w:t xml:space="preserve">Proceso de evaluación de riesgos de equipos, herramienta y plataforma de perforación, cuyo propósito es permitir a todos los trabajadores, identificar y validar el buen estado de las herramientas, accesorios y equipos dentro de plataforma, antes y al finalizar la jornada de labores. La inspección de </w:t>
      </w:r>
      <w:r w:rsidR="002179A9" w:rsidRPr="002A2638">
        <w:rPr>
          <w:rFonts w:ascii="Arial Narrow" w:hAnsi="Arial Narrow" w:cs="Arial"/>
          <w:bCs/>
          <w:sz w:val="22"/>
          <w:szCs w:val="22"/>
        </w:rPr>
        <w:t>plataforma</w:t>
      </w:r>
      <w:r w:rsidRPr="002A2638">
        <w:rPr>
          <w:rFonts w:ascii="Arial Narrow" w:hAnsi="Arial Narrow" w:cs="Arial"/>
          <w:bCs/>
          <w:sz w:val="22"/>
          <w:szCs w:val="22"/>
        </w:rPr>
        <w:t xml:space="preserve"> es una actividad que se debe realizar en grupo, de manera diaria y antes de inicio de labores, con la intención de garantizar el buen estado de los equipos.</w:t>
      </w:r>
    </w:p>
    <w:bookmarkEnd w:id="8"/>
    <w:p w14:paraId="177D4AEC" w14:textId="77777777" w:rsidR="004F4844" w:rsidRDefault="004F4844" w:rsidP="002A2638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C4786A7" w14:textId="053D340E" w:rsidR="00AB6703" w:rsidRPr="002A2638" w:rsidRDefault="00AB6703" w:rsidP="002A2638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2A2638">
        <w:rPr>
          <w:rFonts w:ascii="Arial Narrow" w:hAnsi="Arial Narrow" w:cs="Arial"/>
          <w:b/>
          <w:bCs/>
          <w:sz w:val="22"/>
          <w:szCs w:val="22"/>
        </w:rPr>
        <w:t xml:space="preserve">Observación de trabajo seguro: </w:t>
      </w:r>
      <w:r w:rsidRPr="002A2638">
        <w:rPr>
          <w:rFonts w:ascii="Arial Narrow" w:hAnsi="Arial Narrow" w:cs="Arial"/>
          <w:bCs/>
          <w:sz w:val="22"/>
          <w:szCs w:val="22"/>
        </w:rPr>
        <w:t xml:space="preserve">Proceso de evaluación y monitoreo, el cual permite que el prevencionista de </w:t>
      </w:r>
      <w:r w:rsidR="002179A9" w:rsidRPr="002A2638">
        <w:rPr>
          <w:rFonts w:ascii="Arial Narrow" w:hAnsi="Arial Narrow" w:cs="Arial"/>
          <w:bCs/>
          <w:sz w:val="22"/>
          <w:szCs w:val="22"/>
        </w:rPr>
        <w:t>seguridad</w:t>
      </w:r>
      <w:r w:rsidRPr="002A2638">
        <w:rPr>
          <w:rFonts w:ascii="Arial Narrow" w:hAnsi="Arial Narrow" w:cs="Arial"/>
          <w:bCs/>
          <w:sz w:val="22"/>
          <w:szCs w:val="22"/>
        </w:rPr>
        <w:t xml:space="preserve"> constate que el AST e IP (inspección de plataforma) se estén llevando a cabo en los términos de este escrito.</w:t>
      </w:r>
    </w:p>
    <w:p w14:paraId="6F058CC8" w14:textId="77777777" w:rsidR="00AB6703" w:rsidRPr="002A2638" w:rsidRDefault="00AB6703" w:rsidP="002A2638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2A2638">
        <w:rPr>
          <w:rFonts w:ascii="Arial Narrow" w:hAnsi="Arial Narrow" w:cs="Arial"/>
          <w:bCs/>
          <w:sz w:val="22"/>
          <w:szCs w:val="22"/>
        </w:rPr>
        <w:t>La observación de trabajo seguro se estará llevando a cabo por el prevencionista HSE en proyecto con el objetivo de que se valide y cerciore que las medidas de seguridad son claras y son del conocimiento de todo el personal operativo.</w:t>
      </w:r>
    </w:p>
    <w:p w14:paraId="4879291A" w14:textId="77777777" w:rsidR="004F4844" w:rsidRDefault="004F4844" w:rsidP="002A2638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2F6C5E0" w14:textId="3CB009EA" w:rsidR="00AB6703" w:rsidRPr="002A2638" w:rsidRDefault="00AB6703" w:rsidP="002A2638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bookmarkStart w:id="9" w:name="_Hlk120096758"/>
      <w:r w:rsidRPr="002A2638">
        <w:rPr>
          <w:rFonts w:ascii="Arial Narrow" w:hAnsi="Arial Narrow" w:cs="Arial"/>
          <w:b/>
          <w:bCs/>
          <w:sz w:val="22"/>
          <w:szCs w:val="22"/>
        </w:rPr>
        <w:t xml:space="preserve">Charla de 5 minutos: </w:t>
      </w:r>
      <w:r w:rsidRPr="002A2638">
        <w:rPr>
          <w:rFonts w:ascii="Arial Narrow" w:hAnsi="Arial Narrow" w:cs="Arial"/>
          <w:bCs/>
          <w:sz w:val="22"/>
          <w:szCs w:val="22"/>
        </w:rPr>
        <w:t>Charla sobre temas de seguridad básicos y relacionados a las actividades propias de la operación.</w:t>
      </w:r>
    </w:p>
    <w:bookmarkEnd w:id="9"/>
    <w:p w14:paraId="60741917" w14:textId="77777777" w:rsidR="004F4844" w:rsidRDefault="004F4844" w:rsidP="002A2638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011E789" w14:textId="169421C2" w:rsidR="00AB6703" w:rsidRDefault="00AB6703" w:rsidP="002A2638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bookmarkStart w:id="10" w:name="_Hlk120096767"/>
      <w:r w:rsidRPr="002A2638">
        <w:rPr>
          <w:rFonts w:ascii="Arial Narrow" w:hAnsi="Arial Narrow" w:cs="Arial"/>
          <w:b/>
          <w:bCs/>
          <w:sz w:val="22"/>
          <w:szCs w:val="22"/>
        </w:rPr>
        <w:lastRenderedPageBreak/>
        <w:t>E.P.P:</w:t>
      </w:r>
      <w:r w:rsidRPr="002A2638">
        <w:rPr>
          <w:rFonts w:ascii="Arial Narrow" w:hAnsi="Arial Narrow" w:cs="Arial"/>
          <w:bCs/>
          <w:sz w:val="22"/>
          <w:szCs w:val="22"/>
        </w:rPr>
        <w:t xml:space="preserve"> Es el “Equipo de Protección Personal” que debe tener cada uno de los miembros del personal involucrados en el proceso, y que debe ser el adecuado para el tipo de tarea que va a realizar. Por ejemplo: casco, gafas de seguridad, protectores auditivos, overol, guantes, botas de seguridad.</w:t>
      </w:r>
    </w:p>
    <w:bookmarkEnd w:id="10"/>
    <w:p w14:paraId="4BDFD622" w14:textId="77777777" w:rsidR="002179A9" w:rsidRPr="002A2638" w:rsidRDefault="002179A9" w:rsidP="002A2638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4687DFE2" w14:textId="54C64B77" w:rsidR="00052AC8" w:rsidRDefault="002A2638" w:rsidP="00EE1A99">
      <w:pPr>
        <w:jc w:val="both"/>
        <w:rPr>
          <w:rFonts w:ascii="Arial Narrow" w:hAnsi="Arial Narrow" w:cs="Arial"/>
          <w:bCs/>
          <w:sz w:val="22"/>
          <w:szCs w:val="22"/>
        </w:rPr>
      </w:pPr>
      <w:r w:rsidRPr="002A2638">
        <w:rPr>
          <w:rFonts w:ascii="Arial Narrow" w:hAnsi="Arial Narrow" w:cs="Arial"/>
          <w:b/>
          <w:bCs/>
          <w:sz w:val="22"/>
          <w:szCs w:val="22"/>
        </w:rPr>
        <w:t>Sondaje con agua surgente</w:t>
      </w:r>
      <w:r w:rsidR="0094389C" w:rsidRPr="002A2638">
        <w:rPr>
          <w:rFonts w:ascii="Arial Narrow" w:hAnsi="Arial Narrow" w:cs="Arial"/>
          <w:b/>
          <w:bCs/>
          <w:sz w:val="22"/>
          <w:szCs w:val="22"/>
        </w:rPr>
        <w:t xml:space="preserve">: </w:t>
      </w:r>
      <w:r w:rsidR="00E82785">
        <w:rPr>
          <w:rFonts w:ascii="Arial Narrow" w:hAnsi="Arial Narrow" w:cs="Arial"/>
          <w:bCs/>
          <w:sz w:val="22"/>
          <w:szCs w:val="22"/>
        </w:rPr>
        <w:t xml:space="preserve">Es la manifestación en superficie de un volumen de agua a través de la boca de pozo.  </w:t>
      </w:r>
    </w:p>
    <w:p w14:paraId="5649FB8E" w14:textId="77777777" w:rsidR="00D23832" w:rsidRDefault="00D23832" w:rsidP="00EE1A99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39B3799" w14:textId="0F95A653" w:rsidR="00EE1A99" w:rsidRDefault="00EE1A99" w:rsidP="00EE1A99">
      <w:pPr>
        <w:jc w:val="both"/>
        <w:rPr>
          <w:rFonts w:ascii="Arial Narrow" w:hAnsi="Arial Narrow"/>
          <w:sz w:val="22"/>
          <w:szCs w:val="22"/>
        </w:rPr>
      </w:pPr>
      <w:r w:rsidRPr="00EE1A99">
        <w:rPr>
          <w:rFonts w:ascii="Arial Narrow" w:hAnsi="Arial Narrow" w:cs="Arial"/>
          <w:b/>
          <w:bCs/>
          <w:sz w:val="22"/>
          <w:szCs w:val="22"/>
        </w:rPr>
        <w:t>Caudal:</w:t>
      </w:r>
      <w:r w:rsidRPr="00EE1A99">
        <w:rPr>
          <w:rFonts w:ascii="Arial Narrow" w:hAnsi="Arial Narrow"/>
          <w:sz w:val="20"/>
          <w:szCs w:val="20"/>
        </w:rPr>
        <w:t xml:space="preserve"> </w:t>
      </w:r>
      <w:r w:rsidRPr="00EE1A99">
        <w:rPr>
          <w:rFonts w:ascii="Arial Narrow" w:hAnsi="Arial Narrow"/>
          <w:sz w:val="22"/>
          <w:szCs w:val="22"/>
        </w:rPr>
        <w:t>Volumen de agua que atraviesa una superficie en un tiempo determinado.</w:t>
      </w:r>
    </w:p>
    <w:p w14:paraId="7B1A7B24" w14:textId="77777777" w:rsidR="00EE1A99" w:rsidRPr="00EE1A99" w:rsidRDefault="00EE1A99" w:rsidP="00EE1A99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7480A2E" w14:textId="41F30EBC" w:rsidR="00EE1A99" w:rsidRDefault="00E82785" w:rsidP="00EE1A99">
      <w:pPr>
        <w:jc w:val="both"/>
        <w:rPr>
          <w:rFonts w:ascii="Arial Narrow" w:hAnsi="Arial Narrow"/>
          <w:bCs/>
          <w:sz w:val="22"/>
          <w:szCs w:val="22"/>
        </w:rPr>
      </w:pPr>
      <w:r w:rsidRPr="00EE1A99">
        <w:rPr>
          <w:rFonts w:ascii="Arial Narrow" w:hAnsi="Arial Narrow"/>
          <w:b/>
          <w:bCs/>
          <w:sz w:val="22"/>
          <w:szCs w:val="22"/>
        </w:rPr>
        <w:t>Aforar</w:t>
      </w:r>
      <w:r w:rsidR="00EE1A99" w:rsidRPr="00EE1A99">
        <w:rPr>
          <w:rFonts w:ascii="Arial Narrow" w:hAnsi="Arial Narrow"/>
          <w:b/>
          <w:bCs/>
          <w:sz w:val="22"/>
          <w:szCs w:val="22"/>
        </w:rPr>
        <w:t>:</w:t>
      </w:r>
      <w:r w:rsidRPr="00EE1A99">
        <w:rPr>
          <w:rFonts w:ascii="Arial Narrow" w:hAnsi="Arial Narrow"/>
          <w:b/>
          <w:bCs/>
          <w:sz w:val="22"/>
          <w:szCs w:val="22"/>
        </w:rPr>
        <w:t xml:space="preserve"> </w:t>
      </w:r>
      <w:r w:rsidR="00EE1A99">
        <w:rPr>
          <w:rFonts w:ascii="Arial Narrow" w:hAnsi="Arial Narrow"/>
          <w:bCs/>
          <w:sz w:val="22"/>
          <w:szCs w:val="22"/>
        </w:rPr>
        <w:t xml:space="preserve">Es el calibrar la capacidad de un espacio, recinto o reducto, incluso calcular la capacidad de un receptáculo liquido </w:t>
      </w:r>
    </w:p>
    <w:p w14:paraId="2489297A" w14:textId="77777777" w:rsidR="00EE1A99" w:rsidRDefault="00EE1A99" w:rsidP="00EE1A99">
      <w:pPr>
        <w:jc w:val="both"/>
        <w:rPr>
          <w:rFonts w:ascii="Arial Narrow" w:hAnsi="Arial Narrow"/>
          <w:bCs/>
          <w:sz w:val="22"/>
          <w:szCs w:val="22"/>
        </w:rPr>
      </w:pPr>
    </w:p>
    <w:p w14:paraId="7A7F4E69" w14:textId="6F4462EE" w:rsidR="00052AC8" w:rsidRDefault="00052AC8" w:rsidP="00EE1A99">
      <w:pPr>
        <w:jc w:val="both"/>
        <w:rPr>
          <w:rFonts w:ascii="Arial Narrow" w:hAnsi="Arial Narrow" w:cs="Arial"/>
          <w:bCs/>
          <w:sz w:val="22"/>
          <w:szCs w:val="22"/>
        </w:rPr>
      </w:pPr>
      <w:r w:rsidRPr="00052AC8">
        <w:rPr>
          <w:rFonts w:ascii="Arial Narrow" w:hAnsi="Arial Narrow" w:cs="Arial"/>
          <w:b/>
          <w:sz w:val="22"/>
          <w:szCs w:val="22"/>
        </w:rPr>
        <w:t>Obturador: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052AC8">
        <w:rPr>
          <w:rFonts w:ascii="Arial Narrow" w:hAnsi="Arial Narrow" w:cs="Arial"/>
          <w:bCs/>
          <w:sz w:val="22"/>
          <w:szCs w:val="22"/>
        </w:rPr>
        <w:t>Tapón de forma cilíndrica utilizado para sellar el paso de agua en un sondaje de perforación con presencia de agua surgente.</w:t>
      </w:r>
    </w:p>
    <w:p w14:paraId="2D943754" w14:textId="77777777" w:rsidR="00D23832" w:rsidRPr="00052AC8" w:rsidRDefault="00D23832" w:rsidP="00EE1A99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66880192" w14:textId="77777777" w:rsidR="00AB6703" w:rsidRPr="002A2638" w:rsidRDefault="00AB6703" w:rsidP="002A2638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bookmarkStart w:id="11" w:name="_Hlk119404410"/>
    </w:p>
    <w:p w14:paraId="716C44FD" w14:textId="40C639A4" w:rsidR="00AB6703" w:rsidRDefault="00B729F4" w:rsidP="00DE790B">
      <w:pPr>
        <w:pStyle w:val="Ttulo1"/>
        <w:numPr>
          <w:ilvl w:val="0"/>
          <w:numId w:val="36"/>
        </w:numPr>
        <w:spacing w:line="276" w:lineRule="auto"/>
        <w:rPr>
          <w:rFonts w:ascii="Arial Narrow" w:hAnsi="Arial Narrow" w:cs="Arial"/>
          <w:szCs w:val="22"/>
        </w:rPr>
      </w:pPr>
      <w:r w:rsidRPr="002A2638">
        <w:rPr>
          <w:rFonts w:ascii="Arial Narrow" w:hAnsi="Arial Narrow" w:cs="Arial"/>
          <w:szCs w:val="22"/>
        </w:rPr>
        <w:t>DESARROLLO</w:t>
      </w:r>
      <w:r w:rsidR="002A2638" w:rsidRPr="002A2638">
        <w:rPr>
          <w:rFonts w:ascii="Arial Narrow" w:hAnsi="Arial Narrow" w:cs="Arial"/>
          <w:szCs w:val="22"/>
        </w:rPr>
        <w:t xml:space="preserve"> DEL </w:t>
      </w:r>
      <w:r w:rsidR="00AB6703" w:rsidRPr="002A2638">
        <w:rPr>
          <w:rFonts w:ascii="Arial Narrow" w:hAnsi="Arial Narrow" w:cs="Arial"/>
          <w:szCs w:val="22"/>
        </w:rPr>
        <w:t xml:space="preserve">PROCEDIMIENTO </w:t>
      </w:r>
      <w:bookmarkEnd w:id="11"/>
      <w:r w:rsidR="0094389C" w:rsidRPr="002A2638">
        <w:rPr>
          <w:rFonts w:ascii="Arial Narrow" w:hAnsi="Arial Narrow" w:cs="Arial"/>
          <w:szCs w:val="22"/>
        </w:rPr>
        <w:t>PARA M</w:t>
      </w:r>
      <w:r w:rsidR="00FA2ED8">
        <w:rPr>
          <w:rFonts w:ascii="Arial Narrow" w:hAnsi="Arial Narrow" w:cs="Arial"/>
          <w:szCs w:val="22"/>
        </w:rPr>
        <w:t>A</w:t>
      </w:r>
      <w:r w:rsidR="0094389C" w:rsidRPr="002A2638">
        <w:rPr>
          <w:rFonts w:ascii="Arial Narrow" w:hAnsi="Arial Narrow" w:cs="Arial"/>
          <w:szCs w:val="22"/>
        </w:rPr>
        <w:t xml:space="preserve">NEJO DE SONDAJES CON </w:t>
      </w:r>
      <w:r w:rsidR="0044133B" w:rsidRPr="002A2638">
        <w:rPr>
          <w:rFonts w:ascii="Arial Narrow" w:hAnsi="Arial Narrow" w:cs="Arial"/>
          <w:szCs w:val="22"/>
        </w:rPr>
        <w:t>AGUA SURGENTE</w:t>
      </w:r>
    </w:p>
    <w:p w14:paraId="74D46A97" w14:textId="77777777" w:rsidR="00DF09B6" w:rsidRPr="00DF09B6" w:rsidRDefault="00DF09B6" w:rsidP="00DF09B6"/>
    <w:p w14:paraId="04A4A596" w14:textId="66075772" w:rsidR="00563AFC" w:rsidRPr="00501FB4" w:rsidRDefault="00563AFC" w:rsidP="00501FB4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501FB4">
        <w:rPr>
          <w:rFonts w:ascii="Arial Narrow" w:hAnsi="Arial Narrow"/>
          <w:sz w:val="22"/>
          <w:szCs w:val="22"/>
          <w:lang w:val="es-CO"/>
        </w:rPr>
        <w:t xml:space="preserve">Antes de iniciar operaciones en un proyecto se </w:t>
      </w:r>
      <w:r w:rsidR="00E82785">
        <w:rPr>
          <w:rFonts w:ascii="Arial Narrow" w:hAnsi="Arial Narrow"/>
          <w:sz w:val="22"/>
          <w:szCs w:val="22"/>
          <w:lang w:val="es-CO"/>
        </w:rPr>
        <w:t xml:space="preserve">solicitará información </w:t>
      </w:r>
      <w:r w:rsidRPr="00501FB4">
        <w:rPr>
          <w:rFonts w:ascii="Arial Narrow" w:hAnsi="Arial Narrow"/>
          <w:sz w:val="22"/>
          <w:szCs w:val="22"/>
          <w:lang w:val="es-CO"/>
        </w:rPr>
        <w:t xml:space="preserve">al cliente </w:t>
      </w:r>
      <w:r w:rsidR="00E82785">
        <w:rPr>
          <w:rFonts w:ascii="Arial Narrow" w:hAnsi="Arial Narrow"/>
          <w:sz w:val="22"/>
          <w:szCs w:val="22"/>
          <w:lang w:val="es-CO"/>
        </w:rPr>
        <w:t xml:space="preserve">de la existencia de pozos o sondajes con agua surgente. </w:t>
      </w:r>
    </w:p>
    <w:p w14:paraId="26288FE5" w14:textId="7DC2873B" w:rsidR="00536529" w:rsidRDefault="00E82785" w:rsidP="00501FB4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t>Disponibilidad</w:t>
      </w:r>
      <w:r w:rsidR="00536529" w:rsidRPr="00501FB4">
        <w:rPr>
          <w:rFonts w:ascii="Arial Narrow" w:hAnsi="Arial Narrow"/>
          <w:sz w:val="22"/>
          <w:szCs w:val="22"/>
          <w:lang w:val="es-CO"/>
        </w:rPr>
        <w:t xml:space="preserve"> </w:t>
      </w:r>
      <w:r>
        <w:rPr>
          <w:rFonts w:ascii="Arial Narrow" w:hAnsi="Arial Narrow"/>
          <w:sz w:val="22"/>
          <w:szCs w:val="22"/>
          <w:lang w:val="es-CO"/>
        </w:rPr>
        <w:t xml:space="preserve">de </w:t>
      </w:r>
      <w:r w:rsidR="008B2EE1" w:rsidRPr="00501FB4">
        <w:rPr>
          <w:rFonts w:ascii="Arial Narrow" w:hAnsi="Arial Narrow"/>
          <w:sz w:val="22"/>
          <w:szCs w:val="22"/>
          <w:lang w:val="es-CO"/>
        </w:rPr>
        <w:t>obturador</w:t>
      </w:r>
      <w:r w:rsidR="00EA55FD" w:rsidRPr="00501FB4">
        <w:rPr>
          <w:rFonts w:ascii="Arial Narrow" w:hAnsi="Arial Narrow"/>
          <w:sz w:val="22"/>
          <w:szCs w:val="22"/>
          <w:lang w:val="es-CO"/>
        </w:rPr>
        <w:t>es</w:t>
      </w:r>
      <w:r w:rsidR="008B2EE1" w:rsidRPr="00501FB4">
        <w:rPr>
          <w:rFonts w:ascii="Arial Narrow" w:hAnsi="Arial Narrow"/>
          <w:sz w:val="22"/>
          <w:szCs w:val="22"/>
          <w:lang w:val="es-CO"/>
        </w:rPr>
        <w:t xml:space="preserve"> </w:t>
      </w:r>
      <w:r w:rsidR="00890412">
        <w:rPr>
          <w:rFonts w:ascii="Arial Narrow" w:hAnsi="Arial Narrow"/>
          <w:sz w:val="22"/>
          <w:szCs w:val="22"/>
          <w:lang w:val="es-CO"/>
        </w:rPr>
        <w:t xml:space="preserve">(taco de </w:t>
      </w:r>
      <w:r w:rsidR="008B2EE1" w:rsidRPr="00501FB4">
        <w:rPr>
          <w:rFonts w:ascii="Arial Narrow" w:hAnsi="Arial Narrow"/>
          <w:sz w:val="22"/>
          <w:szCs w:val="22"/>
          <w:lang w:val="es-CO"/>
        </w:rPr>
        <w:t>madera</w:t>
      </w:r>
      <w:r w:rsidR="00890412">
        <w:rPr>
          <w:rFonts w:ascii="Arial Narrow" w:hAnsi="Arial Narrow"/>
          <w:sz w:val="22"/>
          <w:szCs w:val="22"/>
          <w:lang w:val="es-CO"/>
        </w:rPr>
        <w:t xml:space="preserve">, van </w:t>
      </w:r>
      <w:r w:rsidR="00EE1A99">
        <w:rPr>
          <w:rFonts w:ascii="Arial Narrow" w:hAnsi="Arial Narrow"/>
          <w:sz w:val="22"/>
          <w:szCs w:val="22"/>
          <w:lang w:val="es-CO"/>
        </w:rPr>
        <w:t>r</w:t>
      </w:r>
      <w:r w:rsidR="00890412">
        <w:rPr>
          <w:rFonts w:ascii="Arial Narrow" w:hAnsi="Arial Narrow"/>
          <w:sz w:val="22"/>
          <w:szCs w:val="22"/>
          <w:lang w:val="es-CO"/>
        </w:rPr>
        <w:t xml:space="preserve">uth, </w:t>
      </w:r>
      <w:r w:rsidR="00E93755">
        <w:rPr>
          <w:rFonts w:ascii="Arial Narrow" w:hAnsi="Arial Narrow"/>
          <w:sz w:val="22"/>
          <w:szCs w:val="22"/>
          <w:lang w:val="es-CO"/>
        </w:rPr>
        <w:t>o lechada</w:t>
      </w:r>
      <w:r w:rsidR="00890412">
        <w:rPr>
          <w:rFonts w:ascii="Arial Narrow" w:hAnsi="Arial Narrow"/>
          <w:sz w:val="22"/>
          <w:szCs w:val="22"/>
          <w:lang w:val="es-CO"/>
        </w:rPr>
        <w:t>)</w:t>
      </w:r>
    </w:p>
    <w:p w14:paraId="6E14FD5A" w14:textId="61BB7255" w:rsidR="00E82785" w:rsidRDefault="00E82785" w:rsidP="004B5F22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t>Disponibilidad de recipientes de contención (</w:t>
      </w:r>
      <w:r w:rsidR="00890412">
        <w:rPr>
          <w:rFonts w:ascii="Arial Narrow" w:hAnsi="Arial Narrow"/>
          <w:sz w:val="22"/>
          <w:szCs w:val="22"/>
          <w:lang w:val="es-CO"/>
        </w:rPr>
        <w:t>Cárcamos, Tinas, etc.)</w:t>
      </w:r>
    </w:p>
    <w:p w14:paraId="3CCC1435" w14:textId="140A22E9" w:rsidR="00CE27A9" w:rsidRPr="004B5F22" w:rsidRDefault="00890412" w:rsidP="004B5F22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t xml:space="preserve">Se </w:t>
      </w:r>
      <w:r w:rsidR="00DF09B6">
        <w:rPr>
          <w:rFonts w:ascii="Arial Narrow" w:hAnsi="Arial Narrow"/>
          <w:sz w:val="22"/>
          <w:szCs w:val="22"/>
          <w:lang w:val="es-CO"/>
        </w:rPr>
        <w:t>vigilará</w:t>
      </w:r>
      <w:r>
        <w:rPr>
          <w:rFonts w:ascii="Arial Narrow" w:hAnsi="Arial Narrow"/>
          <w:sz w:val="22"/>
          <w:szCs w:val="22"/>
          <w:lang w:val="es-CO"/>
        </w:rPr>
        <w:t xml:space="preserve"> el nivel de retorno durante la operación</w:t>
      </w:r>
      <w:r w:rsidR="00B822A9">
        <w:rPr>
          <w:rFonts w:ascii="Arial Narrow" w:hAnsi="Arial Narrow"/>
          <w:sz w:val="22"/>
          <w:szCs w:val="22"/>
          <w:lang w:val="es-CO"/>
        </w:rPr>
        <w:t xml:space="preserve">, dado que es un signo de precaución para manifestaciones de pozo con agua surgente. </w:t>
      </w:r>
    </w:p>
    <w:p w14:paraId="7C88C7A6" w14:textId="3FB75415" w:rsidR="004B5F22" w:rsidRPr="00501FB4" w:rsidRDefault="004B5F22" w:rsidP="004B5F22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t xml:space="preserve">Se </w:t>
      </w:r>
      <w:r w:rsidR="00A14CDD">
        <w:rPr>
          <w:rFonts w:ascii="Arial Narrow" w:hAnsi="Arial Narrow"/>
          <w:sz w:val="22"/>
          <w:szCs w:val="22"/>
          <w:lang w:val="es-CO"/>
        </w:rPr>
        <w:t>comunicará</w:t>
      </w:r>
      <w:r>
        <w:rPr>
          <w:rFonts w:ascii="Arial Narrow" w:hAnsi="Arial Narrow"/>
          <w:sz w:val="22"/>
          <w:szCs w:val="22"/>
          <w:lang w:val="es-CO"/>
        </w:rPr>
        <w:t xml:space="preserve"> de manera inmediata al supervisor y H</w:t>
      </w:r>
      <w:r w:rsidR="002F279D">
        <w:rPr>
          <w:rFonts w:ascii="Arial Narrow" w:hAnsi="Arial Narrow"/>
          <w:sz w:val="22"/>
          <w:szCs w:val="22"/>
          <w:lang w:val="es-CO"/>
        </w:rPr>
        <w:t>SE</w:t>
      </w:r>
      <w:r w:rsidR="00D23832">
        <w:rPr>
          <w:rFonts w:ascii="Arial Narrow" w:hAnsi="Arial Narrow"/>
          <w:sz w:val="22"/>
          <w:szCs w:val="22"/>
          <w:lang w:val="es-CO"/>
        </w:rPr>
        <w:t xml:space="preserve"> KDE</w:t>
      </w:r>
      <w:r>
        <w:rPr>
          <w:rFonts w:ascii="Arial Narrow" w:hAnsi="Arial Narrow"/>
          <w:sz w:val="22"/>
          <w:szCs w:val="22"/>
          <w:lang w:val="es-CO"/>
        </w:rPr>
        <w:t xml:space="preserve">. </w:t>
      </w:r>
    </w:p>
    <w:p w14:paraId="5D756FBD" w14:textId="0B98E056" w:rsidR="008B320C" w:rsidRPr="002B097F" w:rsidRDefault="00FC0763" w:rsidP="002B097F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501FB4">
        <w:rPr>
          <w:rFonts w:ascii="Arial Narrow" w:hAnsi="Arial Narrow"/>
          <w:sz w:val="22"/>
          <w:szCs w:val="22"/>
          <w:lang w:val="es-CO"/>
        </w:rPr>
        <w:t xml:space="preserve">En el caso de </w:t>
      </w:r>
      <w:r w:rsidR="00E74877" w:rsidRPr="00501FB4">
        <w:rPr>
          <w:rFonts w:ascii="Arial Narrow" w:hAnsi="Arial Narrow"/>
          <w:sz w:val="22"/>
          <w:szCs w:val="22"/>
          <w:lang w:val="es-CO"/>
        </w:rPr>
        <w:t>presencia de agua surgente en un sondaje</w:t>
      </w:r>
      <w:r w:rsidRPr="00501FB4">
        <w:rPr>
          <w:rFonts w:ascii="Arial Narrow" w:hAnsi="Arial Narrow"/>
          <w:sz w:val="22"/>
          <w:szCs w:val="22"/>
          <w:lang w:val="es-CO"/>
        </w:rPr>
        <w:t xml:space="preserve"> se </w:t>
      </w:r>
      <w:r w:rsidR="004A2DDE" w:rsidRPr="00501FB4">
        <w:rPr>
          <w:rFonts w:ascii="Arial Narrow" w:hAnsi="Arial Narrow"/>
          <w:sz w:val="22"/>
          <w:szCs w:val="22"/>
          <w:lang w:val="es-CO"/>
        </w:rPr>
        <w:t>debe</w:t>
      </w:r>
      <w:r w:rsidR="00E74877" w:rsidRPr="00501FB4">
        <w:rPr>
          <w:rFonts w:ascii="Arial Narrow" w:hAnsi="Arial Narrow"/>
          <w:sz w:val="22"/>
          <w:szCs w:val="22"/>
          <w:lang w:val="es-CO"/>
        </w:rPr>
        <w:t>rá</w:t>
      </w:r>
      <w:r w:rsidR="004A2DDE" w:rsidRPr="00501FB4">
        <w:rPr>
          <w:rFonts w:ascii="Arial Narrow" w:hAnsi="Arial Narrow"/>
          <w:sz w:val="22"/>
          <w:szCs w:val="22"/>
          <w:lang w:val="es-CO"/>
        </w:rPr>
        <w:t xml:space="preserve"> realizar el aforo</w:t>
      </w:r>
      <w:r w:rsidR="00E74877" w:rsidRPr="00501FB4">
        <w:rPr>
          <w:rFonts w:ascii="Arial Narrow" w:hAnsi="Arial Narrow"/>
          <w:sz w:val="22"/>
          <w:szCs w:val="22"/>
          <w:lang w:val="es-CO"/>
        </w:rPr>
        <w:t>,</w:t>
      </w:r>
      <w:r w:rsidR="002B097F" w:rsidRPr="002B097F">
        <w:rPr>
          <w:rFonts w:ascii="Arial Narrow" w:hAnsi="Arial Narrow"/>
          <w:sz w:val="22"/>
          <w:szCs w:val="22"/>
          <w:lang w:val="es-CO"/>
        </w:rPr>
        <w:t xml:space="preserve"> </w:t>
      </w:r>
      <w:r w:rsidR="002B097F">
        <w:rPr>
          <w:rFonts w:ascii="Arial Narrow" w:hAnsi="Arial Narrow"/>
          <w:sz w:val="22"/>
          <w:szCs w:val="22"/>
          <w:lang w:val="es-CO"/>
        </w:rPr>
        <w:t>e</w:t>
      </w:r>
      <w:r w:rsidR="002B097F" w:rsidRPr="00501FB4">
        <w:rPr>
          <w:rFonts w:ascii="Arial Narrow" w:hAnsi="Arial Narrow"/>
          <w:sz w:val="22"/>
          <w:szCs w:val="22"/>
          <w:lang w:val="es-CO"/>
        </w:rPr>
        <w:t xml:space="preserve">l perforista y </w:t>
      </w:r>
      <w:r w:rsidR="00D23832">
        <w:rPr>
          <w:rFonts w:ascii="Arial Narrow" w:hAnsi="Arial Narrow"/>
          <w:sz w:val="22"/>
          <w:szCs w:val="22"/>
          <w:lang w:val="es-CO"/>
        </w:rPr>
        <w:t>los</w:t>
      </w:r>
      <w:r w:rsidR="002B097F" w:rsidRPr="00501FB4">
        <w:rPr>
          <w:rFonts w:ascii="Arial Narrow" w:hAnsi="Arial Narrow"/>
          <w:sz w:val="22"/>
          <w:szCs w:val="22"/>
          <w:lang w:val="es-CO"/>
        </w:rPr>
        <w:t xml:space="preserve"> ayudante</w:t>
      </w:r>
      <w:r w:rsidR="00D23832">
        <w:rPr>
          <w:rFonts w:ascii="Arial Narrow" w:hAnsi="Arial Narrow"/>
          <w:sz w:val="22"/>
          <w:szCs w:val="22"/>
          <w:lang w:val="es-CO"/>
        </w:rPr>
        <w:t>s</w:t>
      </w:r>
      <w:r w:rsidR="002B097F" w:rsidRPr="00501FB4">
        <w:rPr>
          <w:rFonts w:ascii="Arial Narrow" w:hAnsi="Arial Narrow"/>
          <w:sz w:val="22"/>
          <w:szCs w:val="22"/>
          <w:lang w:val="es-CO"/>
        </w:rPr>
        <w:t xml:space="preserve"> medirán el caudal con un </w:t>
      </w:r>
      <w:r w:rsidR="00D23832">
        <w:rPr>
          <w:rFonts w:ascii="Arial Narrow" w:hAnsi="Arial Narrow"/>
          <w:sz w:val="22"/>
          <w:szCs w:val="22"/>
          <w:lang w:val="es-CO"/>
        </w:rPr>
        <w:t>recipiente</w:t>
      </w:r>
      <w:r w:rsidR="002B097F" w:rsidRPr="00501FB4">
        <w:rPr>
          <w:rFonts w:ascii="Arial Narrow" w:hAnsi="Arial Narrow"/>
          <w:sz w:val="22"/>
          <w:szCs w:val="22"/>
          <w:lang w:val="es-CO"/>
        </w:rPr>
        <w:t xml:space="preserve"> y con un cronometro calculado en gal/min</w:t>
      </w:r>
      <w:r w:rsidR="002B097F">
        <w:rPr>
          <w:rFonts w:ascii="Arial Narrow" w:hAnsi="Arial Narrow"/>
          <w:sz w:val="22"/>
          <w:szCs w:val="22"/>
          <w:lang w:val="es-CO"/>
        </w:rPr>
        <w:t>, registrando</w:t>
      </w:r>
      <w:r w:rsidR="004A2DDE" w:rsidRPr="002B097F">
        <w:rPr>
          <w:rFonts w:ascii="Arial Narrow" w:hAnsi="Arial Narrow"/>
          <w:sz w:val="22"/>
          <w:szCs w:val="22"/>
          <w:lang w:val="es-CO"/>
        </w:rPr>
        <w:t xml:space="preserve"> en el libro de obra</w:t>
      </w:r>
      <w:r w:rsidR="00E74877" w:rsidRPr="002B097F">
        <w:rPr>
          <w:rFonts w:ascii="Arial Narrow" w:hAnsi="Arial Narrow"/>
          <w:sz w:val="22"/>
          <w:szCs w:val="22"/>
          <w:lang w:val="es-CO"/>
        </w:rPr>
        <w:t xml:space="preserve"> el caudal y </w:t>
      </w:r>
      <w:r w:rsidR="005B3346" w:rsidRPr="002B097F">
        <w:rPr>
          <w:rFonts w:ascii="Arial Narrow" w:hAnsi="Arial Narrow"/>
          <w:sz w:val="22"/>
          <w:szCs w:val="22"/>
          <w:lang w:val="es-CO"/>
        </w:rPr>
        <w:t xml:space="preserve">la profundidad </w:t>
      </w:r>
      <w:r w:rsidR="00E74877" w:rsidRPr="002B097F">
        <w:rPr>
          <w:rFonts w:ascii="Arial Narrow" w:hAnsi="Arial Narrow"/>
          <w:sz w:val="22"/>
          <w:szCs w:val="22"/>
          <w:lang w:val="es-CO"/>
        </w:rPr>
        <w:t xml:space="preserve">a la </w:t>
      </w:r>
      <w:r w:rsidR="005B3346" w:rsidRPr="002B097F">
        <w:rPr>
          <w:rFonts w:ascii="Arial Narrow" w:hAnsi="Arial Narrow"/>
          <w:sz w:val="22"/>
          <w:szCs w:val="22"/>
          <w:lang w:val="es-CO"/>
        </w:rPr>
        <w:t xml:space="preserve">que se </w:t>
      </w:r>
      <w:r w:rsidR="00E74877" w:rsidRPr="002B097F">
        <w:rPr>
          <w:rFonts w:ascii="Arial Narrow" w:hAnsi="Arial Narrow"/>
          <w:sz w:val="22"/>
          <w:szCs w:val="22"/>
          <w:lang w:val="es-CO"/>
        </w:rPr>
        <w:t>identificó</w:t>
      </w:r>
      <w:r w:rsidR="00F1344D" w:rsidRPr="002B097F">
        <w:rPr>
          <w:rFonts w:ascii="Arial Narrow" w:hAnsi="Arial Narrow"/>
          <w:sz w:val="22"/>
          <w:szCs w:val="22"/>
          <w:lang w:val="es-CO"/>
        </w:rPr>
        <w:t xml:space="preserve"> el corte</w:t>
      </w:r>
      <w:r w:rsidR="00B822A9">
        <w:rPr>
          <w:rFonts w:ascii="Arial Narrow" w:hAnsi="Arial Narrow"/>
          <w:sz w:val="22"/>
          <w:szCs w:val="22"/>
          <w:lang w:val="es-CO"/>
        </w:rPr>
        <w:t>,</w:t>
      </w:r>
      <w:r w:rsidR="004A2DDE" w:rsidRPr="002B097F">
        <w:rPr>
          <w:rFonts w:ascii="Arial Narrow" w:hAnsi="Arial Narrow"/>
          <w:sz w:val="22"/>
          <w:szCs w:val="22"/>
          <w:lang w:val="es-CO"/>
        </w:rPr>
        <w:t xml:space="preserve"> fecha y hora</w:t>
      </w:r>
      <w:r w:rsidR="00F1344D" w:rsidRPr="002B097F">
        <w:rPr>
          <w:rFonts w:ascii="Arial Narrow" w:hAnsi="Arial Narrow"/>
          <w:sz w:val="22"/>
          <w:szCs w:val="22"/>
          <w:lang w:val="es-CO"/>
        </w:rPr>
        <w:t>.</w:t>
      </w:r>
    </w:p>
    <w:p w14:paraId="6A50FFB4" w14:textId="023F96C3" w:rsidR="00F40743" w:rsidRDefault="008B320C" w:rsidP="00501FB4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501FB4">
        <w:rPr>
          <w:rFonts w:ascii="Arial Narrow" w:hAnsi="Arial Narrow"/>
          <w:sz w:val="22"/>
          <w:szCs w:val="22"/>
          <w:lang w:val="es-CO"/>
        </w:rPr>
        <w:t xml:space="preserve">El perforista informará al supervisor </w:t>
      </w:r>
      <w:r w:rsidR="004F4844" w:rsidRPr="00501FB4">
        <w:rPr>
          <w:rFonts w:ascii="Arial Narrow" w:hAnsi="Arial Narrow"/>
          <w:sz w:val="22"/>
          <w:szCs w:val="22"/>
          <w:lang w:val="es-CO"/>
        </w:rPr>
        <w:t>los datos</w:t>
      </w:r>
      <w:r w:rsidRPr="00501FB4">
        <w:rPr>
          <w:rFonts w:ascii="Arial Narrow" w:hAnsi="Arial Narrow"/>
          <w:sz w:val="22"/>
          <w:szCs w:val="22"/>
          <w:lang w:val="es-CO"/>
        </w:rPr>
        <w:t xml:space="preserve"> </w:t>
      </w:r>
      <w:r w:rsidR="00211004" w:rsidRPr="00501FB4">
        <w:rPr>
          <w:rFonts w:ascii="Arial Narrow" w:hAnsi="Arial Narrow"/>
          <w:sz w:val="22"/>
          <w:szCs w:val="22"/>
          <w:lang w:val="es-CO"/>
        </w:rPr>
        <w:t>registrados</w:t>
      </w:r>
      <w:r w:rsidR="00F40743" w:rsidRPr="00501FB4">
        <w:rPr>
          <w:rFonts w:ascii="Arial Narrow" w:hAnsi="Arial Narrow"/>
          <w:sz w:val="22"/>
          <w:szCs w:val="22"/>
          <w:lang w:val="es-CO"/>
        </w:rPr>
        <w:t xml:space="preserve"> y este notificará al cliente. </w:t>
      </w:r>
    </w:p>
    <w:p w14:paraId="5C875A34" w14:textId="799A5E81" w:rsidR="00523CD2" w:rsidRDefault="00523CD2" w:rsidP="00501FB4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t>Se b</w:t>
      </w:r>
      <w:r w:rsidR="006F2539">
        <w:rPr>
          <w:rFonts w:ascii="Arial Narrow" w:hAnsi="Arial Narrow"/>
          <w:sz w:val="22"/>
          <w:szCs w:val="22"/>
          <w:lang w:val="es-CO"/>
        </w:rPr>
        <w:t>l</w:t>
      </w:r>
      <w:r>
        <w:rPr>
          <w:rFonts w:ascii="Arial Narrow" w:hAnsi="Arial Narrow"/>
          <w:sz w:val="22"/>
          <w:szCs w:val="22"/>
          <w:lang w:val="es-CO"/>
        </w:rPr>
        <w:t>oqueará el paso de agua a la altura de la boca del pozo mediante un sello plástico en forma anular entre la tubería de perforación y el casing</w:t>
      </w:r>
      <w:r w:rsidR="002A084F">
        <w:rPr>
          <w:rFonts w:ascii="Arial Narrow" w:hAnsi="Arial Narrow"/>
          <w:sz w:val="22"/>
          <w:szCs w:val="22"/>
          <w:lang w:val="es-CO"/>
        </w:rPr>
        <w:t>,</w:t>
      </w:r>
      <w:r>
        <w:rPr>
          <w:rFonts w:ascii="Arial Narrow" w:hAnsi="Arial Narrow"/>
          <w:sz w:val="22"/>
          <w:szCs w:val="22"/>
          <w:lang w:val="es-CO"/>
        </w:rPr>
        <w:t xml:space="preserve"> </w:t>
      </w:r>
      <w:r w:rsidR="00DE1EC3">
        <w:rPr>
          <w:rFonts w:ascii="Arial Narrow" w:hAnsi="Arial Narrow"/>
          <w:sz w:val="22"/>
          <w:szCs w:val="22"/>
          <w:lang w:val="es-CO"/>
        </w:rPr>
        <w:t>dejando</w:t>
      </w:r>
      <w:r>
        <w:rPr>
          <w:rFonts w:ascii="Arial Narrow" w:hAnsi="Arial Narrow"/>
          <w:sz w:val="22"/>
          <w:szCs w:val="22"/>
          <w:lang w:val="es-CO"/>
        </w:rPr>
        <w:t xml:space="preserve"> asentada la tubería</w:t>
      </w:r>
      <w:r w:rsidR="00DE1EC3">
        <w:rPr>
          <w:rFonts w:ascii="Arial Narrow" w:hAnsi="Arial Narrow"/>
          <w:sz w:val="22"/>
          <w:szCs w:val="22"/>
          <w:lang w:val="es-CO"/>
        </w:rPr>
        <w:t xml:space="preserve"> y acoplada</w:t>
      </w:r>
      <w:r>
        <w:rPr>
          <w:rFonts w:ascii="Arial Narrow" w:hAnsi="Arial Narrow"/>
          <w:sz w:val="22"/>
          <w:szCs w:val="22"/>
          <w:lang w:val="es-CO"/>
        </w:rPr>
        <w:t xml:space="preserve">. </w:t>
      </w:r>
    </w:p>
    <w:p w14:paraId="60E97E83" w14:textId="6FC6F3AF" w:rsidR="00DE1EC3" w:rsidRDefault="00DE1EC3" w:rsidP="00501FB4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t>Se bombeará</w:t>
      </w:r>
      <w:r w:rsidR="00B822A9">
        <w:rPr>
          <w:rFonts w:ascii="Arial Narrow" w:hAnsi="Arial Narrow"/>
          <w:sz w:val="22"/>
          <w:szCs w:val="22"/>
          <w:lang w:val="es-CO"/>
        </w:rPr>
        <w:t xml:space="preserve"> el agua remanente de las tinas</w:t>
      </w:r>
      <w:r>
        <w:rPr>
          <w:rFonts w:ascii="Arial Narrow" w:hAnsi="Arial Narrow"/>
          <w:sz w:val="22"/>
          <w:szCs w:val="22"/>
          <w:lang w:val="es-CO"/>
        </w:rPr>
        <w:t xml:space="preserve"> buscando equilibrar presiones dentro del pozo</w:t>
      </w:r>
      <w:r w:rsidR="00B822A9">
        <w:rPr>
          <w:rFonts w:ascii="Arial Narrow" w:hAnsi="Arial Narrow"/>
          <w:sz w:val="22"/>
          <w:szCs w:val="22"/>
          <w:lang w:val="es-CO"/>
        </w:rPr>
        <w:t xml:space="preserve"> y</w:t>
      </w:r>
      <w:r>
        <w:rPr>
          <w:rFonts w:ascii="Arial Narrow" w:hAnsi="Arial Narrow"/>
          <w:sz w:val="22"/>
          <w:szCs w:val="22"/>
          <w:lang w:val="es-CO"/>
        </w:rPr>
        <w:t xml:space="preserve"> genera</w:t>
      </w:r>
      <w:r w:rsidR="00B822A9">
        <w:rPr>
          <w:rFonts w:ascii="Arial Narrow" w:hAnsi="Arial Narrow"/>
          <w:sz w:val="22"/>
          <w:szCs w:val="22"/>
          <w:lang w:val="es-CO"/>
        </w:rPr>
        <w:t>r</w:t>
      </w:r>
      <w:r>
        <w:rPr>
          <w:rFonts w:ascii="Arial Narrow" w:hAnsi="Arial Narrow"/>
          <w:sz w:val="22"/>
          <w:szCs w:val="22"/>
          <w:lang w:val="es-CO"/>
        </w:rPr>
        <w:t xml:space="preserve"> volumen disponible en l</w:t>
      </w:r>
      <w:r w:rsidR="00B822A9">
        <w:rPr>
          <w:rFonts w:ascii="Arial Narrow" w:hAnsi="Arial Narrow"/>
          <w:sz w:val="22"/>
          <w:szCs w:val="22"/>
          <w:lang w:val="es-CO"/>
        </w:rPr>
        <w:t>os tanques</w:t>
      </w:r>
      <w:r>
        <w:rPr>
          <w:rFonts w:ascii="Arial Narrow" w:hAnsi="Arial Narrow"/>
          <w:sz w:val="22"/>
          <w:szCs w:val="22"/>
          <w:lang w:val="es-CO"/>
        </w:rPr>
        <w:t xml:space="preserve">. </w:t>
      </w:r>
    </w:p>
    <w:p w14:paraId="67DEF240" w14:textId="7DAC4B32" w:rsidR="00041F9E" w:rsidRPr="00DE1EC3" w:rsidRDefault="00C428CC" w:rsidP="00DE1EC3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DE1EC3">
        <w:rPr>
          <w:rFonts w:ascii="Arial Narrow" w:hAnsi="Arial Narrow"/>
          <w:sz w:val="22"/>
          <w:szCs w:val="22"/>
          <w:lang w:val="es-CO"/>
        </w:rPr>
        <w:t>Si el caudal de agua es mayor a 10 gal/</w:t>
      </w:r>
      <w:r w:rsidR="006C011A" w:rsidRPr="00DE1EC3">
        <w:rPr>
          <w:rFonts w:ascii="Arial Narrow" w:hAnsi="Arial Narrow"/>
          <w:sz w:val="22"/>
          <w:szCs w:val="22"/>
          <w:lang w:val="es-CO"/>
        </w:rPr>
        <w:t xml:space="preserve">min, </w:t>
      </w:r>
      <w:r w:rsidR="00041F9E" w:rsidRPr="00DE1EC3">
        <w:rPr>
          <w:rFonts w:ascii="Arial Narrow" w:hAnsi="Arial Narrow"/>
          <w:sz w:val="22"/>
          <w:szCs w:val="22"/>
          <w:lang w:val="es-CO"/>
        </w:rPr>
        <w:t>el cliente indicará la continuidad o no de la perforación.</w:t>
      </w:r>
    </w:p>
    <w:p w14:paraId="7D773A87" w14:textId="77BB33CB" w:rsidR="00F40743" w:rsidRDefault="00D23832" w:rsidP="00501FB4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t>De acuerdo</w:t>
      </w:r>
      <w:r w:rsidRPr="00501FB4">
        <w:rPr>
          <w:rFonts w:ascii="Arial Narrow" w:hAnsi="Arial Narrow"/>
          <w:sz w:val="22"/>
          <w:szCs w:val="22"/>
          <w:lang w:val="es-CO"/>
        </w:rPr>
        <w:t xml:space="preserve"> </w:t>
      </w:r>
      <w:r>
        <w:rPr>
          <w:rFonts w:ascii="Arial Narrow" w:hAnsi="Arial Narrow"/>
          <w:sz w:val="22"/>
          <w:szCs w:val="22"/>
          <w:lang w:val="es-CO"/>
        </w:rPr>
        <w:t>con</w:t>
      </w:r>
      <w:r w:rsidR="00B822A9">
        <w:rPr>
          <w:rFonts w:ascii="Arial Narrow" w:hAnsi="Arial Narrow"/>
          <w:sz w:val="22"/>
          <w:szCs w:val="22"/>
          <w:lang w:val="es-CO"/>
        </w:rPr>
        <w:t xml:space="preserve"> la anterior</w:t>
      </w:r>
      <w:r w:rsidR="00DE1EC3">
        <w:rPr>
          <w:rFonts w:ascii="Arial Narrow" w:hAnsi="Arial Narrow"/>
          <w:sz w:val="22"/>
          <w:szCs w:val="22"/>
          <w:lang w:val="es-CO"/>
        </w:rPr>
        <w:t xml:space="preserve"> directriz</w:t>
      </w:r>
      <w:r w:rsidR="00041F9E" w:rsidRPr="00501FB4">
        <w:rPr>
          <w:rFonts w:ascii="Arial Narrow" w:hAnsi="Arial Narrow"/>
          <w:sz w:val="22"/>
          <w:szCs w:val="22"/>
          <w:lang w:val="es-CO"/>
        </w:rPr>
        <w:t xml:space="preserve"> </w:t>
      </w:r>
      <w:r w:rsidR="00DE1EC3">
        <w:rPr>
          <w:rFonts w:ascii="Arial Narrow" w:hAnsi="Arial Narrow"/>
          <w:sz w:val="22"/>
          <w:szCs w:val="22"/>
          <w:lang w:val="es-CO"/>
        </w:rPr>
        <w:t>(suspender o continuar el sondaje)</w:t>
      </w:r>
      <w:r w:rsidR="00041F9E" w:rsidRPr="00501FB4">
        <w:rPr>
          <w:rFonts w:ascii="Arial Narrow" w:hAnsi="Arial Narrow"/>
          <w:sz w:val="22"/>
          <w:szCs w:val="22"/>
          <w:lang w:val="es-CO"/>
        </w:rPr>
        <w:t xml:space="preserve"> </w:t>
      </w:r>
      <w:r w:rsidR="00DE1EC3">
        <w:rPr>
          <w:rFonts w:ascii="Arial Narrow" w:hAnsi="Arial Narrow"/>
          <w:sz w:val="22"/>
          <w:szCs w:val="22"/>
          <w:lang w:val="es-CO"/>
        </w:rPr>
        <w:t>se</w:t>
      </w:r>
      <w:r w:rsidR="00041F9E" w:rsidRPr="00501FB4">
        <w:rPr>
          <w:rFonts w:ascii="Arial Narrow" w:hAnsi="Arial Narrow"/>
          <w:sz w:val="22"/>
          <w:szCs w:val="22"/>
          <w:lang w:val="es-CO"/>
        </w:rPr>
        <w:t xml:space="preserve"> </w:t>
      </w:r>
      <w:r w:rsidR="00890412" w:rsidRPr="00501FB4">
        <w:rPr>
          <w:rFonts w:ascii="Arial Narrow" w:hAnsi="Arial Narrow"/>
          <w:sz w:val="22"/>
          <w:szCs w:val="22"/>
          <w:lang w:val="es-CO"/>
        </w:rPr>
        <w:t>instalar</w:t>
      </w:r>
      <w:r w:rsidR="00890412">
        <w:rPr>
          <w:rFonts w:ascii="Arial Narrow" w:hAnsi="Arial Narrow"/>
          <w:sz w:val="22"/>
          <w:szCs w:val="22"/>
          <w:lang w:val="es-CO"/>
        </w:rPr>
        <w:t>á</w:t>
      </w:r>
      <w:r w:rsidR="00DE1EC3">
        <w:rPr>
          <w:rFonts w:ascii="Arial Narrow" w:hAnsi="Arial Narrow"/>
          <w:sz w:val="22"/>
          <w:szCs w:val="22"/>
          <w:lang w:val="es-CO"/>
        </w:rPr>
        <w:t xml:space="preserve"> un </w:t>
      </w:r>
      <w:r w:rsidR="00D95AA8">
        <w:rPr>
          <w:rFonts w:ascii="Arial Narrow" w:hAnsi="Arial Narrow"/>
          <w:sz w:val="22"/>
          <w:szCs w:val="22"/>
          <w:lang w:val="es-CO"/>
        </w:rPr>
        <w:t>obturador</w:t>
      </w:r>
      <w:r w:rsidR="00FC5D13" w:rsidRPr="00FC5D13">
        <w:rPr>
          <w:rFonts w:ascii="Arial Narrow" w:hAnsi="Arial Narrow"/>
          <w:sz w:val="22"/>
          <w:szCs w:val="22"/>
          <w:lang w:val="es-CO"/>
        </w:rPr>
        <w:t xml:space="preserve"> </w:t>
      </w:r>
      <w:r w:rsidR="00FC5D13">
        <w:rPr>
          <w:rFonts w:ascii="Arial Narrow" w:hAnsi="Arial Narrow"/>
          <w:sz w:val="22"/>
          <w:szCs w:val="22"/>
          <w:lang w:val="es-CO"/>
        </w:rPr>
        <w:t>de pozo</w:t>
      </w:r>
      <w:r w:rsidR="00D95AA8">
        <w:rPr>
          <w:rFonts w:ascii="Arial Narrow" w:hAnsi="Arial Narrow"/>
          <w:sz w:val="22"/>
          <w:szCs w:val="22"/>
          <w:lang w:val="es-CO"/>
        </w:rPr>
        <w:t xml:space="preserve"> (taco de madera, van </w:t>
      </w:r>
      <w:r w:rsidR="00EE1A99">
        <w:rPr>
          <w:rFonts w:ascii="Arial Narrow" w:hAnsi="Arial Narrow"/>
          <w:sz w:val="22"/>
          <w:szCs w:val="22"/>
          <w:lang w:val="es-CO"/>
        </w:rPr>
        <w:t>r</w:t>
      </w:r>
      <w:r w:rsidR="00D95AA8">
        <w:rPr>
          <w:rFonts w:ascii="Arial Narrow" w:hAnsi="Arial Narrow"/>
          <w:sz w:val="22"/>
          <w:szCs w:val="22"/>
          <w:lang w:val="es-CO"/>
        </w:rPr>
        <w:t>uth, etc.)</w:t>
      </w:r>
      <w:r w:rsidR="00DE1EC3">
        <w:rPr>
          <w:rFonts w:ascii="Arial Narrow" w:hAnsi="Arial Narrow"/>
          <w:sz w:val="22"/>
          <w:szCs w:val="22"/>
          <w:lang w:val="es-CO"/>
        </w:rPr>
        <w:t xml:space="preserve"> </w:t>
      </w:r>
      <w:r w:rsidR="00D95AA8">
        <w:rPr>
          <w:rFonts w:ascii="Arial Narrow" w:hAnsi="Arial Narrow"/>
          <w:sz w:val="22"/>
          <w:szCs w:val="22"/>
          <w:lang w:val="es-CO"/>
        </w:rPr>
        <w:t>buscando contener el flujo de agua dentro del pozo.</w:t>
      </w:r>
    </w:p>
    <w:p w14:paraId="63BEEF5A" w14:textId="49C784B6" w:rsidR="00D23832" w:rsidRDefault="00D23832" w:rsidP="00501FB4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t>La anterior operación tiene la finalidad asegurar el tiempo necesario para realizar las distintas adecuaciones que permitan controlar la surgencia de agua del pozo.</w:t>
      </w:r>
    </w:p>
    <w:p w14:paraId="6292291F" w14:textId="6E7AC472" w:rsidR="00DF09B6" w:rsidRDefault="00DF09B6" w:rsidP="00DF09B6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t xml:space="preserve">Una vez instalado el obturador se deberá verificar la no surgencia de agua sin desamar la máquina durante al menos 12 </w:t>
      </w:r>
      <w:r w:rsidR="00596F2C">
        <w:rPr>
          <w:rFonts w:ascii="Arial Narrow" w:hAnsi="Arial Narrow"/>
          <w:sz w:val="22"/>
          <w:szCs w:val="22"/>
          <w:lang w:val="es-CO"/>
        </w:rPr>
        <w:t xml:space="preserve">a 24 </w:t>
      </w:r>
      <w:r>
        <w:rPr>
          <w:rFonts w:ascii="Arial Narrow" w:hAnsi="Arial Narrow"/>
          <w:sz w:val="22"/>
          <w:szCs w:val="22"/>
          <w:lang w:val="es-CO"/>
        </w:rPr>
        <w:t>horas</w:t>
      </w:r>
      <w:r w:rsidR="002A084F">
        <w:rPr>
          <w:rFonts w:ascii="Arial Narrow" w:hAnsi="Arial Narrow"/>
          <w:sz w:val="22"/>
          <w:szCs w:val="22"/>
          <w:lang w:val="es-CO"/>
        </w:rPr>
        <w:t xml:space="preserve"> o alguna indicación del cliente.</w:t>
      </w:r>
    </w:p>
    <w:p w14:paraId="0A9A3E2C" w14:textId="26F63E9E" w:rsidR="002A084F" w:rsidRPr="00652C9A" w:rsidRDefault="00596F2C" w:rsidP="002A084F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lastRenderedPageBreak/>
        <w:t>Se validará la opción de cementación del pozo</w:t>
      </w:r>
      <w:r w:rsidR="00D23832">
        <w:rPr>
          <w:rFonts w:ascii="Arial Narrow" w:hAnsi="Arial Narrow"/>
          <w:sz w:val="22"/>
          <w:szCs w:val="22"/>
          <w:lang w:val="es-CO"/>
        </w:rPr>
        <w:t xml:space="preserve">, en caso de </w:t>
      </w:r>
      <w:r w:rsidR="002A084F">
        <w:rPr>
          <w:rFonts w:ascii="Arial Narrow" w:hAnsi="Arial Narrow"/>
          <w:sz w:val="22"/>
          <w:szCs w:val="22"/>
          <w:lang w:val="es-CO"/>
        </w:rPr>
        <w:t>ser necesario</w:t>
      </w:r>
      <w:r w:rsidR="00E93755">
        <w:rPr>
          <w:rFonts w:ascii="Arial Narrow" w:hAnsi="Arial Narrow"/>
          <w:sz w:val="22"/>
          <w:szCs w:val="22"/>
          <w:lang w:val="es-CO"/>
        </w:rPr>
        <w:t xml:space="preserve"> revisar procedimiento de cementación.</w:t>
      </w:r>
    </w:p>
    <w:p w14:paraId="28F904DD" w14:textId="7B39FD30" w:rsidR="00F1344D" w:rsidRDefault="005B3346" w:rsidP="00501FB4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501FB4">
        <w:rPr>
          <w:rFonts w:ascii="Arial Narrow" w:hAnsi="Arial Narrow"/>
          <w:sz w:val="22"/>
          <w:szCs w:val="22"/>
          <w:lang w:val="es-CO"/>
        </w:rPr>
        <w:t>En el caso de continuar</w:t>
      </w:r>
      <w:r w:rsidR="008E5EAA" w:rsidRPr="00501FB4">
        <w:rPr>
          <w:rFonts w:ascii="Arial Narrow" w:hAnsi="Arial Narrow"/>
          <w:sz w:val="22"/>
          <w:szCs w:val="22"/>
          <w:lang w:val="es-CO"/>
        </w:rPr>
        <w:t xml:space="preserve"> el</w:t>
      </w:r>
      <w:r w:rsidRPr="00501FB4">
        <w:rPr>
          <w:rFonts w:ascii="Arial Narrow" w:hAnsi="Arial Narrow"/>
          <w:sz w:val="22"/>
          <w:szCs w:val="22"/>
          <w:lang w:val="es-CO"/>
        </w:rPr>
        <w:t xml:space="preserve"> sondaje</w:t>
      </w:r>
      <w:r w:rsidR="00041F9E" w:rsidRPr="00501FB4">
        <w:rPr>
          <w:rFonts w:ascii="Arial Narrow" w:hAnsi="Arial Narrow"/>
          <w:sz w:val="22"/>
          <w:szCs w:val="22"/>
          <w:lang w:val="es-CO"/>
        </w:rPr>
        <w:t>,</w:t>
      </w:r>
      <w:r w:rsidRPr="00501FB4">
        <w:rPr>
          <w:rFonts w:ascii="Arial Narrow" w:hAnsi="Arial Narrow"/>
          <w:sz w:val="22"/>
          <w:szCs w:val="22"/>
          <w:lang w:val="es-CO"/>
        </w:rPr>
        <w:t xml:space="preserve"> se </w:t>
      </w:r>
      <w:r w:rsidR="00E50838">
        <w:rPr>
          <w:rFonts w:ascii="Arial Narrow" w:hAnsi="Arial Narrow"/>
          <w:sz w:val="22"/>
          <w:szCs w:val="22"/>
          <w:lang w:val="es-CO"/>
        </w:rPr>
        <w:t xml:space="preserve">deberá contar con </w:t>
      </w:r>
      <w:r w:rsidR="00890412">
        <w:rPr>
          <w:rFonts w:ascii="Arial Narrow" w:hAnsi="Arial Narrow"/>
          <w:sz w:val="22"/>
          <w:szCs w:val="22"/>
          <w:lang w:val="es-CO"/>
        </w:rPr>
        <w:t xml:space="preserve">recipiente de </w:t>
      </w:r>
      <w:r w:rsidR="00E50838">
        <w:rPr>
          <w:rFonts w:ascii="Arial Narrow" w:hAnsi="Arial Narrow"/>
          <w:sz w:val="22"/>
          <w:szCs w:val="22"/>
          <w:lang w:val="es-CO"/>
        </w:rPr>
        <w:t xml:space="preserve">contención (tanques azules, cárcamos, piscinas, etc.) y se instalaran </w:t>
      </w:r>
      <w:r w:rsidR="00E50838" w:rsidRPr="00501FB4">
        <w:rPr>
          <w:rFonts w:ascii="Arial Narrow" w:hAnsi="Arial Narrow"/>
          <w:sz w:val="22"/>
          <w:szCs w:val="22"/>
          <w:lang w:val="es-CO"/>
        </w:rPr>
        <w:t>siempre</w:t>
      </w:r>
      <w:r w:rsidR="00F1344D" w:rsidRPr="00501FB4">
        <w:rPr>
          <w:rFonts w:ascii="Arial Narrow" w:hAnsi="Arial Narrow"/>
          <w:sz w:val="22"/>
          <w:szCs w:val="22"/>
          <w:lang w:val="es-CO"/>
        </w:rPr>
        <w:t xml:space="preserve"> y cuando se tenga la liberación del área por parte del cliente</w:t>
      </w:r>
      <w:r w:rsidR="00041F9E" w:rsidRPr="00501FB4">
        <w:rPr>
          <w:rFonts w:ascii="Arial Narrow" w:hAnsi="Arial Narrow"/>
          <w:sz w:val="22"/>
          <w:szCs w:val="22"/>
          <w:lang w:val="es-CO"/>
        </w:rPr>
        <w:t xml:space="preserve">, </w:t>
      </w:r>
      <w:r w:rsidR="00E50838">
        <w:rPr>
          <w:rFonts w:ascii="Arial Narrow" w:hAnsi="Arial Narrow"/>
          <w:sz w:val="22"/>
          <w:szCs w:val="22"/>
          <w:lang w:val="es-CO"/>
        </w:rPr>
        <w:t xml:space="preserve">la cual tendrá </w:t>
      </w:r>
      <w:r w:rsidR="00EE1A99">
        <w:rPr>
          <w:rFonts w:ascii="Arial Narrow" w:hAnsi="Arial Narrow"/>
          <w:sz w:val="22"/>
          <w:szCs w:val="22"/>
          <w:lang w:val="es-CO"/>
        </w:rPr>
        <w:t xml:space="preserve">conexión </w:t>
      </w:r>
      <w:r w:rsidR="00EE1A99" w:rsidRPr="00501FB4">
        <w:rPr>
          <w:rFonts w:ascii="Arial Narrow" w:hAnsi="Arial Narrow"/>
          <w:sz w:val="22"/>
          <w:szCs w:val="22"/>
          <w:lang w:val="es-CO"/>
        </w:rPr>
        <w:t>al</w:t>
      </w:r>
      <w:r w:rsidR="00041F9E" w:rsidRPr="00501FB4">
        <w:rPr>
          <w:rFonts w:ascii="Arial Narrow" w:hAnsi="Arial Narrow"/>
          <w:sz w:val="22"/>
          <w:szCs w:val="22"/>
          <w:lang w:val="es-CO"/>
        </w:rPr>
        <w:t xml:space="preserve"> sistema </w:t>
      </w:r>
      <w:r w:rsidR="00E50838">
        <w:rPr>
          <w:rFonts w:ascii="Arial Narrow" w:hAnsi="Arial Narrow"/>
          <w:sz w:val="22"/>
          <w:szCs w:val="22"/>
          <w:lang w:val="es-CO"/>
        </w:rPr>
        <w:t>de lodos.</w:t>
      </w:r>
    </w:p>
    <w:p w14:paraId="7AB30967" w14:textId="56E0F057" w:rsidR="00D23832" w:rsidRPr="00501FB4" w:rsidRDefault="00D23832" w:rsidP="00501FB4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t>Se realizará la verificación continua del caudal surgente del pozo, para detectar cualquier variación de este, así como también, controlar</w:t>
      </w:r>
      <w:r w:rsidR="00E93755">
        <w:rPr>
          <w:rFonts w:ascii="Arial Narrow" w:hAnsi="Arial Narrow"/>
          <w:sz w:val="22"/>
          <w:szCs w:val="22"/>
          <w:lang w:val="es-CO"/>
        </w:rPr>
        <w:t xml:space="preserve"> </w:t>
      </w:r>
      <w:r>
        <w:rPr>
          <w:rFonts w:ascii="Arial Narrow" w:hAnsi="Arial Narrow"/>
          <w:sz w:val="22"/>
          <w:szCs w:val="22"/>
          <w:lang w:val="es-CO"/>
        </w:rPr>
        <w:t>continuamente los volúmenes disponibles en los recipientes de contención.</w:t>
      </w:r>
    </w:p>
    <w:p w14:paraId="075BB09A" w14:textId="77777777" w:rsidR="0036275D" w:rsidRDefault="0036275D" w:rsidP="0036275D">
      <w:pPr>
        <w:pStyle w:val="Prrafodelista"/>
        <w:spacing w:line="276" w:lineRule="auto"/>
        <w:ind w:left="851"/>
        <w:jc w:val="both"/>
        <w:rPr>
          <w:rFonts w:ascii="Arial Narrow" w:hAnsi="Arial Narrow"/>
          <w:sz w:val="22"/>
          <w:szCs w:val="22"/>
          <w:lang w:val="es-CO"/>
        </w:rPr>
      </w:pPr>
    </w:p>
    <w:p w14:paraId="44D76493" w14:textId="11BC504A" w:rsidR="009F61BC" w:rsidRPr="002A2638" w:rsidRDefault="009F61BC" w:rsidP="00DE790B">
      <w:pPr>
        <w:pStyle w:val="Ttulo2"/>
        <w:numPr>
          <w:ilvl w:val="0"/>
          <w:numId w:val="36"/>
        </w:numPr>
        <w:spacing w:line="276" w:lineRule="auto"/>
        <w:rPr>
          <w:rFonts w:ascii="Arial Narrow" w:hAnsi="Arial Narrow" w:cs="Arial"/>
          <w:lang w:val="es-EC"/>
        </w:rPr>
      </w:pPr>
      <w:r w:rsidRPr="002A2638">
        <w:rPr>
          <w:rFonts w:ascii="Arial Narrow" w:hAnsi="Arial Narrow" w:cs="Arial"/>
          <w:lang w:val="es-EC"/>
        </w:rPr>
        <w:t>IMPACTO AMBIENTAL</w:t>
      </w:r>
    </w:p>
    <w:p w14:paraId="163A286E" w14:textId="77777777" w:rsidR="009F61BC" w:rsidRPr="002A2638" w:rsidRDefault="009F61BC" w:rsidP="002A2638">
      <w:pPr>
        <w:spacing w:line="276" w:lineRule="auto"/>
        <w:rPr>
          <w:rFonts w:ascii="Arial Narrow" w:hAnsi="Arial Narrow" w:cs="Arial"/>
          <w:sz w:val="22"/>
          <w:szCs w:val="22"/>
          <w:lang w:val="es-EC"/>
        </w:rPr>
      </w:pPr>
    </w:p>
    <w:p w14:paraId="03E652D7" w14:textId="77777777" w:rsidR="0036275D" w:rsidRPr="00501FB4" w:rsidRDefault="0036275D" w:rsidP="00501FB4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bookmarkStart w:id="12" w:name="_Hlk120109986"/>
      <w:r w:rsidRPr="00501FB4">
        <w:rPr>
          <w:rFonts w:ascii="Arial Narrow" w:hAnsi="Arial Narrow" w:cs="Calibri"/>
          <w:bCs/>
          <w:sz w:val="22"/>
          <w:szCs w:val="22"/>
          <w:lang w:val="es-EC"/>
        </w:rPr>
        <w:t>Contaminación de suelo por aditivos, derrame de aceites y/o combustibles.</w:t>
      </w:r>
    </w:p>
    <w:p w14:paraId="3604A6E5" w14:textId="479B6CE8" w:rsidR="0036275D" w:rsidRPr="00501FB4" w:rsidRDefault="0036275D" w:rsidP="00501FB4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501FB4">
        <w:rPr>
          <w:rFonts w:ascii="Arial Narrow" w:hAnsi="Arial Narrow" w:cs="Calibri"/>
          <w:bCs/>
          <w:sz w:val="22"/>
          <w:szCs w:val="22"/>
          <w:lang w:val="es-EC"/>
        </w:rPr>
        <w:t>Generación de residuos sólidos y líquidos.</w:t>
      </w:r>
    </w:p>
    <w:p w14:paraId="30ADE8A8" w14:textId="2C9B34B6" w:rsidR="0036275D" w:rsidRPr="00501FB4" w:rsidRDefault="0036275D" w:rsidP="00501FB4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501FB4">
        <w:rPr>
          <w:rFonts w:ascii="Arial Narrow" w:hAnsi="Arial Narrow" w:cs="Calibri"/>
          <w:bCs/>
          <w:sz w:val="22"/>
          <w:szCs w:val="22"/>
          <w:lang w:val="es-EC"/>
        </w:rPr>
        <w:t xml:space="preserve">Contaminación de fuentes hídricas o cuerpos </w:t>
      </w:r>
      <w:r w:rsidR="0080141F" w:rsidRPr="00501FB4">
        <w:rPr>
          <w:rFonts w:ascii="Arial Narrow" w:hAnsi="Arial Narrow" w:cs="Calibri"/>
          <w:bCs/>
          <w:sz w:val="22"/>
          <w:szCs w:val="22"/>
          <w:lang w:val="es-EC"/>
        </w:rPr>
        <w:t>de</w:t>
      </w:r>
      <w:r w:rsidRPr="00501FB4">
        <w:rPr>
          <w:rFonts w:ascii="Arial Narrow" w:hAnsi="Arial Narrow" w:cs="Calibri"/>
          <w:bCs/>
          <w:sz w:val="22"/>
          <w:szCs w:val="22"/>
          <w:lang w:val="es-EC"/>
        </w:rPr>
        <w:t xml:space="preserve"> agua.</w:t>
      </w:r>
    </w:p>
    <w:bookmarkEnd w:id="12"/>
    <w:p w14:paraId="00EA7FB1" w14:textId="5799D961" w:rsidR="0036275D" w:rsidRDefault="0036275D" w:rsidP="0036275D">
      <w:pPr>
        <w:pStyle w:val="Prrafodelista"/>
        <w:spacing w:line="276" w:lineRule="auto"/>
        <w:ind w:left="360"/>
        <w:rPr>
          <w:rFonts w:ascii="Arial Narrow" w:hAnsi="Arial Narrow"/>
          <w:sz w:val="22"/>
          <w:szCs w:val="22"/>
          <w:lang w:val="es-CO"/>
        </w:rPr>
      </w:pPr>
    </w:p>
    <w:p w14:paraId="2FC83782" w14:textId="2089AE35" w:rsidR="0036275D" w:rsidRPr="00DE790B" w:rsidRDefault="0036275D" w:rsidP="00DE790B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Arial Narrow" w:hAnsi="Arial Narrow" w:cs="Calibri"/>
          <w:b/>
          <w:bCs/>
          <w:sz w:val="20"/>
          <w:szCs w:val="20"/>
          <w:lang w:val="es-EC"/>
        </w:rPr>
      </w:pPr>
      <w:bookmarkStart w:id="13" w:name="_Hlk120109997"/>
      <w:r w:rsidRPr="00DE790B">
        <w:rPr>
          <w:rFonts w:ascii="Arial Narrow" w:hAnsi="Arial Narrow"/>
          <w:b/>
          <w:bCs/>
          <w:sz w:val="22"/>
          <w:szCs w:val="22"/>
          <w:lang w:val="es-EC"/>
        </w:rPr>
        <w:t>MEDIDAS DE CONTROL AMBIENTAL</w:t>
      </w:r>
    </w:p>
    <w:p w14:paraId="2F06438E" w14:textId="77777777" w:rsidR="0036275D" w:rsidRPr="00544A65" w:rsidRDefault="0036275D" w:rsidP="0036275D">
      <w:pPr>
        <w:spacing w:line="276" w:lineRule="auto"/>
        <w:rPr>
          <w:lang w:val="es-EC"/>
        </w:rPr>
      </w:pPr>
    </w:p>
    <w:p w14:paraId="1E5A6373" w14:textId="3BE14701" w:rsidR="0036275D" w:rsidRPr="00501FB4" w:rsidRDefault="0036275D" w:rsidP="00501FB4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501FB4">
        <w:rPr>
          <w:rFonts w:ascii="Arial Narrow" w:hAnsi="Arial Narrow" w:cs="Calibri"/>
          <w:bCs/>
          <w:sz w:val="22"/>
          <w:szCs w:val="22"/>
          <w:lang w:val="es-EC"/>
        </w:rPr>
        <w:t>Uso de polietileno para control de derrames de aceite o combustible, el cual debe estar previamente instalado debajo de los polines y en la zona de recirculación de fluidos de perforación.</w:t>
      </w:r>
    </w:p>
    <w:p w14:paraId="0CA5E37C" w14:textId="77777777" w:rsidR="0036275D" w:rsidRPr="00501FB4" w:rsidRDefault="0036275D" w:rsidP="00501FB4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501FB4">
        <w:rPr>
          <w:rFonts w:ascii="Arial Narrow" w:hAnsi="Arial Narrow" w:cs="Calibri"/>
          <w:bCs/>
          <w:sz w:val="22"/>
          <w:szCs w:val="22"/>
          <w:lang w:val="es-EC"/>
        </w:rPr>
        <w:t>Uso de bandejas y paño absorbente y/o esponja cuando sea necesario y/o durante los mantenimientos y las operaciones.</w:t>
      </w:r>
    </w:p>
    <w:p w14:paraId="5314C212" w14:textId="77777777" w:rsidR="0036275D" w:rsidRPr="00501FB4" w:rsidRDefault="0036275D" w:rsidP="00501FB4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501FB4">
        <w:rPr>
          <w:rFonts w:ascii="Arial Narrow" w:hAnsi="Arial Narrow" w:cs="Calibri"/>
          <w:bCs/>
          <w:sz w:val="22"/>
          <w:szCs w:val="22"/>
          <w:lang w:val="es-EC"/>
        </w:rPr>
        <w:t>Mantenimientos preventivos, planificados a la máquina.</w:t>
      </w:r>
    </w:p>
    <w:p w14:paraId="5E6604F4" w14:textId="4C6DB65F" w:rsidR="0036275D" w:rsidRPr="00501FB4" w:rsidRDefault="0036275D" w:rsidP="00501FB4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501FB4">
        <w:rPr>
          <w:rFonts w:ascii="Arial Narrow" w:hAnsi="Arial Narrow" w:cs="Calibri"/>
          <w:bCs/>
          <w:sz w:val="22"/>
          <w:szCs w:val="22"/>
          <w:lang w:val="es-EC"/>
        </w:rPr>
        <w:t>Clasificación de residuos en la fuente.</w:t>
      </w:r>
    </w:p>
    <w:bookmarkEnd w:id="13"/>
    <w:p w14:paraId="63F7AD82" w14:textId="77777777" w:rsidR="0036275D" w:rsidRPr="0036275D" w:rsidRDefault="0036275D" w:rsidP="0036275D">
      <w:pPr>
        <w:pStyle w:val="Prrafodelista"/>
        <w:spacing w:line="276" w:lineRule="auto"/>
        <w:ind w:left="360"/>
        <w:rPr>
          <w:rFonts w:ascii="Arial Narrow" w:hAnsi="Arial Narrow"/>
          <w:sz w:val="22"/>
          <w:szCs w:val="22"/>
          <w:lang w:val="es-EC"/>
        </w:rPr>
      </w:pPr>
    </w:p>
    <w:p w14:paraId="1AFE3D5D" w14:textId="1A6EE2D3" w:rsidR="0036275D" w:rsidRPr="002A2638" w:rsidRDefault="00A87CB3" w:rsidP="00DE790B">
      <w:pPr>
        <w:pStyle w:val="Ttulo1"/>
        <w:numPr>
          <w:ilvl w:val="0"/>
          <w:numId w:val="36"/>
        </w:numPr>
        <w:spacing w:line="276" w:lineRule="auto"/>
        <w:rPr>
          <w:rFonts w:ascii="Arial Narrow" w:hAnsi="Arial Narrow" w:cs="Arial"/>
          <w:szCs w:val="22"/>
        </w:rPr>
      </w:pPr>
      <w:bookmarkStart w:id="14" w:name="_Hlk120110057"/>
      <w:r w:rsidRPr="002A2638">
        <w:rPr>
          <w:rFonts w:ascii="Arial Narrow" w:hAnsi="Arial Narrow" w:cs="Arial"/>
          <w:szCs w:val="22"/>
        </w:rPr>
        <w:t>RIESGOS ASOCIADOS</w:t>
      </w:r>
      <w:r w:rsidR="00FA2ED8">
        <w:rPr>
          <w:rFonts w:ascii="Arial Narrow" w:hAnsi="Arial Narrow" w:cs="Arial"/>
          <w:szCs w:val="22"/>
        </w:rPr>
        <w:t xml:space="preserve"> SSO</w:t>
      </w:r>
    </w:p>
    <w:p w14:paraId="43160C2A" w14:textId="77777777" w:rsidR="0001453F" w:rsidRDefault="0001453F" w:rsidP="0001453F">
      <w:pPr>
        <w:spacing w:line="276" w:lineRule="auto"/>
        <w:rPr>
          <w:rFonts w:ascii="Arial Narrow" w:hAnsi="Arial Narrow"/>
          <w:sz w:val="22"/>
          <w:szCs w:val="22"/>
        </w:rPr>
      </w:pPr>
      <w:bookmarkStart w:id="15" w:name="_Hlk120110180"/>
      <w:bookmarkEnd w:id="14"/>
    </w:p>
    <w:p w14:paraId="3FDD8E22" w14:textId="117EA418" w:rsidR="0001453F" w:rsidRPr="0001453F" w:rsidRDefault="0001453F" w:rsidP="0001453F">
      <w:pPr>
        <w:pStyle w:val="Prrafodelista"/>
        <w:numPr>
          <w:ilvl w:val="1"/>
          <w:numId w:val="36"/>
        </w:numPr>
        <w:rPr>
          <w:rFonts w:ascii="Arial Narrow" w:hAnsi="Arial Narrow"/>
          <w:b/>
          <w:bCs/>
          <w:sz w:val="22"/>
          <w:szCs w:val="22"/>
        </w:rPr>
      </w:pPr>
      <w:r w:rsidRPr="0001453F">
        <w:rPr>
          <w:rFonts w:ascii="Arial Narrow" w:hAnsi="Arial Narrow"/>
          <w:b/>
          <w:bCs/>
          <w:sz w:val="22"/>
          <w:szCs w:val="22"/>
        </w:rPr>
        <w:t xml:space="preserve"> Eléctrico</w:t>
      </w:r>
    </w:p>
    <w:p w14:paraId="31A29741" w14:textId="77777777" w:rsidR="0001453F" w:rsidRPr="005F6984" w:rsidRDefault="0001453F" w:rsidP="0001453F">
      <w:pPr>
        <w:ind w:left="360"/>
        <w:rPr>
          <w:rFonts w:ascii="Arial Narrow" w:hAnsi="Arial Narrow"/>
          <w:b/>
          <w:bCs/>
          <w:sz w:val="22"/>
          <w:szCs w:val="22"/>
        </w:rPr>
      </w:pPr>
    </w:p>
    <w:p w14:paraId="4591577A" w14:textId="77777777" w:rsidR="0001453F" w:rsidRDefault="0001453F" w:rsidP="0001453F">
      <w:pPr>
        <w:numPr>
          <w:ilvl w:val="0"/>
          <w:numId w:val="32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Baja y alta tensión: manejo de energías de 12V, 110V y 220</w:t>
      </w:r>
      <w:r>
        <w:rPr>
          <w:rFonts w:ascii="Arial Narrow" w:hAnsi="Arial Narrow"/>
          <w:sz w:val="22"/>
          <w:szCs w:val="22"/>
        </w:rPr>
        <w:t>V</w:t>
      </w:r>
    </w:p>
    <w:p w14:paraId="73D5CC5E" w14:textId="77777777" w:rsidR="0001453F" w:rsidRPr="00D109B6" w:rsidRDefault="0001453F" w:rsidP="0001453F">
      <w:pPr>
        <w:rPr>
          <w:rFonts w:ascii="Arial Narrow" w:hAnsi="Arial Narrow"/>
          <w:sz w:val="22"/>
          <w:szCs w:val="22"/>
        </w:rPr>
      </w:pPr>
    </w:p>
    <w:p w14:paraId="6C0E2550" w14:textId="2BB174C2" w:rsidR="0001453F" w:rsidRPr="0001453F" w:rsidRDefault="0001453F" w:rsidP="0001453F">
      <w:pPr>
        <w:pStyle w:val="Prrafodelista"/>
        <w:numPr>
          <w:ilvl w:val="1"/>
          <w:numId w:val="36"/>
        </w:numPr>
        <w:rPr>
          <w:rFonts w:ascii="Arial Narrow" w:hAnsi="Arial Narrow"/>
          <w:b/>
          <w:bCs/>
          <w:sz w:val="22"/>
          <w:szCs w:val="22"/>
        </w:rPr>
      </w:pPr>
      <w:r w:rsidRPr="0001453F">
        <w:rPr>
          <w:rFonts w:ascii="Arial Narrow" w:hAnsi="Arial Narrow"/>
          <w:b/>
          <w:bCs/>
          <w:sz w:val="22"/>
          <w:szCs w:val="22"/>
        </w:rPr>
        <w:t xml:space="preserve"> Ergonómico</w:t>
      </w:r>
    </w:p>
    <w:p w14:paraId="75BA4EF1" w14:textId="77777777" w:rsidR="0001453F" w:rsidRPr="00D109B6" w:rsidRDefault="0001453F" w:rsidP="0001453F">
      <w:pPr>
        <w:ind w:left="360"/>
        <w:rPr>
          <w:rFonts w:ascii="Arial Narrow" w:hAnsi="Arial Narrow"/>
          <w:sz w:val="22"/>
          <w:szCs w:val="22"/>
        </w:rPr>
      </w:pPr>
    </w:p>
    <w:p w14:paraId="07736E83" w14:textId="77777777" w:rsidR="0001453F" w:rsidRPr="00D109B6" w:rsidRDefault="0001453F" w:rsidP="0001453F">
      <w:pPr>
        <w:numPr>
          <w:ilvl w:val="0"/>
          <w:numId w:val="31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Manejo y transporte de cargas, herramientas: tubería, herramientas, químicos.</w:t>
      </w:r>
    </w:p>
    <w:p w14:paraId="72634DE9" w14:textId="77777777" w:rsidR="0001453F" w:rsidRDefault="0001453F" w:rsidP="0001453F">
      <w:pPr>
        <w:numPr>
          <w:ilvl w:val="0"/>
          <w:numId w:val="31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Posturas prolongadas: postura prolongada de pie el 100% de la jornada labora</w:t>
      </w:r>
      <w:r>
        <w:rPr>
          <w:rFonts w:ascii="Arial Narrow" w:hAnsi="Arial Narrow"/>
          <w:sz w:val="22"/>
          <w:szCs w:val="22"/>
        </w:rPr>
        <w:t>l</w:t>
      </w:r>
    </w:p>
    <w:p w14:paraId="66B0D7EE" w14:textId="77777777" w:rsidR="0001453F" w:rsidRPr="00D109B6" w:rsidRDefault="0001453F" w:rsidP="0001453F">
      <w:pPr>
        <w:rPr>
          <w:rFonts w:ascii="Arial Narrow" w:hAnsi="Arial Narrow"/>
          <w:sz w:val="22"/>
          <w:szCs w:val="22"/>
        </w:rPr>
      </w:pPr>
    </w:p>
    <w:p w14:paraId="2958C212" w14:textId="7288C72A" w:rsidR="0001453F" w:rsidRPr="0001453F" w:rsidRDefault="0001453F" w:rsidP="0001453F">
      <w:pPr>
        <w:pStyle w:val="Prrafodelista"/>
        <w:numPr>
          <w:ilvl w:val="1"/>
          <w:numId w:val="36"/>
        </w:numPr>
        <w:rPr>
          <w:rFonts w:ascii="Arial Narrow" w:hAnsi="Arial Narrow"/>
          <w:b/>
          <w:bCs/>
          <w:sz w:val="22"/>
          <w:szCs w:val="22"/>
        </w:rPr>
      </w:pPr>
      <w:r w:rsidRPr="0001453F">
        <w:rPr>
          <w:rFonts w:ascii="Arial Narrow" w:hAnsi="Arial Narrow"/>
          <w:b/>
          <w:bCs/>
          <w:sz w:val="22"/>
          <w:szCs w:val="22"/>
        </w:rPr>
        <w:t xml:space="preserve"> Locativo</w:t>
      </w:r>
    </w:p>
    <w:p w14:paraId="4D19E2A3" w14:textId="77777777" w:rsidR="0001453F" w:rsidRPr="00D109B6" w:rsidRDefault="0001453F" w:rsidP="0001453F">
      <w:pPr>
        <w:ind w:left="360"/>
        <w:rPr>
          <w:rFonts w:ascii="Arial Narrow" w:hAnsi="Arial Narrow"/>
          <w:sz w:val="22"/>
          <w:szCs w:val="22"/>
        </w:rPr>
      </w:pPr>
    </w:p>
    <w:p w14:paraId="75186698" w14:textId="77777777" w:rsidR="0001453F" w:rsidRPr="00D109B6" w:rsidRDefault="0001453F" w:rsidP="0001453F">
      <w:pPr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Caídas al mismo nivel: durante la instalación y desinstalación.</w:t>
      </w:r>
    </w:p>
    <w:p w14:paraId="4424DE30" w14:textId="77777777" w:rsidR="0001453F" w:rsidRDefault="0001453F" w:rsidP="0001453F">
      <w:pPr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Superficies de trabajo irregulares, resbalosas, obstáculos en el suelo</w:t>
      </w:r>
    </w:p>
    <w:p w14:paraId="556CB2C6" w14:textId="77777777" w:rsidR="0001453F" w:rsidRDefault="0001453F" w:rsidP="0001453F">
      <w:pPr>
        <w:rPr>
          <w:rFonts w:ascii="Arial Narrow" w:hAnsi="Arial Narrow"/>
          <w:sz w:val="22"/>
          <w:szCs w:val="22"/>
        </w:rPr>
      </w:pPr>
    </w:p>
    <w:p w14:paraId="1126D017" w14:textId="77777777" w:rsidR="0001453F" w:rsidRPr="00D109B6" w:rsidRDefault="0001453F" w:rsidP="0001453F">
      <w:pPr>
        <w:rPr>
          <w:rFonts w:ascii="Arial Narrow" w:hAnsi="Arial Narrow"/>
          <w:sz w:val="22"/>
          <w:szCs w:val="22"/>
        </w:rPr>
      </w:pPr>
    </w:p>
    <w:p w14:paraId="46133FE1" w14:textId="161FE8EE" w:rsidR="0001453F" w:rsidRPr="0001453F" w:rsidRDefault="0001453F" w:rsidP="0001453F">
      <w:pPr>
        <w:pStyle w:val="Prrafodelista"/>
        <w:numPr>
          <w:ilvl w:val="1"/>
          <w:numId w:val="36"/>
        </w:numPr>
        <w:rPr>
          <w:rFonts w:ascii="Arial Narrow" w:hAnsi="Arial Narrow"/>
          <w:b/>
          <w:bCs/>
          <w:sz w:val="22"/>
          <w:szCs w:val="22"/>
        </w:rPr>
      </w:pPr>
      <w:r w:rsidRPr="0001453F">
        <w:rPr>
          <w:rFonts w:ascii="Arial Narrow" w:hAnsi="Arial Narrow"/>
          <w:b/>
          <w:bCs/>
          <w:sz w:val="22"/>
          <w:szCs w:val="22"/>
        </w:rPr>
        <w:lastRenderedPageBreak/>
        <w:t xml:space="preserve"> Mecánico</w:t>
      </w:r>
    </w:p>
    <w:p w14:paraId="6B866E6E" w14:textId="77777777" w:rsidR="0001453F" w:rsidRDefault="0001453F" w:rsidP="0001453F">
      <w:pPr>
        <w:rPr>
          <w:rFonts w:ascii="Arial Narrow" w:hAnsi="Arial Narrow"/>
          <w:sz w:val="22"/>
          <w:szCs w:val="22"/>
        </w:rPr>
      </w:pPr>
    </w:p>
    <w:p w14:paraId="1F476E0B" w14:textId="77777777" w:rsidR="0001453F" w:rsidRPr="00D109B6" w:rsidRDefault="0001453F" w:rsidP="0001453F">
      <w:pPr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Manipulación de herramientas manuales</w:t>
      </w:r>
    </w:p>
    <w:p w14:paraId="12556E0C" w14:textId="77777777" w:rsidR="0001453F" w:rsidRPr="00D109B6" w:rsidRDefault="0001453F" w:rsidP="0001453F">
      <w:pPr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Mecanismos en movimiento: partes móviles del taladro</w:t>
      </w:r>
    </w:p>
    <w:p w14:paraId="726B71DC" w14:textId="77777777" w:rsidR="0001453F" w:rsidRPr="00D109B6" w:rsidRDefault="0001453F" w:rsidP="0001453F">
      <w:pPr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Manipulación de equipos a presión: 3000 psi</w:t>
      </w:r>
    </w:p>
    <w:p w14:paraId="1EFC0B45" w14:textId="77777777" w:rsidR="0001453F" w:rsidRPr="00D109B6" w:rsidRDefault="0001453F" w:rsidP="0001453F">
      <w:pPr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Expulsión del tubo durante el proceso de perforación</w:t>
      </w:r>
    </w:p>
    <w:p w14:paraId="464923C4" w14:textId="77777777" w:rsidR="0001453F" w:rsidRPr="00D109B6" w:rsidRDefault="0001453F" w:rsidP="0001453F">
      <w:pPr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Instalación de la guaya del pescante</w:t>
      </w:r>
    </w:p>
    <w:p w14:paraId="7EEDFDE6" w14:textId="77777777" w:rsidR="0001453F" w:rsidRPr="00D109B6" w:rsidRDefault="0001453F" w:rsidP="0001453F">
      <w:pPr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Manejo de máquinas y herramientas</w:t>
      </w:r>
    </w:p>
    <w:p w14:paraId="0B326FBF" w14:textId="77777777" w:rsidR="0001453F" w:rsidRDefault="0001453F" w:rsidP="0001453F">
      <w:pPr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Proyección de partículas</w:t>
      </w:r>
    </w:p>
    <w:p w14:paraId="28F5AA5C" w14:textId="77777777" w:rsidR="0001453F" w:rsidRPr="00D109B6" w:rsidRDefault="0001453F" w:rsidP="0001453F">
      <w:pPr>
        <w:rPr>
          <w:rFonts w:ascii="Arial Narrow" w:hAnsi="Arial Narrow"/>
          <w:sz w:val="22"/>
          <w:szCs w:val="22"/>
        </w:rPr>
      </w:pPr>
    </w:p>
    <w:p w14:paraId="73955932" w14:textId="1909B4B6" w:rsidR="0001453F" w:rsidRPr="005F6984" w:rsidRDefault="0001453F" w:rsidP="0001453F">
      <w:pPr>
        <w:numPr>
          <w:ilvl w:val="1"/>
          <w:numId w:val="36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>Naturales</w:t>
      </w:r>
    </w:p>
    <w:p w14:paraId="438BC1D5" w14:textId="77777777" w:rsidR="0001453F" w:rsidRDefault="0001453F" w:rsidP="0001453F">
      <w:pPr>
        <w:rPr>
          <w:rFonts w:ascii="Arial Narrow" w:hAnsi="Arial Narrow"/>
          <w:sz w:val="22"/>
          <w:szCs w:val="22"/>
        </w:rPr>
      </w:pPr>
    </w:p>
    <w:p w14:paraId="6397ED28" w14:textId="77777777" w:rsidR="0001453F" w:rsidRDefault="0001453F" w:rsidP="0001453F">
      <w:pPr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Sismo</w:t>
      </w:r>
    </w:p>
    <w:p w14:paraId="5671FD22" w14:textId="77777777" w:rsidR="0001453F" w:rsidRPr="00D109B6" w:rsidRDefault="0001453F" w:rsidP="0001453F">
      <w:pPr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Deslizamientos</w:t>
      </w:r>
    </w:p>
    <w:p w14:paraId="6E08E6E0" w14:textId="77777777" w:rsidR="0001453F" w:rsidRPr="00D109B6" w:rsidRDefault="0001453F" w:rsidP="0001453F">
      <w:pPr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Tormentas eléctricas</w:t>
      </w:r>
    </w:p>
    <w:p w14:paraId="668E244C" w14:textId="77777777" w:rsidR="0001453F" w:rsidRDefault="0001453F" w:rsidP="0001453F">
      <w:pPr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Lluvias Torrenciales</w:t>
      </w:r>
    </w:p>
    <w:p w14:paraId="76135A70" w14:textId="77777777" w:rsidR="0001453F" w:rsidRPr="00D109B6" w:rsidRDefault="0001453F" w:rsidP="0001453F">
      <w:pPr>
        <w:rPr>
          <w:rFonts w:ascii="Arial Narrow" w:hAnsi="Arial Narrow"/>
          <w:sz w:val="22"/>
          <w:szCs w:val="22"/>
        </w:rPr>
      </w:pPr>
    </w:p>
    <w:p w14:paraId="5F816AEE" w14:textId="321A5098" w:rsidR="0001453F" w:rsidRPr="0001453F" w:rsidRDefault="0001453F" w:rsidP="0001453F">
      <w:pPr>
        <w:pStyle w:val="Prrafodelista"/>
        <w:numPr>
          <w:ilvl w:val="1"/>
          <w:numId w:val="36"/>
        </w:numPr>
        <w:rPr>
          <w:rFonts w:ascii="Arial Narrow" w:hAnsi="Arial Narrow"/>
          <w:b/>
          <w:bCs/>
          <w:sz w:val="22"/>
          <w:szCs w:val="22"/>
        </w:rPr>
      </w:pPr>
      <w:r w:rsidRPr="0001453F">
        <w:rPr>
          <w:rFonts w:ascii="Arial Narrow" w:hAnsi="Arial Narrow"/>
          <w:b/>
          <w:bCs/>
          <w:sz w:val="22"/>
          <w:szCs w:val="22"/>
        </w:rPr>
        <w:t xml:space="preserve"> Físico</w:t>
      </w:r>
    </w:p>
    <w:p w14:paraId="02F00A33" w14:textId="77777777" w:rsidR="0001453F" w:rsidRDefault="0001453F" w:rsidP="0001453F">
      <w:pPr>
        <w:rPr>
          <w:rFonts w:ascii="Arial Narrow" w:hAnsi="Arial Narrow"/>
          <w:sz w:val="22"/>
          <w:szCs w:val="22"/>
        </w:rPr>
      </w:pPr>
    </w:p>
    <w:p w14:paraId="4DC402EB" w14:textId="77777777" w:rsidR="0001453F" w:rsidRPr="00D109B6" w:rsidRDefault="0001453F" w:rsidP="0001453F">
      <w:pPr>
        <w:numPr>
          <w:ilvl w:val="0"/>
          <w:numId w:val="27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Ruido</w:t>
      </w:r>
    </w:p>
    <w:p w14:paraId="73B0DAA5" w14:textId="77777777" w:rsidR="0001453F" w:rsidRPr="00D109B6" w:rsidRDefault="0001453F" w:rsidP="0001453F">
      <w:pPr>
        <w:numPr>
          <w:ilvl w:val="0"/>
          <w:numId w:val="27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Temperatura</w:t>
      </w:r>
    </w:p>
    <w:p w14:paraId="62C0E4A6" w14:textId="77777777" w:rsidR="0001453F" w:rsidRPr="00D109B6" w:rsidRDefault="0001453F" w:rsidP="0001453F">
      <w:pPr>
        <w:numPr>
          <w:ilvl w:val="0"/>
          <w:numId w:val="27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Vibración</w:t>
      </w:r>
    </w:p>
    <w:p w14:paraId="1D10A620" w14:textId="77777777" w:rsidR="0001453F" w:rsidRPr="00D109B6" w:rsidRDefault="0001453F" w:rsidP="0001453F">
      <w:pPr>
        <w:numPr>
          <w:ilvl w:val="0"/>
          <w:numId w:val="27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Iluminación</w:t>
      </w:r>
    </w:p>
    <w:p w14:paraId="22C1C9BB" w14:textId="77777777" w:rsidR="0001453F" w:rsidRDefault="0001453F" w:rsidP="0001453F">
      <w:pPr>
        <w:numPr>
          <w:ilvl w:val="0"/>
          <w:numId w:val="27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Humedad</w:t>
      </w:r>
    </w:p>
    <w:p w14:paraId="7F64D5EF" w14:textId="77777777" w:rsidR="0001453F" w:rsidRPr="00D109B6" w:rsidRDefault="0001453F" w:rsidP="0001453F">
      <w:pPr>
        <w:rPr>
          <w:rFonts w:ascii="Arial Narrow" w:hAnsi="Arial Narrow"/>
          <w:sz w:val="22"/>
          <w:szCs w:val="22"/>
        </w:rPr>
      </w:pPr>
    </w:p>
    <w:p w14:paraId="5A702B35" w14:textId="4E32E823" w:rsidR="0001453F" w:rsidRPr="005F6984" w:rsidRDefault="0001453F" w:rsidP="0001453F">
      <w:pPr>
        <w:numPr>
          <w:ilvl w:val="1"/>
          <w:numId w:val="36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>Biológicos</w:t>
      </w:r>
    </w:p>
    <w:p w14:paraId="1C3673FC" w14:textId="77777777" w:rsidR="0001453F" w:rsidRPr="00D109B6" w:rsidRDefault="0001453F" w:rsidP="0001453F">
      <w:pPr>
        <w:ind w:left="360"/>
        <w:rPr>
          <w:rFonts w:ascii="Arial Narrow" w:hAnsi="Arial Narrow"/>
          <w:sz w:val="22"/>
          <w:szCs w:val="22"/>
        </w:rPr>
      </w:pPr>
    </w:p>
    <w:p w14:paraId="700C5B51" w14:textId="77777777" w:rsidR="0001453F" w:rsidRDefault="0001453F" w:rsidP="0001453F">
      <w:pPr>
        <w:numPr>
          <w:ilvl w:val="0"/>
          <w:numId w:val="26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Mordeduras y/o picaduras de insectos y animales</w:t>
      </w:r>
    </w:p>
    <w:p w14:paraId="25182B49" w14:textId="77777777" w:rsidR="0001453F" w:rsidRDefault="0001453F" w:rsidP="0001453F">
      <w:pPr>
        <w:numPr>
          <w:ilvl w:val="0"/>
          <w:numId w:val="26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Pandemias</w:t>
      </w:r>
    </w:p>
    <w:p w14:paraId="2B4168E9" w14:textId="77777777" w:rsidR="0001453F" w:rsidRPr="00D109B6" w:rsidRDefault="0001453F" w:rsidP="0001453F">
      <w:pPr>
        <w:rPr>
          <w:rFonts w:ascii="Arial Narrow" w:hAnsi="Arial Narrow"/>
          <w:sz w:val="22"/>
          <w:szCs w:val="22"/>
        </w:rPr>
      </w:pPr>
    </w:p>
    <w:p w14:paraId="076280E0" w14:textId="12006354" w:rsidR="0001453F" w:rsidRPr="005F6984" w:rsidRDefault="0001453F" w:rsidP="0001453F">
      <w:pPr>
        <w:numPr>
          <w:ilvl w:val="1"/>
          <w:numId w:val="36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>Químicos</w:t>
      </w:r>
    </w:p>
    <w:p w14:paraId="68F6B6C3" w14:textId="77777777" w:rsidR="0001453F" w:rsidRPr="00D109B6" w:rsidRDefault="0001453F" w:rsidP="0001453F">
      <w:pPr>
        <w:rPr>
          <w:rFonts w:ascii="Arial Narrow" w:hAnsi="Arial Narrow"/>
          <w:sz w:val="22"/>
          <w:szCs w:val="22"/>
        </w:rPr>
      </w:pPr>
    </w:p>
    <w:p w14:paraId="5BCE492E" w14:textId="77777777" w:rsidR="0001453F" w:rsidRPr="00D109B6" w:rsidRDefault="0001453F" w:rsidP="0001453F">
      <w:pPr>
        <w:numPr>
          <w:ilvl w:val="0"/>
          <w:numId w:val="33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Quemaduras</w:t>
      </w:r>
    </w:p>
    <w:p w14:paraId="13DA4A99" w14:textId="77777777" w:rsidR="0001453F" w:rsidRPr="00D109B6" w:rsidRDefault="0001453F" w:rsidP="0001453F">
      <w:pPr>
        <w:numPr>
          <w:ilvl w:val="0"/>
          <w:numId w:val="33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Inhalación de vapores y gases</w:t>
      </w:r>
    </w:p>
    <w:p w14:paraId="386C7DBD" w14:textId="77777777" w:rsidR="0001453F" w:rsidRDefault="0001453F" w:rsidP="0001453F">
      <w:pPr>
        <w:numPr>
          <w:ilvl w:val="0"/>
          <w:numId w:val="33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Intoxicación</w:t>
      </w:r>
    </w:p>
    <w:p w14:paraId="4A6A262B" w14:textId="77777777" w:rsidR="00AC4A16" w:rsidRPr="005F6984" w:rsidRDefault="00AC4A16" w:rsidP="00AC4A16">
      <w:pPr>
        <w:ind w:left="720"/>
        <w:rPr>
          <w:rFonts w:ascii="Arial Narrow" w:hAnsi="Arial Narrow"/>
          <w:sz w:val="22"/>
          <w:szCs w:val="22"/>
        </w:rPr>
      </w:pPr>
    </w:p>
    <w:p w14:paraId="5FEC00D9" w14:textId="43EE31BC" w:rsidR="00AB6703" w:rsidRPr="002A2638" w:rsidRDefault="00A87CB3" w:rsidP="00AC4A16">
      <w:pPr>
        <w:pStyle w:val="Ttulo1"/>
        <w:numPr>
          <w:ilvl w:val="0"/>
          <w:numId w:val="36"/>
        </w:numPr>
        <w:spacing w:line="276" w:lineRule="auto"/>
        <w:rPr>
          <w:rFonts w:ascii="Arial Narrow" w:hAnsi="Arial Narrow" w:cs="Arial"/>
          <w:szCs w:val="22"/>
        </w:rPr>
      </w:pPr>
      <w:r w:rsidRPr="002A2638">
        <w:rPr>
          <w:rFonts w:ascii="Arial Narrow" w:hAnsi="Arial Narrow" w:cs="Arial"/>
          <w:szCs w:val="22"/>
        </w:rPr>
        <w:t>MEDIDAS DE CONTROL</w:t>
      </w:r>
      <w:r w:rsidR="00DE790B">
        <w:rPr>
          <w:rFonts w:ascii="Arial Narrow" w:hAnsi="Arial Narrow" w:cs="Arial"/>
          <w:szCs w:val="22"/>
        </w:rPr>
        <w:t xml:space="preserve"> SSO</w:t>
      </w:r>
    </w:p>
    <w:p w14:paraId="7BE96E2E" w14:textId="77777777" w:rsidR="00AB6703" w:rsidRPr="002A2638" w:rsidRDefault="00AB6703" w:rsidP="002A2638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5170117C" w14:textId="77777777" w:rsidR="009F61BC" w:rsidRPr="002A2638" w:rsidRDefault="009F61BC" w:rsidP="002A2638">
      <w:pPr>
        <w:numPr>
          <w:ilvl w:val="0"/>
          <w:numId w:val="3"/>
        </w:numPr>
        <w:spacing w:line="276" w:lineRule="auto"/>
        <w:ind w:left="720"/>
        <w:jc w:val="both"/>
        <w:rPr>
          <w:rFonts w:ascii="Arial Narrow" w:hAnsi="Arial Narrow" w:cs="Arial"/>
          <w:bCs/>
          <w:sz w:val="22"/>
          <w:szCs w:val="22"/>
          <w:lang w:val="es-EC"/>
        </w:rPr>
      </w:pPr>
      <w:r w:rsidRPr="002A2638">
        <w:rPr>
          <w:rFonts w:ascii="Arial Narrow" w:hAnsi="Arial Narrow" w:cs="Arial"/>
          <w:bCs/>
          <w:sz w:val="22"/>
          <w:szCs w:val="22"/>
          <w:lang w:val="es-EC"/>
        </w:rPr>
        <w:t>Elaboración de ATS y charla de seguridad.</w:t>
      </w:r>
    </w:p>
    <w:p w14:paraId="535BAD6B" w14:textId="77777777" w:rsidR="009F61BC" w:rsidRPr="002A2638" w:rsidRDefault="009F61BC" w:rsidP="002A2638">
      <w:pPr>
        <w:numPr>
          <w:ilvl w:val="0"/>
          <w:numId w:val="3"/>
        </w:numPr>
        <w:spacing w:line="276" w:lineRule="auto"/>
        <w:ind w:left="720"/>
        <w:jc w:val="both"/>
        <w:rPr>
          <w:rFonts w:ascii="Arial Narrow" w:hAnsi="Arial Narrow" w:cs="Arial"/>
          <w:bCs/>
          <w:sz w:val="22"/>
          <w:szCs w:val="22"/>
          <w:lang w:val="es-EC"/>
        </w:rPr>
      </w:pPr>
      <w:r w:rsidRPr="002A2638">
        <w:rPr>
          <w:rFonts w:ascii="Arial Narrow" w:hAnsi="Arial Narrow" w:cs="Arial"/>
          <w:bCs/>
          <w:sz w:val="22"/>
          <w:szCs w:val="22"/>
          <w:lang w:val="es-EC"/>
        </w:rPr>
        <w:t>Realizar lista de verificación de equipo.</w:t>
      </w:r>
    </w:p>
    <w:p w14:paraId="7F18C6DF" w14:textId="77777777" w:rsidR="009F61BC" w:rsidRPr="002179A9" w:rsidRDefault="009F61BC" w:rsidP="002A2638">
      <w:pPr>
        <w:numPr>
          <w:ilvl w:val="0"/>
          <w:numId w:val="3"/>
        </w:numPr>
        <w:spacing w:line="276" w:lineRule="auto"/>
        <w:ind w:left="720"/>
        <w:jc w:val="both"/>
        <w:rPr>
          <w:rFonts w:ascii="Arial Narrow" w:hAnsi="Arial Narrow" w:cs="Arial"/>
          <w:bCs/>
          <w:sz w:val="22"/>
          <w:szCs w:val="22"/>
          <w:lang w:val="es-EC"/>
        </w:rPr>
      </w:pPr>
      <w:r w:rsidRPr="002179A9">
        <w:rPr>
          <w:rFonts w:ascii="Arial Narrow" w:hAnsi="Arial Narrow" w:cs="Arial"/>
          <w:bCs/>
          <w:sz w:val="22"/>
          <w:szCs w:val="22"/>
          <w:lang w:val="es-EC"/>
        </w:rPr>
        <w:t>Correcto uso de EPP (casco, gafas, protección auditiva, overol, botas de seguridad y guantes).</w:t>
      </w:r>
    </w:p>
    <w:p w14:paraId="74925384" w14:textId="77777777" w:rsidR="009F61BC" w:rsidRPr="002179A9" w:rsidRDefault="009F61BC" w:rsidP="002A2638">
      <w:pPr>
        <w:numPr>
          <w:ilvl w:val="0"/>
          <w:numId w:val="3"/>
        </w:numPr>
        <w:spacing w:line="276" w:lineRule="auto"/>
        <w:ind w:left="720"/>
        <w:jc w:val="both"/>
        <w:rPr>
          <w:rFonts w:ascii="Arial Narrow" w:hAnsi="Arial Narrow" w:cs="Arial"/>
          <w:bCs/>
          <w:sz w:val="22"/>
          <w:szCs w:val="22"/>
          <w:lang w:val="es-EC"/>
        </w:rPr>
      </w:pPr>
      <w:r w:rsidRPr="002179A9">
        <w:rPr>
          <w:rFonts w:ascii="Arial Narrow" w:hAnsi="Arial Narrow" w:cs="Arial"/>
          <w:bCs/>
          <w:sz w:val="22"/>
          <w:szCs w:val="22"/>
          <w:lang w:val="es-EC"/>
        </w:rPr>
        <w:t>Tener todas las herramientas necesarias y usarlas correctamente.</w:t>
      </w:r>
    </w:p>
    <w:p w14:paraId="2C9AEE8F" w14:textId="77777777" w:rsidR="009F61BC" w:rsidRPr="002179A9" w:rsidRDefault="009F61BC" w:rsidP="002A2638">
      <w:pPr>
        <w:numPr>
          <w:ilvl w:val="0"/>
          <w:numId w:val="3"/>
        </w:numPr>
        <w:spacing w:line="276" w:lineRule="auto"/>
        <w:ind w:left="720"/>
        <w:jc w:val="both"/>
        <w:rPr>
          <w:rFonts w:ascii="Arial Narrow" w:hAnsi="Arial Narrow" w:cs="Arial"/>
          <w:bCs/>
          <w:sz w:val="22"/>
          <w:szCs w:val="22"/>
          <w:lang w:val="es-EC"/>
        </w:rPr>
      </w:pPr>
      <w:r w:rsidRPr="002179A9">
        <w:rPr>
          <w:rFonts w:ascii="Arial Narrow" w:hAnsi="Arial Narrow" w:cs="Arial"/>
          <w:bCs/>
          <w:sz w:val="22"/>
          <w:szCs w:val="22"/>
          <w:lang w:val="es-EC"/>
        </w:rPr>
        <w:t>Inspección de herramientas</w:t>
      </w:r>
    </w:p>
    <w:bookmarkEnd w:id="15"/>
    <w:p w14:paraId="02B26C08" w14:textId="5047C28B" w:rsidR="009F61BC" w:rsidRPr="002A2638" w:rsidRDefault="00A87CB3" w:rsidP="00AC4A16">
      <w:pPr>
        <w:pStyle w:val="Ttulo1"/>
        <w:numPr>
          <w:ilvl w:val="0"/>
          <w:numId w:val="36"/>
        </w:numPr>
        <w:spacing w:line="276" w:lineRule="auto"/>
        <w:rPr>
          <w:rFonts w:ascii="Arial Narrow" w:hAnsi="Arial Narrow" w:cs="Arial"/>
          <w:szCs w:val="22"/>
        </w:rPr>
      </w:pPr>
      <w:r w:rsidRPr="002A2638">
        <w:rPr>
          <w:rFonts w:ascii="Arial Narrow" w:hAnsi="Arial Narrow" w:cs="Arial"/>
          <w:szCs w:val="22"/>
        </w:rPr>
        <w:lastRenderedPageBreak/>
        <w:t>REGISTROS</w:t>
      </w:r>
    </w:p>
    <w:p w14:paraId="52842180" w14:textId="77777777" w:rsidR="00AB6703" w:rsidRPr="002A2638" w:rsidRDefault="00AB6703" w:rsidP="002A2638">
      <w:pPr>
        <w:spacing w:line="276" w:lineRule="auto"/>
        <w:rPr>
          <w:rFonts w:ascii="Arial Narrow" w:hAnsi="Arial Narrow" w:cs="Arial"/>
          <w:b/>
          <w:bCs/>
          <w:sz w:val="22"/>
          <w:szCs w:val="22"/>
        </w:rPr>
      </w:pPr>
    </w:p>
    <w:p w14:paraId="644370BD" w14:textId="62A4DABE" w:rsidR="0096630A" w:rsidRPr="0080141F" w:rsidRDefault="00174560" w:rsidP="0080141F">
      <w:pPr>
        <w:pStyle w:val="Prrafodelista"/>
        <w:numPr>
          <w:ilvl w:val="0"/>
          <w:numId w:val="20"/>
        </w:numPr>
        <w:spacing w:line="276" w:lineRule="auto"/>
        <w:rPr>
          <w:rFonts w:ascii="Arial Narrow" w:hAnsi="Arial Narrow" w:cs="Arial"/>
          <w:bCs/>
          <w:sz w:val="22"/>
          <w:szCs w:val="22"/>
        </w:rPr>
      </w:pPr>
      <w:r w:rsidRPr="0080141F">
        <w:rPr>
          <w:rFonts w:ascii="Arial Narrow" w:hAnsi="Arial Narrow" w:cs="Arial"/>
          <w:bCs/>
          <w:sz w:val="22"/>
          <w:szCs w:val="22"/>
        </w:rPr>
        <w:t xml:space="preserve">Inspección </w:t>
      </w:r>
      <w:r w:rsidR="0096630A" w:rsidRPr="0080141F">
        <w:rPr>
          <w:rFonts w:ascii="Arial Narrow" w:hAnsi="Arial Narrow" w:cs="Arial"/>
          <w:bCs/>
          <w:sz w:val="22"/>
          <w:szCs w:val="22"/>
        </w:rPr>
        <w:t>de plataforma en perforación.</w:t>
      </w:r>
    </w:p>
    <w:p w14:paraId="2887C8F1" w14:textId="2A50D223" w:rsidR="0096630A" w:rsidRDefault="0096630A" w:rsidP="0080141F">
      <w:pPr>
        <w:pStyle w:val="Prrafodelista"/>
        <w:numPr>
          <w:ilvl w:val="0"/>
          <w:numId w:val="20"/>
        </w:numPr>
        <w:spacing w:line="276" w:lineRule="auto"/>
        <w:rPr>
          <w:rFonts w:ascii="Arial Narrow" w:hAnsi="Arial Narrow" w:cs="Arial"/>
          <w:bCs/>
          <w:sz w:val="22"/>
          <w:szCs w:val="22"/>
        </w:rPr>
      </w:pPr>
      <w:r w:rsidRPr="0080141F">
        <w:rPr>
          <w:rFonts w:ascii="Arial Narrow" w:hAnsi="Arial Narrow" w:cs="Arial"/>
          <w:bCs/>
          <w:sz w:val="22"/>
          <w:szCs w:val="22"/>
        </w:rPr>
        <w:t>Análisis de trabajo seguro-ATS</w:t>
      </w:r>
      <w:r w:rsidR="002A084F">
        <w:rPr>
          <w:rFonts w:ascii="Arial Narrow" w:hAnsi="Arial Narrow" w:cs="Arial"/>
          <w:bCs/>
          <w:sz w:val="22"/>
          <w:szCs w:val="22"/>
        </w:rPr>
        <w:t>.</w:t>
      </w:r>
    </w:p>
    <w:p w14:paraId="1B4AE162" w14:textId="317B239E" w:rsidR="002A084F" w:rsidRDefault="002A084F" w:rsidP="0080141F">
      <w:pPr>
        <w:pStyle w:val="Prrafodelista"/>
        <w:numPr>
          <w:ilvl w:val="0"/>
          <w:numId w:val="20"/>
        </w:numPr>
        <w:spacing w:line="276" w:lineRule="auto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Inspección Preoperacional.</w:t>
      </w:r>
    </w:p>
    <w:p w14:paraId="5C1236E5" w14:textId="4F990925" w:rsidR="002A0CF1" w:rsidRPr="0080141F" w:rsidRDefault="002A0CF1" w:rsidP="0080141F">
      <w:pPr>
        <w:pStyle w:val="Prrafodelista"/>
        <w:numPr>
          <w:ilvl w:val="0"/>
          <w:numId w:val="20"/>
        </w:numPr>
        <w:spacing w:line="276" w:lineRule="auto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Procedimiento de cementación de pozo.</w:t>
      </w:r>
    </w:p>
    <w:bookmarkEnd w:id="2"/>
    <w:p w14:paraId="557D31E0" w14:textId="77777777" w:rsidR="002179A9" w:rsidRPr="002179A9" w:rsidRDefault="002179A9" w:rsidP="002179A9"/>
    <w:p w14:paraId="05D15F2C" w14:textId="2BCE580C" w:rsidR="00AB1FD5" w:rsidRPr="002A2638" w:rsidRDefault="00AB1FD5" w:rsidP="00AC4A16">
      <w:pPr>
        <w:pStyle w:val="Ttulo1"/>
        <w:numPr>
          <w:ilvl w:val="0"/>
          <w:numId w:val="36"/>
        </w:numPr>
        <w:spacing w:line="276" w:lineRule="auto"/>
        <w:rPr>
          <w:rFonts w:ascii="Arial Narrow" w:hAnsi="Arial Narrow" w:cs="Arial"/>
          <w:szCs w:val="22"/>
        </w:rPr>
      </w:pPr>
      <w:r w:rsidRPr="002A2638">
        <w:rPr>
          <w:rFonts w:ascii="Arial Narrow" w:hAnsi="Arial Narrow" w:cs="Arial"/>
          <w:szCs w:val="22"/>
        </w:rPr>
        <w:t>CONTROL DE CAMBIOS</w:t>
      </w:r>
    </w:p>
    <w:p w14:paraId="4C3CDB7F" w14:textId="77777777" w:rsidR="00AB1FD5" w:rsidRPr="002A2638" w:rsidRDefault="00AB1FD5" w:rsidP="002A2638">
      <w:pPr>
        <w:spacing w:line="276" w:lineRule="auto"/>
        <w:rPr>
          <w:rFonts w:ascii="Arial Narrow" w:hAnsi="Arial Narrow" w:cs="Arial"/>
          <w:iCs/>
          <w:sz w:val="22"/>
          <w:szCs w:val="22"/>
        </w:rPr>
      </w:pPr>
    </w:p>
    <w:tbl>
      <w:tblPr>
        <w:tblW w:w="5192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2528"/>
        <w:gridCol w:w="1656"/>
        <w:gridCol w:w="1390"/>
        <w:gridCol w:w="676"/>
      </w:tblGrid>
      <w:tr w:rsidR="009F61BC" w:rsidRPr="002A2638" w14:paraId="4B6F7A11" w14:textId="77777777" w:rsidTr="00B633C1">
        <w:trPr>
          <w:trHeight w:val="435"/>
        </w:trPr>
        <w:tc>
          <w:tcPr>
            <w:tcW w:w="1690" w:type="pct"/>
            <w:tcBorders>
              <w:top w:val="single" w:sz="12" w:space="0" w:color="auto"/>
              <w:left w:val="single" w:sz="12" w:space="0" w:color="auto"/>
            </w:tcBorders>
            <w:shd w:val="clear" w:color="auto" w:fill="365F91"/>
            <w:vAlign w:val="center"/>
          </w:tcPr>
          <w:p w14:paraId="54ED416C" w14:textId="77777777" w:rsidR="009F61BC" w:rsidRPr="002A2638" w:rsidRDefault="009F61BC" w:rsidP="002A2638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</w:pPr>
            <w:r w:rsidRPr="002A2638"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  <w:t>Descripción del cambio</w:t>
            </w:r>
          </w:p>
        </w:tc>
        <w:tc>
          <w:tcPr>
            <w:tcW w:w="1338" w:type="pct"/>
            <w:tcBorders>
              <w:top w:val="single" w:sz="12" w:space="0" w:color="auto"/>
            </w:tcBorders>
            <w:shd w:val="clear" w:color="auto" w:fill="365F91"/>
            <w:vAlign w:val="center"/>
          </w:tcPr>
          <w:p w14:paraId="2CF3B9EE" w14:textId="19B7CC74" w:rsidR="009F61BC" w:rsidRPr="002A2638" w:rsidRDefault="00B633C1" w:rsidP="00B633C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</w:pPr>
            <w:r w:rsidRPr="002A2638"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  <w:t xml:space="preserve">Responsable </w:t>
            </w:r>
            <w:r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  <w:t>del</w:t>
            </w:r>
            <w:r w:rsidRPr="002A2638"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  <w:t>c</w:t>
            </w:r>
            <w:r w:rsidRPr="002A2638"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  <w:t>ambio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365F91"/>
          </w:tcPr>
          <w:p w14:paraId="1D30B64E" w14:textId="77777777" w:rsidR="009F61BC" w:rsidRPr="002A2638" w:rsidRDefault="009F61BC" w:rsidP="002A2638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</w:pPr>
            <w:r w:rsidRPr="002A2638"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  <w:t>A Quien se le entrega el documento</w:t>
            </w:r>
          </w:p>
        </w:tc>
        <w:tc>
          <w:tcPr>
            <w:tcW w:w="736" w:type="pct"/>
            <w:tcBorders>
              <w:top w:val="single" w:sz="12" w:space="0" w:color="auto"/>
            </w:tcBorders>
            <w:shd w:val="clear" w:color="auto" w:fill="365F91"/>
            <w:vAlign w:val="center"/>
          </w:tcPr>
          <w:p w14:paraId="70CE95D1" w14:textId="77777777" w:rsidR="009F61BC" w:rsidRPr="002A2638" w:rsidRDefault="009F61BC" w:rsidP="002A2638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</w:pPr>
            <w:r w:rsidRPr="002A2638"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  <w:t>Fecha Modificación</w:t>
            </w:r>
          </w:p>
        </w:tc>
        <w:tc>
          <w:tcPr>
            <w:tcW w:w="358" w:type="pct"/>
            <w:tcBorders>
              <w:top w:val="single" w:sz="12" w:space="0" w:color="auto"/>
              <w:right w:val="single" w:sz="12" w:space="0" w:color="auto"/>
            </w:tcBorders>
            <w:shd w:val="clear" w:color="auto" w:fill="365F91"/>
            <w:vAlign w:val="center"/>
          </w:tcPr>
          <w:p w14:paraId="405657B4" w14:textId="77777777" w:rsidR="009F61BC" w:rsidRPr="002A2638" w:rsidRDefault="009F61BC" w:rsidP="002A2638">
            <w:pPr>
              <w:spacing w:line="276" w:lineRule="auto"/>
              <w:jc w:val="center"/>
              <w:rPr>
                <w:rFonts w:ascii="Arial Narrow" w:hAnsi="Arial Narrow" w:cs="Arial"/>
                <w:iCs/>
                <w:color w:val="FFFFFF"/>
                <w:sz w:val="22"/>
                <w:szCs w:val="22"/>
              </w:rPr>
            </w:pPr>
            <w:r w:rsidRPr="002A2638"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</w:rPr>
              <w:t>Rev.</w:t>
            </w:r>
          </w:p>
        </w:tc>
      </w:tr>
      <w:tr w:rsidR="009F61BC" w:rsidRPr="002A2638" w14:paraId="52BA5469" w14:textId="77777777" w:rsidTr="004F5676">
        <w:trPr>
          <w:trHeight w:val="329"/>
        </w:trPr>
        <w:tc>
          <w:tcPr>
            <w:tcW w:w="1690" w:type="pct"/>
            <w:tcBorders>
              <w:left w:val="single" w:sz="12" w:space="0" w:color="auto"/>
            </w:tcBorders>
            <w:vAlign w:val="center"/>
          </w:tcPr>
          <w:p w14:paraId="0EAACAAD" w14:textId="322D690D" w:rsidR="009F61BC" w:rsidRPr="002A2638" w:rsidRDefault="009F61BC" w:rsidP="002A2638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A2638">
              <w:rPr>
                <w:rFonts w:ascii="Arial Narrow" w:hAnsi="Arial Narrow" w:cs="Arial"/>
                <w:sz w:val="22"/>
                <w:szCs w:val="22"/>
              </w:rPr>
              <w:t>Generar procedimiento para</w:t>
            </w:r>
            <w:r w:rsidR="002179A9">
              <w:rPr>
                <w:rFonts w:ascii="Arial Narrow" w:hAnsi="Arial Narrow" w:cs="Arial"/>
                <w:sz w:val="22"/>
                <w:szCs w:val="22"/>
              </w:rPr>
              <w:t xml:space="preserve"> el</w:t>
            </w:r>
            <w:r w:rsidRPr="002A263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E0915" w:rsidRPr="002A2638">
              <w:rPr>
                <w:rFonts w:ascii="Arial Narrow" w:hAnsi="Arial Narrow" w:cs="Arial"/>
                <w:sz w:val="22"/>
                <w:szCs w:val="22"/>
              </w:rPr>
              <w:t xml:space="preserve">manejo de sondajes con </w:t>
            </w:r>
            <w:r w:rsidR="002179A9">
              <w:rPr>
                <w:rFonts w:ascii="Arial Narrow" w:hAnsi="Arial Narrow" w:cs="Arial"/>
                <w:sz w:val="22"/>
                <w:szCs w:val="22"/>
              </w:rPr>
              <w:t>presencia de agua surgente</w:t>
            </w:r>
          </w:p>
        </w:tc>
        <w:tc>
          <w:tcPr>
            <w:tcW w:w="1338" w:type="pct"/>
            <w:vAlign w:val="center"/>
          </w:tcPr>
          <w:p w14:paraId="492E02EC" w14:textId="5ABD64BA" w:rsidR="009F61BC" w:rsidRPr="007B4989" w:rsidRDefault="004D3018" w:rsidP="007B4989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4D3018">
              <w:rPr>
                <w:rFonts w:ascii="Arial Narrow" w:hAnsi="Arial Narrow" w:cs="Arial"/>
                <w:sz w:val="22"/>
                <w:szCs w:val="22"/>
                <w:lang w:val="en-US"/>
              </w:rPr>
              <w:t>Len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in Guillermo Caicedo R.</w:t>
            </w:r>
          </w:p>
        </w:tc>
        <w:tc>
          <w:tcPr>
            <w:tcW w:w="877" w:type="pct"/>
            <w:vAlign w:val="center"/>
          </w:tcPr>
          <w:p w14:paraId="0532FACB" w14:textId="1D49A934" w:rsidR="009F61BC" w:rsidRPr="002A2638" w:rsidRDefault="00B633C1" w:rsidP="002A2638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Wilder Coronado</w:t>
            </w:r>
          </w:p>
        </w:tc>
        <w:tc>
          <w:tcPr>
            <w:tcW w:w="736" w:type="pct"/>
            <w:vAlign w:val="center"/>
          </w:tcPr>
          <w:p w14:paraId="0FCBF62C" w14:textId="3B1DC709" w:rsidR="009F61BC" w:rsidRPr="002A2638" w:rsidRDefault="009F61BC" w:rsidP="002A2638">
            <w:pPr>
              <w:spacing w:line="276" w:lineRule="auto"/>
              <w:jc w:val="center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2A2638">
              <w:rPr>
                <w:rFonts w:ascii="Arial Narrow" w:hAnsi="Arial Narrow" w:cs="Arial"/>
                <w:iCs/>
                <w:sz w:val="22"/>
                <w:szCs w:val="22"/>
              </w:rPr>
              <w:t>1</w:t>
            </w:r>
            <w:r w:rsidR="004D3018">
              <w:rPr>
                <w:rFonts w:ascii="Arial Narrow" w:hAnsi="Arial Narrow" w:cs="Arial"/>
                <w:iCs/>
                <w:sz w:val="22"/>
                <w:szCs w:val="22"/>
              </w:rPr>
              <w:t>8</w:t>
            </w:r>
            <w:r w:rsidRPr="002A2638">
              <w:rPr>
                <w:rFonts w:ascii="Arial Narrow" w:hAnsi="Arial Narrow" w:cs="Arial"/>
                <w:iCs/>
                <w:sz w:val="22"/>
                <w:szCs w:val="22"/>
              </w:rPr>
              <w:t>/1</w:t>
            </w:r>
            <w:r w:rsidR="004D3018">
              <w:rPr>
                <w:rFonts w:ascii="Arial Narrow" w:hAnsi="Arial Narrow" w:cs="Arial"/>
                <w:iCs/>
                <w:sz w:val="22"/>
                <w:szCs w:val="22"/>
              </w:rPr>
              <w:t>0</w:t>
            </w:r>
            <w:r w:rsidRPr="002A2638">
              <w:rPr>
                <w:rFonts w:ascii="Arial Narrow" w:hAnsi="Arial Narrow" w:cs="Arial"/>
                <w:iCs/>
                <w:sz w:val="22"/>
                <w:szCs w:val="22"/>
              </w:rPr>
              <w:t>/2022</w:t>
            </w:r>
          </w:p>
        </w:tc>
        <w:tc>
          <w:tcPr>
            <w:tcW w:w="358" w:type="pct"/>
            <w:tcBorders>
              <w:right w:val="single" w:sz="12" w:space="0" w:color="auto"/>
            </w:tcBorders>
            <w:vAlign w:val="center"/>
          </w:tcPr>
          <w:p w14:paraId="1EAFA0D9" w14:textId="70C5A9EF" w:rsidR="009F61BC" w:rsidRPr="002A2638" w:rsidRDefault="00E15609" w:rsidP="002A2638">
            <w:pPr>
              <w:spacing w:line="276" w:lineRule="auto"/>
              <w:jc w:val="center"/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  <w:t>0</w:t>
            </w:r>
          </w:p>
        </w:tc>
      </w:tr>
    </w:tbl>
    <w:p w14:paraId="3C99D883" w14:textId="77777777" w:rsidR="00BC3EC3" w:rsidRPr="002A2638" w:rsidRDefault="00BC3EC3" w:rsidP="002A2638">
      <w:pPr>
        <w:tabs>
          <w:tab w:val="num" w:pos="780"/>
        </w:tabs>
        <w:spacing w:line="276" w:lineRule="auto"/>
        <w:rPr>
          <w:rFonts w:ascii="Arial Narrow" w:hAnsi="Arial Narrow" w:cs="Arial"/>
          <w:b/>
          <w:bCs/>
          <w:iCs/>
          <w:sz w:val="22"/>
          <w:szCs w:val="22"/>
        </w:rPr>
      </w:pPr>
    </w:p>
    <w:sectPr w:rsidR="00BC3EC3" w:rsidRPr="002A2638" w:rsidSect="006557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2268" w:right="1418" w:bottom="1418" w:left="1701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E4028" w14:textId="77777777" w:rsidR="00DF41BA" w:rsidRDefault="00DF41BA">
      <w:r>
        <w:separator/>
      </w:r>
    </w:p>
  </w:endnote>
  <w:endnote w:type="continuationSeparator" w:id="0">
    <w:p w14:paraId="68B6F0C5" w14:textId="77777777" w:rsidR="00DF41BA" w:rsidRDefault="00DF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7FC1" w14:textId="77777777" w:rsidR="00C42728" w:rsidRDefault="00C427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04DC2" w14:textId="5F53D686" w:rsidR="004F5676" w:rsidRPr="00293BBE" w:rsidRDefault="004F5676" w:rsidP="00BB01C0">
    <w:pPr>
      <w:pStyle w:val="Piedepgina"/>
      <w:jc w:val="both"/>
      <w:rPr>
        <w:rFonts w:ascii="Arial" w:hAnsi="Arial" w:cs="Arial"/>
        <w:b/>
        <w:bCs/>
        <w:i/>
        <w:iCs/>
        <w:color w:val="1F497D"/>
        <w:sz w:val="16"/>
        <w:szCs w:val="16"/>
      </w:rPr>
    </w:pPr>
    <w:r>
      <w:rPr>
        <w:rFonts w:ascii="Arial" w:hAnsi="Arial" w:cs="Arial"/>
        <w:b/>
        <w:bCs/>
        <w:i/>
        <w:iCs/>
        <w:noProof/>
        <w:color w:val="1F497D"/>
        <w:sz w:val="16"/>
        <w:szCs w:val="16"/>
        <w:lang w:val="es-MX" w:eastAsia="es-MX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143DB3C1" wp14:editId="7D80025B">
              <wp:simplePos x="0" y="0"/>
              <wp:positionH relativeFrom="column">
                <wp:posOffset>-52705</wp:posOffset>
              </wp:positionH>
              <wp:positionV relativeFrom="paragraph">
                <wp:posOffset>-28576</wp:posOffset>
              </wp:positionV>
              <wp:extent cx="5831840" cy="0"/>
              <wp:effectExtent l="0" t="0" r="0" b="0"/>
              <wp:wrapNone/>
              <wp:docPr id="27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A870F1" id="Line 1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15pt,-2.25pt" to="455.0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" strokecolor="#4e6128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C5F6" w14:textId="39D73B89" w:rsidR="004F5676" w:rsidRDefault="004F5676" w:rsidP="00F53919"/>
  <w:p w14:paraId="1113C4A0" w14:textId="77777777" w:rsidR="004F5676" w:rsidRDefault="004F5676" w:rsidP="00F53919"/>
  <w:tbl>
    <w:tblPr>
      <w:tblW w:w="5433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0"/>
      <w:gridCol w:w="3371"/>
      <w:gridCol w:w="3339"/>
    </w:tblGrid>
    <w:tr w:rsidR="00976926" w:rsidRPr="002E3019" w14:paraId="419A0A86" w14:textId="77777777" w:rsidTr="00AF5C0E">
      <w:trPr>
        <w:cantSplit/>
        <w:trHeight w:val="1096"/>
      </w:trPr>
      <w:tc>
        <w:tcPr>
          <w:tcW w:w="1604" w:type="pct"/>
          <w:vAlign w:val="center"/>
        </w:tcPr>
        <w:p w14:paraId="44FC63B3" w14:textId="41EB017D" w:rsidR="006412F7" w:rsidRDefault="004F5676" w:rsidP="00DC60CD">
          <w:pPr>
            <w:rPr>
              <w:rFonts w:ascii="Arial" w:hAnsi="Arial" w:cs="Arial"/>
              <w:b/>
              <w:iCs/>
              <w:color w:val="000000"/>
              <w:sz w:val="18"/>
              <w:szCs w:val="18"/>
            </w:rPr>
          </w:pPr>
          <w:r w:rsidRPr="00395898">
            <w:rPr>
              <w:rFonts w:ascii="Arial" w:hAnsi="Arial" w:cs="Arial"/>
              <w:b/>
              <w:iCs/>
              <w:color w:val="000000"/>
              <w:sz w:val="18"/>
              <w:szCs w:val="18"/>
            </w:rPr>
            <w:t>ELABORÓ</w:t>
          </w:r>
          <w:r w:rsidR="007829FF"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778ABDCF" wp14:editId="529AB772">
                <wp:simplePos x="0" y="0"/>
                <wp:positionH relativeFrom="column">
                  <wp:posOffset>-1581150</wp:posOffset>
                </wp:positionH>
                <wp:positionV relativeFrom="paragraph">
                  <wp:posOffset>136525</wp:posOffset>
                </wp:positionV>
                <wp:extent cx="1466215" cy="576580"/>
                <wp:effectExtent l="0" t="0" r="635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clrChange>
                            <a:clrFrom>
                              <a:srgbClr val="B5BCC4"/>
                            </a:clrFrom>
                            <a:clrTo>
                              <a:srgbClr val="B5BCC4">
                                <a:alpha val="0"/>
                              </a:srgbClr>
                            </a:clrTo>
                          </a:clrChang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artisticPhotocopy/>
                                  </a14:imgEffect>
                                  <a14:imgEffect>
                                    <a14:colorTemperature colorTemp="7200"/>
                                  </a14:imgEffect>
                                  <a14:imgEffect>
                                    <a14:saturation sat="300000"/>
                                  </a14:imgEffect>
                                  <a14:imgEffect>
                                    <a14:brightnessContrast bright="40000" contrast="-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215" cy="576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5708F6E" w14:textId="4D674A52" w:rsidR="006412F7" w:rsidRDefault="006412F7" w:rsidP="00DC60CD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  <w:lang w:val="es-EC"/>
            </w:rPr>
          </w:pPr>
        </w:p>
        <w:p w14:paraId="334185A8" w14:textId="3F4A5CBB" w:rsidR="006412F7" w:rsidRDefault="006412F7" w:rsidP="00DC60CD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  <w:lang w:val="es-EC"/>
            </w:rPr>
          </w:pPr>
        </w:p>
        <w:p w14:paraId="75B8955A" w14:textId="24EA010E" w:rsidR="006412F7" w:rsidRDefault="006412F7" w:rsidP="00DC60CD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  <w:lang w:val="es-EC"/>
            </w:rPr>
          </w:pPr>
        </w:p>
        <w:p w14:paraId="4174CEAE" w14:textId="0C6C23FF" w:rsidR="006412F7" w:rsidRDefault="006412F7" w:rsidP="00DC60CD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  <w:lang w:val="es-EC"/>
            </w:rPr>
          </w:pPr>
        </w:p>
        <w:p w14:paraId="131B30AA" w14:textId="65CE9282" w:rsidR="006412F7" w:rsidRDefault="006412F7" w:rsidP="00DC60CD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  <w:lang w:val="es-EC"/>
            </w:rPr>
          </w:pPr>
        </w:p>
        <w:p w14:paraId="36B831C8" w14:textId="7108BA46" w:rsidR="004F5676" w:rsidRPr="002179A9" w:rsidRDefault="004F5676" w:rsidP="00DC60CD">
          <w:pPr>
            <w:rPr>
              <w:rFonts w:ascii="Arial Narrow" w:hAnsi="Arial Narrow" w:cs="Arial"/>
              <w:iCs/>
              <w:color w:val="000000"/>
              <w:sz w:val="18"/>
              <w:szCs w:val="18"/>
              <w:lang w:val="es-EC"/>
            </w:rPr>
          </w:pPr>
          <w:r w:rsidRPr="002179A9">
            <w:rPr>
              <w:rFonts w:ascii="Arial Narrow" w:hAnsi="Arial Narrow" w:cs="Arial"/>
              <w:b/>
              <w:iCs/>
              <w:color w:val="000000"/>
              <w:sz w:val="18"/>
              <w:szCs w:val="18"/>
              <w:lang w:val="es-EC"/>
            </w:rPr>
            <w:t>Nombre:</w:t>
          </w:r>
          <w:r w:rsidRPr="002179A9">
            <w:rPr>
              <w:rFonts w:ascii="Arial Narrow" w:hAnsi="Arial Narrow" w:cs="Arial"/>
              <w:iCs/>
              <w:color w:val="000000"/>
              <w:sz w:val="18"/>
              <w:szCs w:val="18"/>
              <w:lang w:val="es-EC"/>
            </w:rPr>
            <w:t xml:space="preserve"> Lenin Caicedo</w:t>
          </w:r>
        </w:p>
        <w:p w14:paraId="4AB42E60" w14:textId="608CC504" w:rsidR="004F5676" w:rsidRPr="00693CFA" w:rsidRDefault="004F5676" w:rsidP="00693CFA">
          <w:pPr>
            <w:rPr>
              <w:rFonts w:ascii="Arial" w:hAnsi="Arial" w:cs="Arial"/>
              <w:b/>
              <w:iCs/>
              <w:color w:val="000000"/>
              <w:sz w:val="18"/>
              <w:szCs w:val="18"/>
            </w:rPr>
          </w:pPr>
          <w:r w:rsidRPr="0063162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Cargo: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 xml:space="preserve"> Asistente de operaciones</w:t>
          </w:r>
        </w:p>
      </w:tc>
      <w:tc>
        <w:tcPr>
          <w:tcW w:w="1706" w:type="pct"/>
          <w:vAlign w:val="center"/>
        </w:tcPr>
        <w:p w14:paraId="29BF577B" w14:textId="4EC7FBF1" w:rsidR="007829FF" w:rsidRPr="00395898" w:rsidRDefault="004F5676" w:rsidP="00DC60CD">
          <w:pPr>
            <w:rPr>
              <w:rFonts w:ascii="Arial" w:hAnsi="Arial" w:cs="Arial"/>
              <w:b/>
              <w:bCs/>
              <w:iCs/>
              <w:color w:val="000000"/>
              <w:sz w:val="18"/>
              <w:szCs w:val="18"/>
            </w:rPr>
          </w:pPr>
          <w:r w:rsidRPr="00395898">
            <w:rPr>
              <w:rFonts w:ascii="Arial" w:hAnsi="Arial" w:cs="Arial"/>
              <w:b/>
              <w:bCs/>
              <w:iCs/>
              <w:color w:val="000000"/>
              <w:sz w:val="18"/>
              <w:szCs w:val="18"/>
            </w:rPr>
            <w:t>REVISÓ</w:t>
          </w:r>
        </w:p>
        <w:p w14:paraId="3B0E1924" w14:textId="48088286" w:rsidR="00C42728" w:rsidRDefault="00C42728" w:rsidP="001A5BF1">
          <w:pPr>
            <w:jc w:val="center"/>
            <w:rPr>
              <w:rFonts w:ascii="Arial" w:hAnsi="Arial" w:cs="Arial"/>
              <w:b/>
              <w:iCs/>
              <w:color w:val="000000"/>
              <w:sz w:val="18"/>
              <w:szCs w:val="18"/>
            </w:rPr>
          </w:pPr>
          <w:r>
            <w:rPr>
              <w:rFonts w:ascii="Arial Narrow" w:hAnsi="Arial Narrow" w:cs="Arial"/>
              <w:b/>
              <w:noProof/>
              <w:color w:val="000000"/>
              <w:sz w:val="18"/>
              <w:szCs w:val="18"/>
            </w:rPr>
            <w:drawing>
              <wp:inline distT="0" distB="0" distL="0" distR="0" wp14:anchorId="1BA6ECDA" wp14:editId="33490D0A">
                <wp:extent cx="1694180" cy="662305"/>
                <wp:effectExtent l="0" t="0" r="127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418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A76800" w14:textId="33827D69" w:rsidR="004F5676" w:rsidRDefault="004F5676" w:rsidP="00DC60CD">
          <w:pPr>
            <w:rPr>
              <w:rFonts w:ascii="Arial Narrow" w:hAnsi="Arial Narrow" w:cs="Arial"/>
              <w:iCs/>
              <w:color w:val="000000"/>
              <w:sz w:val="18"/>
              <w:szCs w:val="18"/>
            </w:rPr>
          </w:pPr>
          <w:r w:rsidRPr="0063162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Nombre: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 xml:space="preserve"> Wilder Coronado</w:t>
          </w:r>
        </w:p>
        <w:p w14:paraId="6E4DB95D" w14:textId="4B3F4988" w:rsidR="004F5676" w:rsidRPr="0063162C" w:rsidRDefault="004F5676" w:rsidP="00A5082C">
          <w:pPr>
            <w:rPr>
              <w:rFonts w:ascii="Arial Narrow" w:hAnsi="Arial Narrow" w:cs="Arial"/>
              <w:iCs/>
              <w:color w:val="000000"/>
              <w:sz w:val="18"/>
              <w:szCs w:val="18"/>
            </w:rPr>
          </w:pPr>
          <w:r w:rsidRPr="0063162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Cargo: </w:t>
          </w:r>
          <w:r w:rsidRPr="00977631">
            <w:rPr>
              <w:rFonts w:ascii="Arial Narrow" w:hAnsi="Arial Narrow" w:cs="Arial"/>
              <w:bCs/>
              <w:iCs/>
              <w:color w:val="000000"/>
              <w:sz w:val="18"/>
              <w:szCs w:val="18"/>
            </w:rPr>
            <w:t>Gerente de Operaciones</w:t>
          </w:r>
        </w:p>
      </w:tc>
      <w:tc>
        <w:tcPr>
          <w:tcW w:w="1690" w:type="pct"/>
          <w:vAlign w:val="center"/>
        </w:tcPr>
        <w:p w14:paraId="760B3B59" w14:textId="2AABC8CF" w:rsidR="004F5676" w:rsidRPr="001A5BF1" w:rsidRDefault="004F5676" w:rsidP="001A5BF1">
          <w:pPr>
            <w:rPr>
              <w:rFonts w:ascii="Arial" w:hAnsi="Arial" w:cs="Arial"/>
              <w:b/>
              <w:bCs/>
              <w:iCs/>
              <w:color w:val="000000"/>
              <w:sz w:val="18"/>
              <w:szCs w:val="18"/>
            </w:rPr>
          </w:pPr>
          <w:r w:rsidRPr="00395898">
            <w:rPr>
              <w:rFonts w:ascii="Arial" w:hAnsi="Arial" w:cs="Arial"/>
              <w:b/>
              <w:bCs/>
              <w:iCs/>
              <w:color w:val="000000"/>
              <w:sz w:val="18"/>
              <w:szCs w:val="18"/>
            </w:rPr>
            <w:t>APROBÓ</w:t>
          </w:r>
        </w:p>
        <w:p w14:paraId="48B039E0" w14:textId="213C313C" w:rsidR="007829FF" w:rsidRPr="00395898" w:rsidRDefault="007829FF" w:rsidP="00DC60CD">
          <w:pPr>
            <w:rPr>
              <w:rFonts w:ascii="Arial" w:hAnsi="Arial" w:cs="Arial"/>
              <w:b/>
              <w:iCs/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30F0286" wp14:editId="51E0AF69">
                <wp:extent cx="1743075" cy="657225"/>
                <wp:effectExtent l="0" t="0" r="9525" b="952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97B1A3D" w14:textId="4585B9D9" w:rsidR="004F5676" w:rsidRPr="0063162C" w:rsidRDefault="004F5676" w:rsidP="00DC60CD">
          <w:pPr>
            <w:rPr>
              <w:rFonts w:ascii="Arial Narrow" w:hAnsi="Arial Narrow" w:cs="Arial"/>
              <w:iCs/>
              <w:color w:val="000000"/>
              <w:sz w:val="18"/>
              <w:szCs w:val="18"/>
            </w:rPr>
          </w:pPr>
          <w:r w:rsidRPr="0063162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Nombre:</w:t>
          </w:r>
          <w:r w:rsidRPr="0063162C">
            <w:rPr>
              <w:rFonts w:ascii="Arial Narrow" w:hAnsi="Arial Narrow" w:cs="Arial"/>
              <w:iCs/>
              <w:color w:val="000000"/>
              <w:sz w:val="18"/>
              <w:szCs w:val="18"/>
            </w:rPr>
            <w:t xml:space="preserve"> 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>Carlos Vaca</w:t>
          </w:r>
        </w:p>
        <w:p w14:paraId="62AA7D69" w14:textId="497C4AB1" w:rsidR="004F5676" w:rsidRPr="00395898" w:rsidRDefault="004F5676" w:rsidP="00DC60CD">
          <w:pPr>
            <w:rPr>
              <w:rFonts w:ascii="Arial" w:hAnsi="Arial" w:cs="Arial"/>
              <w:bCs/>
              <w:iCs/>
              <w:color w:val="000000"/>
              <w:sz w:val="18"/>
              <w:szCs w:val="18"/>
            </w:rPr>
          </w:pPr>
          <w:r w:rsidRPr="0063162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Cargo:</w:t>
          </w:r>
          <w:r w:rsidRPr="0063162C">
            <w:rPr>
              <w:rFonts w:ascii="Arial Narrow" w:hAnsi="Arial Narrow" w:cs="Arial"/>
              <w:iCs/>
              <w:color w:val="000000"/>
              <w:sz w:val="18"/>
              <w:szCs w:val="18"/>
            </w:rPr>
            <w:t xml:space="preserve"> 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>Gerente General</w:t>
          </w:r>
        </w:p>
      </w:tc>
    </w:tr>
    <w:tr w:rsidR="00976926" w:rsidRPr="002E3019" w14:paraId="1EE66D43" w14:textId="77777777" w:rsidTr="00AF5C0E">
      <w:trPr>
        <w:cantSplit/>
        <w:trHeight w:val="373"/>
      </w:trPr>
      <w:tc>
        <w:tcPr>
          <w:tcW w:w="1604" w:type="pct"/>
          <w:vAlign w:val="center"/>
        </w:tcPr>
        <w:p w14:paraId="4D92874D" w14:textId="06694FFE" w:rsidR="004F5676" w:rsidRPr="00395898" w:rsidRDefault="004F5676" w:rsidP="00DC60CD">
          <w:pPr>
            <w:rPr>
              <w:rFonts w:ascii="Arial" w:hAnsi="Arial" w:cs="Arial"/>
              <w:b/>
              <w:iCs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iCs/>
              <w:color w:val="000000"/>
              <w:sz w:val="18"/>
              <w:szCs w:val="18"/>
            </w:rPr>
            <w:t xml:space="preserve">Fecha: </w:t>
          </w:r>
          <w:r>
            <w:rPr>
              <w:rFonts w:ascii="Arial" w:hAnsi="Arial" w:cs="Arial"/>
              <w:iCs/>
              <w:color w:val="000000"/>
              <w:sz w:val="18"/>
              <w:szCs w:val="18"/>
            </w:rPr>
            <w:t>18/10</w:t>
          </w:r>
          <w:r w:rsidRPr="004F3B5A">
            <w:rPr>
              <w:rFonts w:ascii="Arial" w:hAnsi="Arial" w:cs="Arial"/>
              <w:iCs/>
              <w:color w:val="000000"/>
              <w:sz w:val="18"/>
              <w:szCs w:val="18"/>
            </w:rPr>
            <w:t>/2022</w:t>
          </w:r>
        </w:p>
      </w:tc>
      <w:tc>
        <w:tcPr>
          <w:tcW w:w="1706" w:type="pct"/>
          <w:vAlign w:val="center"/>
        </w:tcPr>
        <w:p w14:paraId="095D7FE6" w14:textId="6E192DD4" w:rsidR="004F5676" w:rsidRPr="00CF2DB9" w:rsidRDefault="004F5676" w:rsidP="0084238A">
          <w:pPr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>
            <w:rPr>
              <w:rFonts w:ascii="Arial" w:hAnsi="Arial" w:cs="Arial"/>
              <w:b/>
              <w:iCs/>
              <w:sz w:val="18"/>
              <w:szCs w:val="18"/>
            </w:rPr>
            <w:t xml:space="preserve">Fecha: </w:t>
          </w:r>
          <w:r w:rsidR="00D23832" w:rsidRPr="00DE373E">
            <w:rPr>
              <w:rFonts w:ascii="Arial" w:hAnsi="Arial" w:cs="Arial"/>
              <w:bCs/>
              <w:iCs/>
              <w:sz w:val="18"/>
              <w:szCs w:val="18"/>
            </w:rPr>
            <w:t>22</w:t>
          </w:r>
          <w:r>
            <w:rPr>
              <w:rFonts w:ascii="Arial" w:hAnsi="Arial" w:cs="Arial"/>
              <w:iCs/>
              <w:color w:val="000000"/>
              <w:sz w:val="18"/>
              <w:szCs w:val="18"/>
            </w:rPr>
            <w:t>/</w:t>
          </w:r>
          <w:r w:rsidRPr="004F3B5A">
            <w:rPr>
              <w:rFonts w:ascii="Arial" w:hAnsi="Arial" w:cs="Arial"/>
              <w:iCs/>
              <w:color w:val="000000"/>
              <w:sz w:val="18"/>
              <w:szCs w:val="18"/>
            </w:rPr>
            <w:t>1</w:t>
          </w:r>
          <w:r w:rsidR="00D23832">
            <w:rPr>
              <w:rFonts w:ascii="Arial" w:hAnsi="Arial" w:cs="Arial"/>
              <w:iCs/>
              <w:color w:val="000000"/>
              <w:sz w:val="18"/>
              <w:szCs w:val="18"/>
            </w:rPr>
            <w:t>2</w:t>
          </w:r>
          <w:r w:rsidRPr="004F3B5A">
            <w:rPr>
              <w:rFonts w:ascii="Arial" w:hAnsi="Arial" w:cs="Arial"/>
              <w:iCs/>
              <w:color w:val="000000"/>
              <w:sz w:val="18"/>
              <w:szCs w:val="18"/>
            </w:rPr>
            <w:t>/2022</w:t>
          </w:r>
        </w:p>
      </w:tc>
      <w:tc>
        <w:tcPr>
          <w:tcW w:w="1690" w:type="pct"/>
          <w:vAlign w:val="center"/>
        </w:tcPr>
        <w:p w14:paraId="630055BF" w14:textId="1E8AFDEF" w:rsidR="004F5676" w:rsidRPr="00CF2DB9" w:rsidRDefault="004F5676" w:rsidP="00DC60CD">
          <w:pPr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>
            <w:rPr>
              <w:rFonts w:ascii="Arial" w:hAnsi="Arial" w:cs="Arial"/>
              <w:b/>
              <w:iCs/>
              <w:sz w:val="18"/>
              <w:szCs w:val="18"/>
            </w:rPr>
            <w:t xml:space="preserve">Fecha: </w:t>
          </w:r>
          <w:r w:rsidR="00DE373E" w:rsidRPr="00DE373E">
            <w:rPr>
              <w:rFonts w:ascii="Arial" w:hAnsi="Arial" w:cs="Arial"/>
              <w:bCs/>
              <w:iCs/>
              <w:sz w:val="18"/>
              <w:szCs w:val="18"/>
            </w:rPr>
            <w:t>09/01/2023</w:t>
          </w:r>
        </w:p>
      </w:tc>
    </w:tr>
  </w:tbl>
  <w:p w14:paraId="08FA53E6" w14:textId="77777777" w:rsidR="004F5676" w:rsidRDefault="004F5676" w:rsidP="005C727E">
    <w:pPr>
      <w:rPr>
        <w:rFonts w:ascii="Arial" w:hAnsi="Arial" w:cs="Arial"/>
        <w:i/>
        <w:sz w:val="16"/>
        <w:szCs w:val="16"/>
      </w:rPr>
    </w:pPr>
  </w:p>
  <w:p w14:paraId="067146A5" w14:textId="77777777" w:rsidR="004F5676" w:rsidRDefault="004F5676" w:rsidP="005C727E">
    <w:r w:rsidRPr="003B6F05">
      <w:rPr>
        <w:rFonts w:ascii="Arial" w:hAnsi="Arial" w:cs="Arial"/>
        <w:i/>
        <w:sz w:val="16"/>
        <w:szCs w:val="16"/>
      </w:rPr>
      <w:t>El presente documento no puede ser copiado ni dado a conocer a terceros, sin autorización expresa del Representante de la Alta Direc</w:t>
    </w:r>
    <w:r>
      <w:rPr>
        <w:rFonts w:ascii="Arial" w:hAnsi="Arial" w:cs="Arial"/>
        <w:i/>
        <w:sz w:val="16"/>
        <w:szCs w:val="16"/>
      </w:rPr>
      <w:t>ción para el Sistema de Gestión.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B1C39" w14:textId="77777777" w:rsidR="00DF41BA" w:rsidRDefault="00DF41BA">
      <w:r>
        <w:separator/>
      </w:r>
    </w:p>
  </w:footnote>
  <w:footnote w:type="continuationSeparator" w:id="0">
    <w:p w14:paraId="255DFB5F" w14:textId="77777777" w:rsidR="00DF41BA" w:rsidRDefault="00DF4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F225" w14:textId="77777777" w:rsidR="00C42728" w:rsidRDefault="00C427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33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65"/>
      <w:gridCol w:w="1810"/>
      <w:gridCol w:w="3480"/>
      <w:gridCol w:w="2225"/>
    </w:tblGrid>
    <w:tr w:rsidR="004F5676" w:rsidRPr="00F53919" w14:paraId="4377DE2A" w14:textId="77777777" w:rsidTr="00162541">
      <w:trPr>
        <w:cantSplit/>
        <w:trHeight w:val="418"/>
      </w:trPr>
      <w:tc>
        <w:tcPr>
          <w:tcW w:w="1197" w:type="pct"/>
          <w:vMerge w:val="restart"/>
        </w:tcPr>
        <w:p w14:paraId="416F29D9" w14:textId="6FFD83DC" w:rsidR="004F5676" w:rsidRPr="00395898" w:rsidRDefault="004F5676" w:rsidP="004F3B5A">
          <w:pPr>
            <w:jc w:val="center"/>
            <w:rPr>
              <w:rFonts w:ascii="Arial" w:hAnsi="Arial" w:cs="Arial"/>
              <w:i/>
              <w:iCs/>
              <w:sz w:val="20"/>
              <w:szCs w:val="20"/>
            </w:rPr>
          </w:pPr>
          <w:r w:rsidRPr="00864635">
            <w:rPr>
              <w:rFonts w:ascii="Arial" w:hAnsi="Arial" w:cs="Arial"/>
              <w:i/>
              <w:iCs/>
              <w:noProof/>
              <w:sz w:val="20"/>
              <w:szCs w:val="20"/>
            </w:rPr>
            <w:drawing>
              <wp:inline distT="0" distB="0" distL="0" distR="0" wp14:anchorId="688C12E1" wp14:editId="1D859392">
                <wp:extent cx="1257300" cy="883920"/>
                <wp:effectExtent l="0" t="0" r="0" b="0"/>
                <wp:docPr id="24" name="Imagen 24" descr="LOGO-KD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GO-K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3" w:type="pct"/>
          <w:gridSpan w:val="3"/>
          <w:vMerge w:val="restart"/>
        </w:tcPr>
        <w:p w14:paraId="60A5367B" w14:textId="77777777" w:rsidR="004F5676" w:rsidRPr="00395898" w:rsidRDefault="004F5676" w:rsidP="00DC60CD">
          <w:pPr>
            <w:rPr>
              <w:rFonts w:ascii="Arial" w:hAnsi="Arial" w:cs="Arial"/>
              <w:iCs/>
              <w:sz w:val="20"/>
              <w:szCs w:val="20"/>
            </w:rPr>
          </w:pPr>
        </w:p>
        <w:p w14:paraId="3D2805EB" w14:textId="77777777" w:rsidR="004F5676" w:rsidRPr="00395898" w:rsidRDefault="004F5676" w:rsidP="00DC60CD">
          <w:pPr>
            <w:pStyle w:val="Ttulo2"/>
            <w:numPr>
              <w:ilvl w:val="0"/>
              <w:numId w:val="0"/>
            </w:num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4"/>
              <w:szCs w:val="24"/>
            </w:rPr>
            <w:t>GESTIÓN OPERACIONES</w:t>
          </w:r>
        </w:p>
      </w:tc>
    </w:tr>
    <w:tr w:rsidR="004F5676" w:rsidRPr="00F53919" w14:paraId="18A7EBB5" w14:textId="77777777" w:rsidTr="00162541">
      <w:trPr>
        <w:cantSplit/>
        <w:trHeight w:val="230"/>
      </w:trPr>
      <w:tc>
        <w:tcPr>
          <w:tcW w:w="1197" w:type="pct"/>
          <w:vMerge/>
        </w:tcPr>
        <w:p w14:paraId="6892CA45" w14:textId="77777777" w:rsidR="004F5676" w:rsidRPr="00395898" w:rsidRDefault="004F5676" w:rsidP="00DC60CD">
          <w:pPr>
            <w:rPr>
              <w:rFonts w:ascii="Arial" w:hAnsi="Arial" w:cs="Arial"/>
              <w:i/>
              <w:iCs/>
              <w:sz w:val="20"/>
              <w:szCs w:val="20"/>
            </w:rPr>
          </w:pPr>
        </w:p>
      </w:tc>
      <w:tc>
        <w:tcPr>
          <w:tcW w:w="3803" w:type="pct"/>
          <w:gridSpan w:val="3"/>
          <w:vMerge/>
        </w:tcPr>
        <w:p w14:paraId="6266B12D" w14:textId="77777777" w:rsidR="004F5676" w:rsidRPr="00395898" w:rsidRDefault="004F5676" w:rsidP="00DC60CD">
          <w:pPr>
            <w:rPr>
              <w:rFonts w:ascii="Arial" w:hAnsi="Arial" w:cs="Arial"/>
              <w:iCs/>
              <w:sz w:val="20"/>
              <w:szCs w:val="20"/>
            </w:rPr>
          </w:pPr>
        </w:p>
      </w:tc>
    </w:tr>
    <w:tr w:rsidR="004F5676" w:rsidRPr="00F53919" w14:paraId="4D45EBFD" w14:textId="77777777" w:rsidTr="00162541">
      <w:trPr>
        <w:cantSplit/>
        <w:trHeight w:val="429"/>
      </w:trPr>
      <w:tc>
        <w:tcPr>
          <w:tcW w:w="1197" w:type="pct"/>
          <w:vMerge/>
        </w:tcPr>
        <w:p w14:paraId="7D0A48DB" w14:textId="77777777" w:rsidR="004F5676" w:rsidRPr="00395898" w:rsidRDefault="004F5676" w:rsidP="00DC60CD">
          <w:pPr>
            <w:rPr>
              <w:rFonts w:ascii="Arial" w:hAnsi="Arial" w:cs="Arial"/>
              <w:i/>
              <w:iCs/>
              <w:sz w:val="20"/>
              <w:szCs w:val="20"/>
            </w:rPr>
          </w:pPr>
        </w:p>
      </w:tc>
      <w:tc>
        <w:tcPr>
          <w:tcW w:w="3803" w:type="pct"/>
          <w:gridSpan w:val="3"/>
          <w:vMerge w:val="restart"/>
        </w:tcPr>
        <w:p w14:paraId="0E99EC0D" w14:textId="77777777" w:rsidR="004F5676" w:rsidRPr="00CF2DB9" w:rsidRDefault="004F5676" w:rsidP="00DC60CD">
          <w:pPr>
            <w:rPr>
              <w:rFonts w:ascii="Arial" w:hAnsi="Arial" w:cs="Arial"/>
              <w:iCs/>
              <w:sz w:val="16"/>
              <w:szCs w:val="16"/>
            </w:rPr>
          </w:pPr>
        </w:p>
        <w:p w14:paraId="4201772E" w14:textId="001A94B7" w:rsidR="004F5676" w:rsidRPr="00CF2DB9" w:rsidRDefault="004F5676" w:rsidP="00B13E81">
          <w:pPr>
            <w:jc w:val="center"/>
            <w:rPr>
              <w:rFonts w:ascii="Arial" w:hAnsi="Arial" w:cs="Arial"/>
              <w:b/>
              <w:bCs/>
              <w:iCs/>
              <w:szCs w:val="20"/>
            </w:rPr>
          </w:pPr>
          <w:r>
            <w:rPr>
              <w:rFonts w:ascii="Arial" w:hAnsi="Arial" w:cs="Arial"/>
              <w:b/>
              <w:bCs/>
              <w:iCs/>
            </w:rPr>
            <w:t>PROCEDIMIENTO PARA MANEJO DE SONDAJES CON AGUA SURGENTE</w:t>
          </w:r>
        </w:p>
      </w:tc>
    </w:tr>
    <w:tr w:rsidR="004F5676" w:rsidRPr="00F53919" w14:paraId="79C38EA6" w14:textId="77777777" w:rsidTr="00162541">
      <w:trPr>
        <w:cantSplit/>
        <w:trHeight w:val="230"/>
      </w:trPr>
      <w:tc>
        <w:tcPr>
          <w:tcW w:w="1197" w:type="pct"/>
          <w:vMerge/>
        </w:tcPr>
        <w:p w14:paraId="0E7B1F4E" w14:textId="77777777" w:rsidR="004F5676" w:rsidRPr="00395898" w:rsidRDefault="004F5676" w:rsidP="00DC60CD">
          <w:pPr>
            <w:rPr>
              <w:rFonts w:ascii="Arial" w:hAnsi="Arial" w:cs="Arial"/>
              <w:i/>
              <w:iCs/>
              <w:sz w:val="20"/>
              <w:szCs w:val="20"/>
            </w:rPr>
          </w:pPr>
        </w:p>
      </w:tc>
      <w:tc>
        <w:tcPr>
          <w:tcW w:w="3803" w:type="pct"/>
          <w:gridSpan w:val="3"/>
          <w:vMerge/>
        </w:tcPr>
        <w:p w14:paraId="246CB75F" w14:textId="77777777" w:rsidR="004F5676" w:rsidRPr="00CF2DB9" w:rsidRDefault="004F5676" w:rsidP="00DC60CD">
          <w:pPr>
            <w:rPr>
              <w:rFonts w:ascii="Arial" w:hAnsi="Arial" w:cs="Arial"/>
              <w:iCs/>
              <w:sz w:val="20"/>
              <w:szCs w:val="20"/>
            </w:rPr>
          </w:pPr>
        </w:p>
      </w:tc>
    </w:tr>
    <w:tr w:rsidR="004F5676" w:rsidRPr="00F53919" w14:paraId="338AD51A" w14:textId="77777777" w:rsidTr="00162541">
      <w:trPr>
        <w:cantSplit/>
        <w:trHeight w:val="408"/>
      </w:trPr>
      <w:tc>
        <w:tcPr>
          <w:tcW w:w="1197" w:type="pct"/>
          <w:vAlign w:val="center"/>
        </w:tcPr>
        <w:p w14:paraId="5E448005" w14:textId="07231CAC" w:rsidR="004F5676" w:rsidRPr="0063162C" w:rsidRDefault="004F5676" w:rsidP="005C727E">
          <w:pPr>
            <w:rPr>
              <w:rFonts w:ascii="Arial" w:hAnsi="Arial" w:cs="Arial"/>
              <w:iCs/>
              <w:sz w:val="20"/>
              <w:szCs w:val="22"/>
            </w:rPr>
          </w:pPr>
          <w:r w:rsidRPr="0063162C">
            <w:rPr>
              <w:rFonts w:ascii="Arial" w:hAnsi="Arial" w:cs="Arial"/>
              <w:iCs/>
              <w:sz w:val="20"/>
              <w:szCs w:val="22"/>
            </w:rPr>
            <w:t>Código:</w:t>
          </w:r>
          <w:r>
            <w:rPr>
              <w:rFonts w:ascii="Arial" w:hAnsi="Arial" w:cs="Arial"/>
              <w:iCs/>
              <w:sz w:val="20"/>
              <w:szCs w:val="22"/>
            </w:rPr>
            <w:t xml:space="preserve"> </w:t>
          </w:r>
          <w:r>
            <w:rPr>
              <w:rFonts w:ascii="Calibri" w:hAnsi="Calibri" w:cs="Calibri"/>
              <w:iCs/>
              <w:sz w:val="22"/>
              <w:szCs w:val="22"/>
            </w:rPr>
            <w:t>EC-OP-PR-</w:t>
          </w:r>
          <w:r w:rsidR="00F25B66">
            <w:rPr>
              <w:rFonts w:ascii="Calibri" w:hAnsi="Calibri" w:cs="Calibri"/>
              <w:iCs/>
              <w:sz w:val="22"/>
              <w:szCs w:val="22"/>
            </w:rPr>
            <w:t>15</w:t>
          </w:r>
        </w:p>
      </w:tc>
      <w:tc>
        <w:tcPr>
          <w:tcW w:w="916" w:type="pct"/>
          <w:vAlign w:val="center"/>
        </w:tcPr>
        <w:p w14:paraId="04F03AA1" w14:textId="77777777" w:rsidR="004F5676" w:rsidRPr="00CF2DB9" w:rsidRDefault="004F5676" w:rsidP="00DC60CD">
          <w:pPr>
            <w:rPr>
              <w:rFonts w:ascii="Arial" w:hAnsi="Arial" w:cs="Arial"/>
              <w:iCs/>
              <w:sz w:val="20"/>
              <w:szCs w:val="22"/>
            </w:rPr>
          </w:pPr>
          <w:r w:rsidRPr="00CF2DB9">
            <w:rPr>
              <w:rFonts w:ascii="Arial" w:hAnsi="Arial" w:cs="Arial"/>
              <w:iCs/>
              <w:sz w:val="20"/>
              <w:szCs w:val="22"/>
            </w:rPr>
            <w:t xml:space="preserve">Revisión:   </w:t>
          </w:r>
          <w:r>
            <w:rPr>
              <w:rFonts w:ascii="Arial" w:hAnsi="Arial" w:cs="Arial"/>
              <w:iCs/>
              <w:sz w:val="20"/>
              <w:szCs w:val="22"/>
            </w:rPr>
            <w:t>0</w:t>
          </w:r>
        </w:p>
      </w:tc>
      <w:tc>
        <w:tcPr>
          <w:tcW w:w="1761" w:type="pct"/>
          <w:vAlign w:val="center"/>
        </w:tcPr>
        <w:p w14:paraId="0F05DACE" w14:textId="541DA186" w:rsidR="004F5676" w:rsidRPr="00CF2DB9" w:rsidRDefault="004F5676" w:rsidP="00DC60CD">
          <w:pPr>
            <w:rPr>
              <w:rFonts w:ascii="Arial" w:hAnsi="Arial" w:cs="Arial"/>
              <w:iCs/>
              <w:sz w:val="20"/>
              <w:szCs w:val="22"/>
            </w:rPr>
          </w:pPr>
          <w:r>
            <w:rPr>
              <w:rFonts w:ascii="Arial" w:hAnsi="Arial" w:cs="Arial"/>
              <w:iCs/>
              <w:sz w:val="20"/>
              <w:szCs w:val="22"/>
            </w:rPr>
            <w:t xml:space="preserve">Fecha Aprobación: </w:t>
          </w:r>
          <w:r w:rsidR="001E5198">
            <w:rPr>
              <w:rFonts w:ascii="Arial" w:hAnsi="Arial" w:cs="Arial"/>
              <w:iCs/>
              <w:sz w:val="20"/>
              <w:szCs w:val="22"/>
            </w:rPr>
            <w:t>09/01/2023</w:t>
          </w:r>
        </w:p>
      </w:tc>
      <w:tc>
        <w:tcPr>
          <w:tcW w:w="1127" w:type="pct"/>
          <w:vAlign w:val="center"/>
        </w:tcPr>
        <w:p w14:paraId="6EA7B9AB" w14:textId="77777777" w:rsidR="004F5676" w:rsidRPr="0063162C" w:rsidRDefault="004F5676" w:rsidP="00DC60CD">
          <w:pPr>
            <w:rPr>
              <w:rFonts w:ascii="Arial" w:hAnsi="Arial" w:cs="Arial"/>
              <w:iCs/>
              <w:sz w:val="20"/>
              <w:szCs w:val="22"/>
            </w:rPr>
          </w:pPr>
          <w:r w:rsidRPr="0063162C">
            <w:rPr>
              <w:rFonts w:ascii="Arial" w:hAnsi="Arial" w:cs="Arial"/>
              <w:iCs/>
              <w:sz w:val="20"/>
              <w:szCs w:val="22"/>
            </w:rPr>
            <w:t xml:space="preserve">Páginas: </w:t>
          </w:r>
          <w:r w:rsidRPr="0063162C">
            <w:rPr>
              <w:rFonts w:ascii="Arial" w:hAnsi="Arial" w:cs="Arial"/>
              <w:iCs/>
              <w:sz w:val="20"/>
              <w:szCs w:val="22"/>
            </w:rPr>
            <w:fldChar w:fldCharType="begin"/>
          </w:r>
          <w:r w:rsidRPr="0063162C">
            <w:rPr>
              <w:rFonts w:ascii="Arial" w:hAnsi="Arial" w:cs="Arial"/>
              <w:iCs/>
              <w:sz w:val="20"/>
              <w:szCs w:val="22"/>
            </w:rPr>
            <w:instrText xml:space="preserve"> PAGE </w:instrText>
          </w:r>
          <w:r w:rsidRPr="0063162C">
            <w:rPr>
              <w:rFonts w:ascii="Arial" w:hAnsi="Arial" w:cs="Arial"/>
              <w:iCs/>
              <w:sz w:val="20"/>
              <w:szCs w:val="22"/>
            </w:rPr>
            <w:fldChar w:fldCharType="separate"/>
          </w:r>
          <w:r>
            <w:rPr>
              <w:rFonts w:ascii="Arial" w:hAnsi="Arial" w:cs="Arial"/>
              <w:iCs/>
              <w:noProof/>
              <w:sz w:val="20"/>
              <w:szCs w:val="22"/>
            </w:rPr>
            <w:t>4</w:t>
          </w:r>
          <w:r w:rsidRPr="0063162C">
            <w:rPr>
              <w:rFonts w:ascii="Arial" w:hAnsi="Arial" w:cs="Arial"/>
              <w:iCs/>
              <w:sz w:val="20"/>
              <w:szCs w:val="22"/>
            </w:rPr>
            <w:fldChar w:fldCharType="end"/>
          </w:r>
          <w:r w:rsidRPr="0063162C">
            <w:rPr>
              <w:rFonts w:ascii="Arial" w:hAnsi="Arial" w:cs="Arial"/>
              <w:iCs/>
              <w:sz w:val="20"/>
              <w:szCs w:val="22"/>
            </w:rPr>
            <w:t xml:space="preserve"> de </w:t>
          </w:r>
          <w:r w:rsidRPr="0063162C">
            <w:rPr>
              <w:rFonts w:ascii="Arial" w:hAnsi="Arial" w:cs="Arial"/>
              <w:iCs/>
              <w:sz w:val="20"/>
            </w:rPr>
            <w:fldChar w:fldCharType="begin"/>
          </w:r>
          <w:r w:rsidRPr="0063162C">
            <w:rPr>
              <w:rFonts w:ascii="Arial" w:hAnsi="Arial" w:cs="Arial"/>
              <w:iCs/>
              <w:sz w:val="20"/>
            </w:rPr>
            <w:instrText xml:space="preserve"> NUMPAGES </w:instrText>
          </w:r>
          <w:r w:rsidRPr="0063162C">
            <w:rPr>
              <w:rFonts w:ascii="Arial" w:hAnsi="Arial" w:cs="Arial"/>
              <w:iCs/>
              <w:sz w:val="20"/>
            </w:rPr>
            <w:fldChar w:fldCharType="separate"/>
          </w:r>
          <w:r>
            <w:rPr>
              <w:rFonts w:ascii="Arial" w:hAnsi="Arial" w:cs="Arial"/>
              <w:iCs/>
              <w:noProof/>
              <w:sz w:val="20"/>
            </w:rPr>
            <w:t>8</w:t>
          </w:r>
          <w:r w:rsidRPr="0063162C">
            <w:rPr>
              <w:rFonts w:ascii="Arial" w:hAnsi="Arial" w:cs="Arial"/>
              <w:iCs/>
              <w:sz w:val="20"/>
            </w:rPr>
            <w:fldChar w:fldCharType="end"/>
          </w:r>
        </w:p>
      </w:tc>
    </w:tr>
  </w:tbl>
  <w:p w14:paraId="701E0336" w14:textId="42821803" w:rsidR="004F5676" w:rsidRDefault="004F5676">
    <w:pPr>
      <w:pStyle w:val="Encabezado"/>
      <w:rPr>
        <w:rFonts w:ascii="Arial" w:hAnsi="Arial" w:cs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720F" w14:textId="1A3CD24C" w:rsidR="004F5676" w:rsidRDefault="004F5676" w:rsidP="000875E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upperRoman"/>
      <w:suff w:val="nothing"/>
      <w:lvlText w:val="%1."/>
      <w:lvlJc w:val="left"/>
      <w:rPr>
        <w:rFonts w:ascii="Times New Roman" w:hAnsi="Times New Roman"/>
      </w:rPr>
    </w:lvl>
    <w:lvl w:ilvl="1">
      <w:start w:val="1"/>
      <w:numFmt w:val="upperLetter"/>
      <w:suff w:val="nothing"/>
      <w:lvlText w:val="%2."/>
      <w:lvlJc w:val="left"/>
      <w:rPr>
        <w:rFonts w:ascii="Times New Roman" w:hAnsi="Times New Roman"/>
      </w:rPr>
    </w:lvl>
    <w:lvl w:ilvl="2">
      <w:start w:val="1"/>
      <w:numFmt w:val="decimal"/>
      <w:suff w:val="nothing"/>
      <w:lvlText w:val="%3."/>
      <w:lvlJc w:val="left"/>
      <w:rPr>
        <w:rFonts w:ascii="Times New Roman" w:hAnsi="Times New Roman"/>
      </w:rPr>
    </w:lvl>
    <w:lvl w:ilvl="3">
      <w:start w:val="1"/>
      <w:numFmt w:val="lowerRoman"/>
      <w:suff w:val="nothing"/>
      <w:lvlText w:val="%4."/>
      <w:lvlJc w:val="left"/>
      <w:rPr>
        <w:rFonts w:ascii="Times New Roman" w:hAnsi="Times New Roman"/>
      </w:rPr>
    </w:lvl>
    <w:lvl w:ilvl="4">
      <w:start w:val="1"/>
      <w:numFmt w:val="lowerLetter"/>
      <w:suff w:val="nothing"/>
      <w:lvlText w:val="%5."/>
      <w:lvlJc w:val="left"/>
      <w:rPr>
        <w:rFonts w:ascii="Times New Roman" w:hAnsi="Times New Roman"/>
      </w:rPr>
    </w:lvl>
    <w:lvl w:ilvl="5">
      <w:start w:val="1"/>
      <w:numFmt w:val="decimal"/>
      <w:suff w:val="nothing"/>
      <w:lvlText w:val="%6)"/>
      <w:lvlJc w:val="left"/>
      <w:rPr>
        <w:rFonts w:ascii="Times New Roman" w:hAnsi="Times New Roman"/>
      </w:rPr>
    </w:lvl>
    <w:lvl w:ilvl="6">
      <w:start w:val="1"/>
      <w:numFmt w:val="lowerRoman"/>
      <w:suff w:val="nothing"/>
      <w:lvlText w:val="%7)"/>
      <w:lvlJc w:val="left"/>
      <w:rPr>
        <w:rFonts w:ascii="Times New Roman" w:hAnsi="Times New Roman"/>
      </w:rPr>
    </w:lvl>
    <w:lvl w:ilvl="7">
      <w:start w:val="1"/>
      <w:numFmt w:val="lowerLetter"/>
      <w:suff w:val="nothing"/>
      <w:lvlText w:val="%8)"/>
      <w:lvlJc w:val="left"/>
      <w:rPr>
        <w:rFonts w:ascii="Times New Roman" w:hAnsi="Times New Roman"/>
      </w:rPr>
    </w:lvl>
    <w:lvl w:ilvl="8">
      <w:start w:val="1"/>
      <w:numFmt w:val="decimal"/>
      <w:suff w:val="nothing"/>
      <w:lvlText w:val="(%9)"/>
      <w:lvlJc w:val="left"/>
      <w:rPr>
        <w:rFonts w:ascii="Times New Roman" w:hAnsi="Times New Roman"/>
      </w:rPr>
    </w:lvl>
  </w:abstractNum>
  <w:abstractNum w:abstractNumId="1" w15:restartNumberingAfterBreak="0">
    <w:nsid w:val="03AC066B"/>
    <w:multiLevelType w:val="hybridMultilevel"/>
    <w:tmpl w:val="E2D83F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5055D"/>
    <w:multiLevelType w:val="hybridMultilevel"/>
    <w:tmpl w:val="42C61EE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91504"/>
    <w:multiLevelType w:val="multilevel"/>
    <w:tmpl w:val="FADC97A2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0AA51E2F"/>
    <w:multiLevelType w:val="hybridMultilevel"/>
    <w:tmpl w:val="6C36BA28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74CD"/>
    <w:multiLevelType w:val="hybridMultilevel"/>
    <w:tmpl w:val="3C6AFF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94BF7"/>
    <w:multiLevelType w:val="hybridMultilevel"/>
    <w:tmpl w:val="28605E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E727F"/>
    <w:multiLevelType w:val="hybridMultilevel"/>
    <w:tmpl w:val="7E526F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67A7A"/>
    <w:multiLevelType w:val="multilevel"/>
    <w:tmpl w:val="DE3AF2BE"/>
    <w:lvl w:ilvl="0">
      <w:start w:val="8"/>
      <w:numFmt w:val="decimal"/>
      <w:lvlText w:val="%1."/>
      <w:lvlJc w:val="left"/>
      <w:pPr>
        <w:ind w:left="489" w:hanging="489"/>
      </w:pPr>
      <w:rPr>
        <w:rFonts w:hint="default"/>
      </w:rPr>
    </w:lvl>
    <w:lvl w:ilvl="1">
      <w:start w:val="132"/>
      <w:numFmt w:val="decimal"/>
      <w:lvlText w:val="%1.%2."/>
      <w:lvlJc w:val="left"/>
      <w:pPr>
        <w:ind w:left="489" w:hanging="4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5CF49FF"/>
    <w:multiLevelType w:val="hybridMultilevel"/>
    <w:tmpl w:val="9788C9C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7179A"/>
    <w:multiLevelType w:val="multilevel"/>
    <w:tmpl w:val="B8BEFD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8C3665"/>
    <w:multiLevelType w:val="hybridMultilevel"/>
    <w:tmpl w:val="8B944318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FA2ABB"/>
    <w:multiLevelType w:val="hybridMultilevel"/>
    <w:tmpl w:val="A1D627D6"/>
    <w:lvl w:ilvl="0" w:tplc="08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252E6"/>
    <w:multiLevelType w:val="hybridMultilevel"/>
    <w:tmpl w:val="34A2AC4C"/>
    <w:lvl w:ilvl="0" w:tplc="30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2A786F9C"/>
    <w:multiLevelType w:val="hybridMultilevel"/>
    <w:tmpl w:val="5B066E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94F44"/>
    <w:multiLevelType w:val="hybridMultilevel"/>
    <w:tmpl w:val="4E50D3B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F3773"/>
    <w:multiLevelType w:val="hybridMultilevel"/>
    <w:tmpl w:val="023652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67FE8"/>
    <w:multiLevelType w:val="multilevel"/>
    <w:tmpl w:val="8A3C8DAA"/>
    <w:name w:val="cmr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B41C94"/>
    <w:multiLevelType w:val="hybridMultilevel"/>
    <w:tmpl w:val="0B1471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E0B57"/>
    <w:multiLevelType w:val="hybridMultilevel"/>
    <w:tmpl w:val="98C648F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70565"/>
    <w:multiLevelType w:val="multilevel"/>
    <w:tmpl w:val="87680936"/>
    <w:lvl w:ilvl="0">
      <w:start w:val="7"/>
      <w:numFmt w:val="decimal"/>
      <w:lvlText w:val="%1."/>
      <w:lvlJc w:val="left"/>
      <w:pPr>
        <w:ind w:left="360" w:hanging="360"/>
      </w:pPr>
      <w:rPr>
        <w:rFonts w:cs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  <w:b/>
      </w:rPr>
    </w:lvl>
  </w:abstractNum>
  <w:abstractNum w:abstractNumId="21" w15:restartNumberingAfterBreak="0">
    <w:nsid w:val="42C65592"/>
    <w:multiLevelType w:val="multilevel"/>
    <w:tmpl w:val="FEC2F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2F75272"/>
    <w:multiLevelType w:val="hybridMultilevel"/>
    <w:tmpl w:val="ADE26270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B20424"/>
    <w:multiLevelType w:val="multilevel"/>
    <w:tmpl w:val="F5B4C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D8A5F01"/>
    <w:multiLevelType w:val="hybridMultilevel"/>
    <w:tmpl w:val="EA8EFDF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37A0F"/>
    <w:multiLevelType w:val="hybridMultilevel"/>
    <w:tmpl w:val="CFD0D5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82CF9"/>
    <w:multiLevelType w:val="multilevel"/>
    <w:tmpl w:val="EA00ABA0"/>
    <w:lvl w:ilvl="0">
      <w:start w:val="1"/>
      <w:numFmt w:val="decimal"/>
      <w:pStyle w:val="INENive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INENive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INENivel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INENivel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5C079EA"/>
    <w:multiLevelType w:val="hybridMultilevel"/>
    <w:tmpl w:val="8E2A62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53D43"/>
    <w:multiLevelType w:val="hybridMultilevel"/>
    <w:tmpl w:val="DF9625E0"/>
    <w:lvl w:ilvl="0" w:tplc="D9B81BAA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D0F2A"/>
    <w:multiLevelType w:val="multilevel"/>
    <w:tmpl w:val="882455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AFB0836"/>
    <w:multiLevelType w:val="hybridMultilevel"/>
    <w:tmpl w:val="68A871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C1DB3"/>
    <w:multiLevelType w:val="hybridMultilevel"/>
    <w:tmpl w:val="369C6D6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C557F"/>
    <w:multiLevelType w:val="multilevel"/>
    <w:tmpl w:val="67E40C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2F357F"/>
    <w:multiLevelType w:val="hybridMultilevel"/>
    <w:tmpl w:val="1F22A05E"/>
    <w:lvl w:ilvl="0" w:tplc="08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57FF4"/>
    <w:multiLevelType w:val="hybridMultilevel"/>
    <w:tmpl w:val="0C406E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17A37"/>
    <w:multiLevelType w:val="hybridMultilevel"/>
    <w:tmpl w:val="DE365E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B5DFC"/>
    <w:multiLevelType w:val="hybridMultilevel"/>
    <w:tmpl w:val="CBA659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276E1"/>
    <w:multiLevelType w:val="multilevel"/>
    <w:tmpl w:val="D214F8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BF23B2C"/>
    <w:multiLevelType w:val="multilevel"/>
    <w:tmpl w:val="79FAFE7C"/>
    <w:lvl w:ilvl="0">
      <w:start w:val="8"/>
      <w:numFmt w:val="decimal"/>
      <w:lvlText w:val="%1."/>
      <w:lvlJc w:val="left"/>
      <w:pPr>
        <w:ind w:left="394" w:hanging="394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394" w:hanging="3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E386E15"/>
    <w:multiLevelType w:val="multilevel"/>
    <w:tmpl w:val="BE2E682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pStyle w:val="Ttulo7"/>
      <w:isLgl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85925450">
    <w:abstractNumId w:val="26"/>
  </w:num>
  <w:num w:numId="2" w16cid:durableId="739406171">
    <w:abstractNumId w:val="39"/>
  </w:num>
  <w:num w:numId="3" w16cid:durableId="1588146473">
    <w:abstractNumId w:val="4"/>
  </w:num>
  <w:num w:numId="4" w16cid:durableId="64451819">
    <w:abstractNumId w:val="14"/>
  </w:num>
  <w:num w:numId="5" w16cid:durableId="900402679">
    <w:abstractNumId w:val="12"/>
  </w:num>
  <w:num w:numId="6" w16cid:durableId="671687818">
    <w:abstractNumId w:val="1"/>
  </w:num>
  <w:num w:numId="7" w16cid:durableId="1149906829">
    <w:abstractNumId w:val="10"/>
  </w:num>
  <w:num w:numId="8" w16cid:durableId="1428581552">
    <w:abstractNumId w:val="33"/>
  </w:num>
  <w:num w:numId="9" w16cid:durableId="303000564">
    <w:abstractNumId w:val="15"/>
  </w:num>
  <w:num w:numId="10" w16cid:durableId="2019427592">
    <w:abstractNumId w:val="18"/>
  </w:num>
  <w:num w:numId="11" w16cid:durableId="188184565">
    <w:abstractNumId w:val="32"/>
  </w:num>
  <w:num w:numId="12" w16cid:durableId="2073262129">
    <w:abstractNumId w:val="29"/>
  </w:num>
  <w:num w:numId="13" w16cid:durableId="1211459530">
    <w:abstractNumId w:val="16"/>
  </w:num>
  <w:num w:numId="14" w16cid:durableId="1391730846">
    <w:abstractNumId w:val="20"/>
  </w:num>
  <w:num w:numId="15" w16cid:durableId="1398940178">
    <w:abstractNumId w:val="37"/>
  </w:num>
  <w:num w:numId="16" w16cid:durableId="1085414273">
    <w:abstractNumId w:val="28"/>
  </w:num>
  <w:num w:numId="17" w16cid:durableId="1600136108">
    <w:abstractNumId w:val="11"/>
  </w:num>
  <w:num w:numId="18" w16cid:durableId="1429351383">
    <w:abstractNumId w:val="22"/>
  </w:num>
  <w:num w:numId="19" w16cid:durableId="116024028">
    <w:abstractNumId w:val="3"/>
  </w:num>
  <w:num w:numId="20" w16cid:durableId="1296329838">
    <w:abstractNumId w:val="5"/>
  </w:num>
  <w:num w:numId="21" w16cid:durableId="677511722">
    <w:abstractNumId w:val="24"/>
  </w:num>
  <w:num w:numId="22" w16cid:durableId="1650596306">
    <w:abstractNumId w:val="34"/>
  </w:num>
  <w:num w:numId="23" w16cid:durableId="324406936">
    <w:abstractNumId w:val="30"/>
  </w:num>
  <w:num w:numId="24" w16cid:durableId="989794031">
    <w:abstractNumId w:val="31"/>
  </w:num>
  <w:num w:numId="25" w16cid:durableId="1398939386">
    <w:abstractNumId w:val="9"/>
  </w:num>
  <w:num w:numId="26" w16cid:durableId="1121875430">
    <w:abstractNumId w:val="36"/>
  </w:num>
  <w:num w:numId="27" w16cid:durableId="1104033407">
    <w:abstractNumId w:val="27"/>
  </w:num>
  <w:num w:numId="28" w16cid:durableId="1556358224">
    <w:abstractNumId w:val="6"/>
  </w:num>
  <w:num w:numId="29" w16cid:durableId="1331368764">
    <w:abstractNumId w:val="7"/>
  </w:num>
  <w:num w:numId="30" w16cid:durableId="333847738">
    <w:abstractNumId w:val="19"/>
  </w:num>
  <w:num w:numId="31" w16cid:durableId="1049307600">
    <w:abstractNumId w:val="35"/>
  </w:num>
  <w:num w:numId="32" w16cid:durableId="1465999101">
    <w:abstractNumId w:val="13"/>
  </w:num>
  <w:num w:numId="33" w16cid:durableId="1209948397">
    <w:abstractNumId w:val="25"/>
  </w:num>
  <w:num w:numId="34" w16cid:durableId="1532035322">
    <w:abstractNumId w:val="21"/>
  </w:num>
  <w:num w:numId="35" w16cid:durableId="2095083898">
    <w:abstractNumId w:val="2"/>
  </w:num>
  <w:num w:numId="36" w16cid:durableId="413935576">
    <w:abstractNumId w:val="23"/>
  </w:num>
  <w:num w:numId="37" w16cid:durableId="2115125864">
    <w:abstractNumId w:val="8"/>
  </w:num>
  <w:num w:numId="38" w16cid:durableId="1053046821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 fillcolor="white">
      <v:fill color="white"/>
      <o:colormru v:ext="edit" colors="#6363ff,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9D"/>
    <w:rsid w:val="000004CF"/>
    <w:rsid w:val="00000858"/>
    <w:rsid w:val="0001217A"/>
    <w:rsid w:val="000137F9"/>
    <w:rsid w:val="00014343"/>
    <w:rsid w:val="0001453F"/>
    <w:rsid w:val="00014631"/>
    <w:rsid w:val="00016445"/>
    <w:rsid w:val="00016B84"/>
    <w:rsid w:val="00017D79"/>
    <w:rsid w:val="0002464C"/>
    <w:rsid w:val="00036619"/>
    <w:rsid w:val="00040848"/>
    <w:rsid w:val="00041A71"/>
    <w:rsid w:val="00041F9E"/>
    <w:rsid w:val="00043401"/>
    <w:rsid w:val="00043C1F"/>
    <w:rsid w:val="00044DAF"/>
    <w:rsid w:val="00044EEE"/>
    <w:rsid w:val="00045148"/>
    <w:rsid w:val="00046E67"/>
    <w:rsid w:val="00046FC0"/>
    <w:rsid w:val="00050CF6"/>
    <w:rsid w:val="0005228A"/>
    <w:rsid w:val="00052932"/>
    <w:rsid w:val="00052AC8"/>
    <w:rsid w:val="00053AAE"/>
    <w:rsid w:val="000579C2"/>
    <w:rsid w:val="000609CB"/>
    <w:rsid w:val="000617E1"/>
    <w:rsid w:val="00063194"/>
    <w:rsid w:val="000642E0"/>
    <w:rsid w:val="000645D1"/>
    <w:rsid w:val="00064F1D"/>
    <w:rsid w:val="000702DB"/>
    <w:rsid w:val="0007105A"/>
    <w:rsid w:val="00076241"/>
    <w:rsid w:val="000763DF"/>
    <w:rsid w:val="00080539"/>
    <w:rsid w:val="0008137F"/>
    <w:rsid w:val="00081818"/>
    <w:rsid w:val="00082557"/>
    <w:rsid w:val="00085EF9"/>
    <w:rsid w:val="00085FA6"/>
    <w:rsid w:val="000868FF"/>
    <w:rsid w:val="000875E2"/>
    <w:rsid w:val="00095738"/>
    <w:rsid w:val="000A2463"/>
    <w:rsid w:val="000B711F"/>
    <w:rsid w:val="000B7328"/>
    <w:rsid w:val="000C3C23"/>
    <w:rsid w:val="000C477F"/>
    <w:rsid w:val="000C4A3F"/>
    <w:rsid w:val="000C4CBA"/>
    <w:rsid w:val="000C7951"/>
    <w:rsid w:val="000D154F"/>
    <w:rsid w:val="000D5A31"/>
    <w:rsid w:val="000D6FC4"/>
    <w:rsid w:val="000E1722"/>
    <w:rsid w:val="000E24D1"/>
    <w:rsid w:val="000E5487"/>
    <w:rsid w:val="000E5546"/>
    <w:rsid w:val="000E69C4"/>
    <w:rsid w:val="000F02FE"/>
    <w:rsid w:val="000F03A4"/>
    <w:rsid w:val="000F04BE"/>
    <w:rsid w:val="000F1F25"/>
    <w:rsid w:val="000F55E7"/>
    <w:rsid w:val="000F7249"/>
    <w:rsid w:val="00100A42"/>
    <w:rsid w:val="001023CA"/>
    <w:rsid w:val="001055FF"/>
    <w:rsid w:val="00105D86"/>
    <w:rsid w:val="00106BCB"/>
    <w:rsid w:val="00106E94"/>
    <w:rsid w:val="001071FA"/>
    <w:rsid w:val="001077E0"/>
    <w:rsid w:val="001110DA"/>
    <w:rsid w:val="00111996"/>
    <w:rsid w:val="001153DC"/>
    <w:rsid w:val="00133F86"/>
    <w:rsid w:val="001356DB"/>
    <w:rsid w:val="00137208"/>
    <w:rsid w:val="00146AC8"/>
    <w:rsid w:val="00150876"/>
    <w:rsid w:val="00152209"/>
    <w:rsid w:val="00154C03"/>
    <w:rsid w:val="00157917"/>
    <w:rsid w:val="00162541"/>
    <w:rsid w:val="001630AE"/>
    <w:rsid w:val="00163A10"/>
    <w:rsid w:val="00174560"/>
    <w:rsid w:val="001761C1"/>
    <w:rsid w:val="00176A5A"/>
    <w:rsid w:val="00177021"/>
    <w:rsid w:val="001828BB"/>
    <w:rsid w:val="0018798F"/>
    <w:rsid w:val="0019167C"/>
    <w:rsid w:val="00192190"/>
    <w:rsid w:val="0019762B"/>
    <w:rsid w:val="001A29B6"/>
    <w:rsid w:val="001A5BF1"/>
    <w:rsid w:val="001A65AE"/>
    <w:rsid w:val="001A69F7"/>
    <w:rsid w:val="001A702F"/>
    <w:rsid w:val="001A7D80"/>
    <w:rsid w:val="001B413F"/>
    <w:rsid w:val="001B480A"/>
    <w:rsid w:val="001B5A29"/>
    <w:rsid w:val="001B5A88"/>
    <w:rsid w:val="001C04FB"/>
    <w:rsid w:val="001C2114"/>
    <w:rsid w:val="001C63DC"/>
    <w:rsid w:val="001C6E8C"/>
    <w:rsid w:val="001D003D"/>
    <w:rsid w:val="001D02A5"/>
    <w:rsid w:val="001D0B0C"/>
    <w:rsid w:val="001D1C88"/>
    <w:rsid w:val="001D2E43"/>
    <w:rsid w:val="001D5C79"/>
    <w:rsid w:val="001D6113"/>
    <w:rsid w:val="001D7024"/>
    <w:rsid w:val="001E044F"/>
    <w:rsid w:val="001E0767"/>
    <w:rsid w:val="001E07C9"/>
    <w:rsid w:val="001E0B23"/>
    <w:rsid w:val="001E1E2F"/>
    <w:rsid w:val="001E5198"/>
    <w:rsid w:val="001E61EA"/>
    <w:rsid w:val="001E630B"/>
    <w:rsid w:val="001E663C"/>
    <w:rsid w:val="001E7059"/>
    <w:rsid w:val="001E7D0E"/>
    <w:rsid w:val="001F0917"/>
    <w:rsid w:val="001F1781"/>
    <w:rsid w:val="001F25E8"/>
    <w:rsid w:val="001F2D5E"/>
    <w:rsid w:val="001F392D"/>
    <w:rsid w:val="001F5351"/>
    <w:rsid w:val="00200A4C"/>
    <w:rsid w:val="00200A90"/>
    <w:rsid w:val="0020108C"/>
    <w:rsid w:val="00201DF7"/>
    <w:rsid w:val="00202A57"/>
    <w:rsid w:val="00203318"/>
    <w:rsid w:val="002034F7"/>
    <w:rsid w:val="002036B6"/>
    <w:rsid w:val="00203E46"/>
    <w:rsid w:val="00204915"/>
    <w:rsid w:val="00205792"/>
    <w:rsid w:val="00206D2E"/>
    <w:rsid w:val="002109BF"/>
    <w:rsid w:val="00211004"/>
    <w:rsid w:val="00212C04"/>
    <w:rsid w:val="00213076"/>
    <w:rsid w:val="0021549D"/>
    <w:rsid w:val="002179A9"/>
    <w:rsid w:val="0022027B"/>
    <w:rsid w:val="00223C18"/>
    <w:rsid w:val="00226687"/>
    <w:rsid w:val="002300F0"/>
    <w:rsid w:val="0023315A"/>
    <w:rsid w:val="0023356F"/>
    <w:rsid w:val="00235FCC"/>
    <w:rsid w:val="002373AB"/>
    <w:rsid w:val="002415C2"/>
    <w:rsid w:val="00241A4E"/>
    <w:rsid w:val="00242DA8"/>
    <w:rsid w:val="00244672"/>
    <w:rsid w:val="002454E6"/>
    <w:rsid w:val="00246379"/>
    <w:rsid w:val="002515F3"/>
    <w:rsid w:val="0025410D"/>
    <w:rsid w:val="00257451"/>
    <w:rsid w:val="00264418"/>
    <w:rsid w:val="00265C57"/>
    <w:rsid w:val="00267002"/>
    <w:rsid w:val="00267EAF"/>
    <w:rsid w:val="0027075B"/>
    <w:rsid w:val="00270973"/>
    <w:rsid w:val="00273660"/>
    <w:rsid w:val="00282ED4"/>
    <w:rsid w:val="00283F9D"/>
    <w:rsid w:val="002910B5"/>
    <w:rsid w:val="0029373F"/>
    <w:rsid w:val="00293BBE"/>
    <w:rsid w:val="00297170"/>
    <w:rsid w:val="00297CD8"/>
    <w:rsid w:val="00297FE6"/>
    <w:rsid w:val="002A084F"/>
    <w:rsid w:val="002A0CF1"/>
    <w:rsid w:val="002A2638"/>
    <w:rsid w:val="002A2897"/>
    <w:rsid w:val="002A2F72"/>
    <w:rsid w:val="002A4DBD"/>
    <w:rsid w:val="002A54C0"/>
    <w:rsid w:val="002B097F"/>
    <w:rsid w:val="002B21EA"/>
    <w:rsid w:val="002B4498"/>
    <w:rsid w:val="002B6301"/>
    <w:rsid w:val="002B6304"/>
    <w:rsid w:val="002B6CFD"/>
    <w:rsid w:val="002C0481"/>
    <w:rsid w:val="002C2E82"/>
    <w:rsid w:val="002C4E01"/>
    <w:rsid w:val="002D4BD9"/>
    <w:rsid w:val="002D53A0"/>
    <w:rsid w:val="002D742D"/>
    <w:rsid w:val="002E3248"/>
    <w:rsid w:val="002E4C69"/>
    <w:rsid w:val="002E5828"/>
    <w:rsid w:val="002E69C4"/>
    <w:rsid w:val="002E79DE"/>
    <w:rsid w:val="002F279D"/>
    <w:rsid w:val="002F316B"/>
    <w:rsid w:val="002F456D"/>
    <w:rsid w:val="002F4EE2"/>
    <w:rsid w:val="002F5D19"/>
    <w:rsid w:val="002F6881"/>
    <w:rsid w:val="002F7487"/>
    <w:rsid w:val="00300EB5"/>
    <w:rsid w:val="003027FA"/>
    <w:rsid w:val="0030571F"/>
    <w:rsid w:val="00307AC7"/>
    <w:rsid w:val="00310E9B"/>
    <w:rsid w:val="00314B7E"/>
    <w:rsid w:val="003178E8"/>
    <w:rsid w:val="003205F0"/>
    <w:rsid w:val="0032197D"/>
    <w:rsid w:val="003231E7"/>
    <w:rsid w:val="00323782"/>
    <w:rsid w:val="00325F19"/>
    <w:rsid w:val="00326AFD"/>
    <w:rsid w:val="00331F31"/>
    <w:rsid w:val="00333FBD"/>
    <w:rsid w:val="003347BA"/>
    <w:rsid w:val="003367E3"/>
    <w:rsid w:val="00336F19"/>
    <w:rsid w:val="00337D2C"/>
    <w:rsid w:val="00343ECA"/>
    <w:rsid w:val="00344A36"/>
    <w:rsid w:val="0034760A"/>
    <w:rsid w:val="00356092"/>
    <w:rsid w:val="00357F06"/>
    <w:rsid w:val="0036079B"/>
    <w:rsid w:val="0036154D"/>
    <w:rsid w:val="0036275D"/>
    <w:rsid w:val="00362C1D"/>
    <w:rsid w:val="00363D40"/>
    <w:rsid w:val="003640A0"/>
    <w:rsid w:val="003674F9"/>
    <w:rsid w:val="00367DDE"/>
    <w:rsid w:val="003701BB"/>
    <w:rsid w:val="00370B0A"/>
    <w:rsid w:val="00371DFA"/>
    <w:rsid w:val="00382CBC"/>
    <w:rsid w:val="003938A0"/>
    <w:rsid w:val="00394A3D"/>
    <w:rsid w:val="00395898"/>
    <w:rsid w:val="0039645C"/>
    <w:rsid w:val="00396617"/>
    <w:rsid w:val="0039770D"/>
    <w:rsid w:val="003A169F"/>
    <w:rsid w:val="003A38BE"/>
    <w:rsid w:val="003A4206"/>
    <w:rsid w:val="003B180B"/>
    <w:rsid w:val="003B38E1"/>
    <w:rsid w:val="003B4441"/>
    <w:rsid w:val="003C1900"/>
    <w:rsid w:val="003C23E5"/>
    <w:rsid w:val="003C29FE"/>
    <w:rsid w:val="003C76D8"/>
    <w:rsid w:val="003D0FCC"/>
    <w:rsid w:val="003D248B"/>
    <w:rsid w:val="003D35D2"/>
    <w:rsid w:val="003D376F"/>
    <w:rsid w:val="003D3CCB"/>
    <w:rsid w:val="003D4EA6"/>
    <w:rsid w:val="003D59AE"/>
    <w:rsid w:val="003D5ADD"/>
    <w:rsid w:val="003D7649"/>
    <w:rsid w:val="003E0E0A"/>
    <w:rsid w:val="003E18B4"/>
    <w:rsid w:val="003E2630"/>
    <w:rsid w:val="003E278A"/>
    <w:rsid w:val="003E4541"/>
    <w:rsid w:val="003E4A14"/>
    <w:rsid w:val="003F1F9E"/>
    <w:rsid w:val="003F3688"/>
    <w:rsid w:val="003F3BB8"/>
    <w:rsid w:val="003F5288"/>
    <w:rsid w:val="0040161C"/>
    <w:rsid w:val="00402C21"/>
    <w:rsid w:val="004036DF"/>
    <w:rsid w:val="004037FD"/>
    <w:rsid w:val="00407D0B"/>
    <w:rsid w:val="00412426"/>
    <w:rsid w:val="004128EE"/>
    <w:rsid w:val="0041339C"/>
    <w:rsid w:val="00420F76"/>
    <w:rsid w:val="00421A82"/>
    <w:rsid w:val="004252EB"/>
    <w:rsid w:val="00430637"/>
    <w:rsid w:val="00434203"/>
    <w:rsid w:val="004351C5"/>
    <w:rsid w:val="004353A3"/>
    <w:rsid w:val="00440F29"/>
    <w:rsid w:val="0044133B"/>
    <w:rsid w:val="0044158C"/>
    <w:rsid w:val="004453D2"/>
    <w:rsid w:val="004456B1"/>
    <w:rsid w:val="00446D3F"/>
    <w:rsid w:val="00447493"/>
    <w:rsid w:val="004502EE"/>
    <w:rsid w:val="00451DD7"/>
    <w:rsid w:val="00452B0C"/>
    <w:rsid w:val="004539D4"/>
    <w:rsid w:val="004604FD"/>
    <w:rsid w:val="00460D44"/>
    <w:rsid w:val="004629E4"/>
    <w:rsid w:val="004641ED"/>
    <w:rsid w:val="0046589B"/>
    <w:rsid w:val="00465AE6"/>
    <w:rsid w:val="00465E98"/>
    <w:rsid w:val="0047018E"/>
    <w:rsid w:val="0047042A"/>
    <w:rsid w:val="004727E7"/>
    <w:rsid w:val="004748F4"/>
    <w:rsid w:val="00474A4C"/>
    <w:rsid w:val="00475495"/>
    <w:rsid w:val="00475D83"/>
    <w:rsid w:val="00475EDA"/>
    <w:rsid w:val="0047796D"/>
    <w:rsid w:val="00480AAA"/>
    <w:rsid w:val="00485888"/>
    <w:rsid w:val="004865E7"/>
    <w:rsid w:val="00487DF0"/>
    <w:rsid w:val="00492BE0"/>
    <w:rsid w:val="00497EAD"/>
    <w:rsid w:val="004A20FA"/>
    <w:rsid w:val="004A299A"/>
    <w:rsid w:val="004A2DDE"/>
    <w:rsid w:val="004A4548"/>
    <w:rsid w:val="004B10E3"/>
    <w:rsid w:val="004B3705"/>
    <w:rsid w:val="004B4AAB"/>
    <w:rsid w:val="004B5F22"/>
    <w:rsid w:val="004B625B"/>
    <w:rsid w:val="004C0CD3"/>
    <w:rsid w:val="004C3523"/>
    <w:rsid w:val="004C731D"/>
    <w:rsid w:val="004C780C"/>
    <w:rsid w:val="004D0FCF"/>
    <w:rsid w:val="004D3018"/>
    <w:rsid w:val="004D3CF9"/>
    <w:rsid w:val="004D5113"/>
    <w:rsid w:val="004D76BF"/>
    <w:rsid w:val="004D77A6"/>
    <w:rsid w:val="004E029F"/>
    <w:rsid w:val="004E0915"/>
    <w:rsid w:val="004E13D3"/>
    <w:rsid w:val="004E21D9"/>
    <w:rsid w:val="004E2C04"/>
    <w:rsid w:val="004E31D2"/>
    <w:rsid w:val="004E5437"/>
    <w:rsid w:val="004E61EE"/>
    <w:rsid w:val="004F3B5A"/>
    <w:rsid w:val="004F4844"/>
    <w:rsid w:val="004F5676"/>
    <w:rsid w:val="004F76A2"/>
    <w:rsid w:val="00501FB4"/>
    <w:rsid w:val="00504AFD"/>
    <w:rsid w:val="00505053"/>
    <w:rsid w:val="0050527C"/>
    <w:rsid w:val="00505853"/>
    <w:rsid w:val="0051414F"/>
    <w:rsid w:val="0051724C"/>
    <w:rsid w:val="00520263"/>
    <w:rsid w:val="00520D77"/>
    <w:rsid w:val="00523CD2"/>
    <w:rsid w:val="00525680"/>
    <w:rsid w:val="00530217"/>
    <w:rsid w:val="00530324"/>
    <w:rsid w:val="00530E04"/>
    <w:rsid w:val="00532B9E"/>
    <w:rsid w:val="0053367F"/>
    <w:rsid w:val="0053368C"/>
    <w:rsid w:val="00535FE3"/>
    <w:rsid w:val="00536529"/>
    <w:rsid w:val="00544E18"/>
    <w:rsid w:val="00547095"/>
    <w:rsid w:val="0054720D"/>
    <w:rsid w:val="00550829"/>
    <w:rsid w:val="00551C94"/>
    <w:rsid w:val="00552E29"/>
    <w:rsid w:val="00556046"/>
    <w:rsid w:val="00563AFC"/>
    <w:rsid w:val="00566C16"/>
    <w:rsid w:val="00571EDE"/>
    <w:rsid w:val="0057275D"/>
    <w:rsid w:val="00572760"/>
    <w:rsid w:val="005757E1"/>
    <w:rsid w:val="00576099"/>
    <w:rsid w:val="005762F4"/>
    <w:rsid w:val="00576445"/>
    <w:rsid w:val="00577BBC"/>
    <w:rsid w:val="005825FA"/>
    <w:rsid w:val="00582A1B"/>
    <w:rsid w:val="005832FA"/>
    <w:rsid w:val="00590B3B"/>
    <w:rsid w:val="00592AEC"/>
    <w:rsid w:val="00596F2C"/>
    <w:rsid w:val="00597343"/>
    <w:rsid w:val="005979C4"/>
    <w:rsid w:val="005A10C5"/>
    <w:rsid w:val="005A2FEC"/>
    <w:rsid w:val="005A3B90"/>
    <w:rsid w:val="005A57C7"/>
    <w:rsid w:val="005A6A9A"/>
    <w:rsid w:val="005B0B24"/>
    <w:rsid w:val="005B0B2C"/>
    <w:rsid w:val="005B1200"/>
    <w:rsid w:val="005B2615"/>
    <w:rsid w:val="005B26BE"/>
    <w:rsid w:val="005B3346"/>
    <w:rsid w:val="005B3EE4"/>
    <w:rsid w:val="005B4222"/>
    <w:rsid w:val="005C0B56"/>
    <w:rsid w:val="005C265B"/>
    <w:rsid w:val="005C6563"/>
    <w:rsid w:val="005C6FB4"/>
    <w:rsid w:val="005C727E"/>
    <w:rsid w:val="005D20EC"/>
    <w:rsid w:val="005D2AC3"/>
    <w:rsid w:val="005D696E"/>
    <w:rsid w:val="005E2081"/>
    <w:rsid w:val="005F07B6"/>
    <w:rsid w:val="005F3B3E"/>
    <w:rsid w:val="005F7074"/>
    <w:rsid w:val="005F7118"/>
    <w:rsid w:val="00603863"/>
    <w:rsid w:val="00603B3E"/>
    <w:rsid w:val="00605D6E"/>
    <w:rsid w:val="00612B0F"/>
    <w:rsid w:val="00612F6D"/>
    <w:rsid w:val="00613489"/>
    <w:rsid w:val="00614344"/>
    <w:rsid w:val="00614DB3"/>
    <w:rsid w:val="006162D3"/>
    <w:rsid w:val="006207E9"/>
    <w:rsid w:val="0062489E"/>
    <w:rsid w:val="00627FC0"/>
    <w:rsid w:val="006303D2"/>
    <w:rsid w:val="00630560"/>
    <w:rsid w:val="00630785"/>
    <w:rsid w:val="006311E7"/>
    <w:rsid w:val="0063162C"/>
    <w:rsid w:val="006345D2"/>
    <w:rsid w:val="006345FE"/>
    <w:rsid w:val="006359F4"/>
    <w:rsid w:val="006373FD"/>
    <w:rsid w:val="006411E0"/>
    <w:rsid w:val="006412F7"/>
    <w:rsid w:val="00644F13"/>
    <w:rsid w:val="00651548"/>
    <w:rsid w:val="00651B2E"/>
    <w:rsid w:val="00652C9A"/>
    <w:rsid w:val="006557E3"/>
    <w:rsid w:val="00655F8D"/>
    <w:rsid w:val="0066368D"/>
    <w:rsid w:val="00663BB6"/>
    <w:rsid w:val="006670B4"/>
    <w:rsid w:val="00675737"/>
    <w:rsid w:val="00676FF6"/>
    <w:rsid w:val="00680ACE"/>
    <w:rsid w:val="006817B3"/>
    <w:rsid w:val="00682CBA"/>
    <w:rsid w:val="00684B61"/>
    <w:rsid w:val="00686B8D"/>
    <w:rsid w:val="00693843"/>
    <w:rsid w:val="00693CFA"/>
    <w:rsid w:val="00697D57"/>
    <w:rsid w:val="006A1C87"/>
    <w:rsid w:val="006A490A"/>
    <w:rsid w:val="006A70D1"/>
    <w:rsid w:val="006A7DA5"/>
    <w:rsid w:val="006B15D9"/>
    <w:rsid w:val="006B3847"/>
    <w:rsid w:val="006B39ED"/>
    <w:rsid w:val="006B4141"/>
    <w:rsid w:val="006B5B92"/>
    <w:rsid w:val="006B73B2"/>
    <w:rsid w:val="006C011A"/>
    <w:rsid w:val="006C0A5A"/>
    <w:rsid w:val="006C1626"/>
    <w:rsid w:val="006C6C2F"/>
    <w:rsid w:val="006C7B46"/>
    <w:rsid w:val="006D1A9C"/>
    <w:rsid w:val="006D1D84"/>
    <w:rsid w:val="006D29BC"/>
    <w:rsid w:val="006D7666"/>
    <w:rsid w:val="006D78A0"/>
    <w:rsid w:val="006E1CB9"/>
    <w:rsid w:val="006E4288"/>
    <w:rsid w:val="006E52A9"/>
    <w:rsid w:val="006E7BDB"/>
    <w:rsid w:val="006F20F3"/>
    <w:rsid w:val="006F2539"/>
    <w:rsid w:val="006F26C0"/>
    <w:rsid w:val="006F4DAD"/>
    <w:rsid w:val="006F5289"/>
    <w:rsid w:val="006F5A4B"/>
    <w:rsid w:val="006F66F0"/>
    <w:rsid w:val="00701C03"/>
    <w:rsid w:val="00701C62"/>
    <w:rsid w:val="00706E9E"/>
    <w:rsid w:val="007079E7"/>
    <w:rsid w:val="007111A3"/>
    <w:rsid w:val="00712E81"/>
    <w:rsid w:val="00712FF4"/>
    <w:rsid w:val="0071315E"/>
    <w:rsid w:val="00717F50"/>
    <w:rsid w:val="00720DC7"/>
    <w:rsid w:val="00720EEE"/>
    <w:rsid w:val="00735067"/>
    <w:rsid w:val="00736955"/>
    <w:rsid w:val="00736ED3"/>
    <w:rsid w:val="00740DBF"/>
    <w:rsid w:val="0074276B"/>
    <w:rsid w:val="00747EBB"/>
    <w:rsid w:val="00750714"/>
    <w:rsid w:val="00751D70"/>
    <w:rsid w:val="00756BCD"/>
    <w:rsid w:val="007601A5"/>
    <w:rsid w:val="00761427"/>
    <w:rsid w:val="00763807"/>
    <w:rsid w:val="00763E4B"/>
    <w:rsid w:val="00763F35"/>
    <w:rsid w:val="007704AD"/>
    <w:rsid w:val="007717FB"/>
    <w:rsid w:val="00772AA1"/>
    <w:rsid w:val="007744BE"/>
    <w:rsid w:val="00774F11"/>
    <w:rsid w:val="0077680A"/>
    <w:rsid w:val="00780D50"/>
    <w:rsid w:val="007829FF"/>
    <w:rsid w:val="007836CF"/>
    <w:rsid w:val="007953F7"/>
    <w:rsid w:val="007A0DD3"/>
    <w:rsid w:val="007A1B59"/>
    <w:rsid w:val="007A2FDB"/>
    <w:rsid w:val="007A4D4D"/>
    <w:rsid w:val="007A5701"/>
    <w:rsid w:val="007A643E"/>
    <w:rsid w:val="007A683D"/>
    <w:rsid w:val="007B0BF1"/>
    <w:rsid w:val="007B1A90"/>
    <w:rsid w:val="007B401E"/>
    <w:rsid w:val="007B42CF"/>
    <w:rsid w:val="007B4498"/>
    <w:rsid w:val="007B4989"/>
    <w:rsid w:val="007B7550"/>
    <w:rsid w:val="007C0EC0"/>
    <w:rsid w:val="007C1C09"/>
    <w:rsid w:val="007C3B86"/>
    <w:rsid w:val="007C44A2"/>
    <w:rsid w:val="007C455C"/>
    <w:rsid w:val="007D1E09"/>
    <w:rsid w:val="007E0877"/>
    <w:rsid w:val="007E282E"/>
    <w:rsid w:val="007E70DB"/>
    <w:rsid w:val="007F17E0"/>
    <w:rsid w:val="007F2156"/>
    <w:rsid w:val="007F3727"/>
    <w:rsid w:val="007F6E5F"/>
    <w:rsid w:val="007F77B1"/>
    <w:rsid w:val="0080141F"/>
    <w:rsid w:val="00802FB4"/>
    <w:rsid w:val="00805741"/>
    <w:rsid w:val="008136B7"/>
    <w:rsid w:val="00813769"/>
    <w:rsid w:val="0081416A"/>
    <w:rsid w:val="00816BD8"/>
    <w:rsid w:val="0082084A"/>
    <w:rsid w:val="00822032"/>
    <w:rsid w:val="00822CF9"/>
    <w:rsid w:val="0082565F"/>
    <w:rsid w:val="008265FB"/>
    <w:rsid w:val="00831F57"/>
    <w:rsid w:val="0083274A"/>
    <w:rsid w:val="0083285F"/>
    <w:rsid w:val="008353D0"/>
    <w:rsid w:val="0083571E"/>
    <w:rsid w:val="008360D8"/>
    <w:rsid w:val="008363FD"/>
    <w:rsid w:val="00837BD8"/>
    <w:rsid w:val="00837ECA"/>
    <w:rsid w:val="0084238A"/>
    <w:rsid w:val="00843E6A"/>
    <w:rsid w:val="0084453F"/>
    <w:rsid w:val="008479C0"/>
    <w:rsid w:val="0085196E"/>
    <w:rsid w:val="008521ED"/>
    <w:rsid w:val="00853E9B"/>
    <w:rsid w:val="00857C45"/>
    <w:rsid w:val="00861EFE"/>
    <w:rsid w:val="0086288E"/>
    <w:rsid w:val="00862F37"/>
    <w:rsid w:val="008637B2"/>
    <w:rsid w:val="00866B03"/>
    <w:rsid w:val="00871491"/>
    <w:rsid w:val="00874D4B"/>
    <w:rsid w:val="00882FDA"/>
    <w:rsid w:val="00883BB5"/>
    <w:rsid w:val="00883FB6"/>
    <w:rsid w:val="00884D24"/>
    <w:rsid w:val="008865F8"/>
    <w:rsid w:val="00890412"/>
    <w:rsid w:val="00892E8D"/>
    <w:rsid w:val="0089577F"/>
    <w:rsid w:val="008969E2"/>
    <w:rsid w:val="008A0B6D"/>
    <w:rsid w:val="008A3908"/>
    <w:rsid w:val="008B0CB7"/>
    <w:rsid w:val="008B1CA6"/>
    <w:rsid w:val="008B23F3"/>
    <w:rsid w:val="008B25E7"/>
    <w:rsid w:val="008B2EE1"/>
    <w:rsid w:val="008B320C"/>
    <w:rsid w:val="008B4B38"/>
    <w:rsid w:val="008B4C39"/>
    <w:rsid w:val="008C4502"/>
    <w:rsid w:val="008C4FAF"/>
    <w:rsid w:val="008C74EE"/>
    <w:rsid w:val="008D2818"/>
    <w:rsid w:val="008D6FC8"/>
    <w:rsid w:val="008D7D6A"/>
    <w:rsid w:val="008E0FEB"/>
    <w:rsid w:val="008E23DA"/>
    <w:rsid w:val="008E34A9"/>
    <w:rsid w:val="008E473A"/>
    <w:rsid w:val="008E5624"/>
    <w:rsid w:val="008E5EAA"/>
    <w:rsid w:val="008E7CF7"/>
    <w:rsid w:val="008F08FE"/>
    <w:rsid w:val="008F0BD5"/>
    <w:rsid w:val="008F0BF4"/>
    <w:rsid w:val="008F197D"/>
    <w:rsid w:val="008F2318"/>
    <w:rsid w:val="008F27F3"/>
    <w:rsid w:val="008F40BB"/>
    <w:rsid w:val="008F436A"/>
    <w:rsid w:val="008F7510"/>
    <w:rsid w:val="008F78C4"/>
    <w:rsid w:val="009008AD"/>
    <w:rsid w:val="00901927"/>
    <w:rsid w:val="00912697"/>
    <w:rsid w:val="00914A9F"/>
    <w:rsid w:val="009152BA"/>
    <w:rsid w:val="00920353"/>
    <w:rsid w:val="009213B3"/>
    <w:rsid w:val="009217C7"/>
    <w:rsid w:val="00922281"/>
    <w:rsid w:val="00930C64"/>
    <w:rsid w:val="00931865"/>
    <w:rsid w:val="009368F6"/>
    <w:rsid w:val="009425B0"/>
    <w:rsid w:val="0094389C"/>
    <w:rsid w:val="009442B1"/>
    <w:rsid w:val="00946A25"/>
    <w:rsid w:val="00947FC1"/>
    <w:rsid w:val="0095150D"/>
    <w:rsid w:val="00951C41"/>
    <w:rsid w:val="00957693"/>
    <w:rsid w:val="00957EE5"/>
    <w:rsid w:val="009622CA"/>
    <w:rsid w:val="00962C43"/>
    <w:rsid w:val="009658E2"/>
    <w:rsid w:val="0096630A"/>
    <w:rsid w:val="00966FBE"/>
    <w:rsid w:val="00966FDF"/>
    <w:rsid w:val="0097205E"/>
    <w:rsid w:val="00973584"/>
    <w:rsid w:val="00976926"/>
    <w:rsid w:val="00977631"/>
    <w:rsid w:val="00982806"/>
    <w:rsid w:val="0098548B"/>
    <w:rsid w:val="00987747"/>
    <w:rsid w:val="00990A72"/>
    <w:rsid w:val="00992613"/>
    <w:rsid w:val="009973DC"/>
    <w:rsid w:val="00997E42"/>
    <w:rsid w:val="00997EF0"/>
    <w:rsid w:val="009A01FB"/>
    <w:rsid w:val="009A281E"/>
    <w:rsid w:val="009A648F"/>
    <w:rsid w:val="009B125C"/>
    <w:rsid w:val="009B34CC"/>
    <w:rsid w:val="009B4504"/>
    <w:rsid w:val="009B5BB9"/>
    <w:rsid w:val="009B763C"/>
    <w:rsid w:val="009B7F27"/>
    <w:rsid w:val="009C2329"/>
    <w:rsid w:val="009C4541"/>
    <w:rsid w:val="009C5854"/>
    <w:rsid w:val="009C6095"/>
    <w:rsid w:val="009C767D"/>
    <w:rsid w:val="009D1B60"/>
    <w:rsid w:val="009D3177"/>
    <w:rsid w:val="009D3EE9"/>
    <w:rsid w:val="009D4161"/>
    <w:rsid w:val="009D5CB4"/>
    <w:rsid w:val="009E0415"/>
    <w:rsid w:val="009E0A20"/>
    <w:rsid w:val="009E36C0"/>
    <w:rsid w:val="009E4143"/>
    <w:rsid w:val="009E7151"/>
    <w:rsid w:val="009F3F6D"/>
    <w:rsid w:val="009F61BC"/>
    <w:rsid w:val="009F6D69"/>
    <w:rsid w:val="009F6E3B"/>
    <w:rsid w:val="009F787E"/>
    <w:rsid w:val="00A0336F"/>
    <w:rsid w:val="00A04348"/>
    <w:rsid w:val="00A117EA"/>
    <w:rsid w:val="00A11A34"/>
    <w:rsid w:val="00A12389"/>
    <w:rsid w:val="00A12497"/>
    <w:rsid w:val="00A13464"/>
    <w:rsid w:val="00A13691"/>
    <w:rsid w:val="00A138BA"/>
    <w:rsid w:val="00A1416B"/>
    <w:rsid w:val="00A14CDD"/>
    <w:rsid w:val="00A179ED"/>
    <w:rsid w:val="00A2145B"/>
    <w:rsid w:val="00A275FF"/>
    <w:rsid w:val="00A30804"/>
    <w:rsid w:val="00A33C76"/>
    <w:rsid w:val="00A358B1"/>
    <w:rsid w:val="00A35A2F"/>
    <w:rsid w:val="00A412E9"/>
    <w:rsid w:val="00A4339F"/>
    <w:rsid w:val="00A43A97"/>
    <w:rsid w:val="00A45B54"/>
    <w:rsid w:val="00A46079"/>
    <w:rsid w:val="00A46E95"/>
    <w:rsid w:val="00A47A07"/>
    <w:rsid w:val="00A5082C"/>
    <w:rsid w:val="00A509D8"/>
    <w:rsid w:val="00A518A9"/>
    <w:rsid w:val="00A575F8"/>
    <w:rsid w:val="00A5785C"/>
    <w:rsid w:val="00A6002E"/>
    <w:rsid w:val="00A63B78"/>
    <w:rsid w:val="00A66643"/>
    <w:rsid w:val="00A70A0E"/>
    <w:rsid w:val="00A711AA"/>
    <w:rsid w:val="00A71460"/>
    <w:rsid w:val="00A749D6"/>
    <w:rsid w:val="00A80124"/>
    <w:rsid w:val="00A8284D"/>
    <w:rsid w:val="00A851E8"/>
    <w:rsid w:val="00A872EE"/>
    <w:rsid w:val="00A87648"/>
    <w:rsid w:val="00A87CB3"/>
    <w:rsid w:val="00A90EE5"/>
    <w:rsid w:val="00A91038"/>
    <w:rsid w:val="00A91EEB"/>
    <w:rsid w:val="00A95A8C"/>
    <w:rsid w:val="00A963D3"/>
    <w:rsid w:val="00AA07EF"/>
    <w:rsid w:val="00AA1AC6"/>
    <w:rsid w:val="00AA2D04"/>
    <w:rsid w:val="00AA5285"/>
    <w:rsid w:val="00AB1FD5"/>
    <w:rsid w:val="00AB37F3"/>
    <w:rsid w:val="00AB3AFD"/>
    <w:rsid w:val="00AB467A"/>
    <w:rsid w:val="00AB6703"/>
    <w:rsid w:val="00AB6A13"/>
    <w:rsid w:val="00AC075F"/>
    <w:rsid w:val="00AC15BF"/>
    <w:rsid w:val="00AC205D"/>
    <w:rsid w:val="00AC4A16"/>
    <w:rsid w:val="00AC4F1F"/>
    <w:rsid w:val="00AC5BA9"/>
    <w:rsid w:val="00AC5E2B"/>
    <w:rsid w:val="00AD2157"/>
    <w:rsid w:val="00AD36D8"/>
    <w:rsid w:val="00AD44F9"/>
    <w:rsid w:val="00AD73E2"/>
    <w:rsid w:val="00AE0310"/>
    <w:rsid w:val="00AE08F3"/>
    <w:rsid w:val="00AE2E55"/>
    <w:rsid w:val="00AE3A94"/>
    <w:rsid w:val="00AE517A"/>
    <w:rsid w:val="00AE647B"/>
    <w:rsid w:val="00AE7A88"/>
    <w:rsid w:val="00AF2445"/>
    <w:rsid w:val="00AF3B0A"/>
    <w:rsid w:val="00AF5C0E"/>
    <w:rsid w:val="00AF605D"/>
    <w:rsid w:val="00B004BF"/>
    <w:rsid w:val="00B04118"/>
    <w:rsid w:val="00B043AD"/>
    <w:rsid w:val="00B07049"/>
    <w:rsid w:val="00B10BF1"/>
    <w:rsid w:val="00B10D06"/>
    <w:rsid w:val="00B134AE"/>
    <w:rsid w:val="00B13E81"/>
    <w:rsid w:val="00B174EF"/>
    <w:rsid w:val="00B2242A"/>
    <w:rsid w:val="00B24084"/>
    <w:rsid w:val="00B34EB9"/>
    <w:rsid w:val="00B368E7"/>
    <w:rsid w:val="00B4033E"/>
    <w:rsid w:val="00B41C37"/>
    <w:rsid w:val="00B42978"/>
    <w:rsid w:val="00B42A98"/>
    <w:rsid w:val="00B455EE"/>
    <w:rsid w:val="00B45D31"/>
    <w:rsid w:val="00B4771D"/>
    <w:rsid w:val="00B47E92"/>
    <w:rsid w:val="00B51ACA"/>
    <w:rsid w:val="00B53A88"/>
    <w:rsid w:val="00B5570C"/>
    <w:rsid w:val="00B611C6"/>
    <w:rsid w:val="00B61A07"/>
    <w:rsid w:val="00B63236"/>
    <w:rsid w:val="00B633C1"/>
    <w:rsid w:val="00B67CD3"/>
    <w:rsid w:val="00B718BE"/>
    <w:rsid w:val="00B722AC"/>
    <w:rsid w:val="00B729F4"/>
    <w:rsid w:val="00B73550"/>
    <w:rsid w:val="00B76381"/>
    <w:rsid w:val="00B76C07"/>
    <w:rsid w:val="00B822A9"/>
    <w:rsid w:val="00B82C59"/>
    <w:rsid w:val="00B84A13"/>
    <w:rsid w:val="00B86E69"/>
    <w:rsid w:val="00B952CC"/>
    <w:rsid w:val="00B965F7"/>
    <w:rsid w:val="00B97CE7"/>
    <w:rsid w:val="00BA1BB1"/>
    <w:rsid w:val="00BA219A"/>
    <w:rsid w:val="00BA250D"/>
    <w:rsid w:val="00BA2F3C"/>
    <w:rsid w:val="00BA6C43"/>
    <w:rsid w:val="00BA72E3"/>
    <w:rsid w:val="00BB01C0"/>
    <w:rsid w:val="00BB0FA4"/>
    <w:rsid w:val="00BB2345"/>
    <w:rsid w:val="00BB45D3"/>
    <w:rsid w:val="00BB5002"/>
    <w:rsid w:val="00BB7E0B"/>
    <w:rsid w:val="00BC3EC3"/>
    <w:rsid w:val="00BC5E50"/>
    <w:rsid w:val="00BD0DE1"/>
    <w:rsid w:val="00BD1D4F"/>
    <w:rsid w:val="00BD21C5"/>
    <w:rsid w:val="00BD68A6"/>
    <w:rsid w:val="00BE136A"/>
    <w:rsid w:val="00BE14AE"/>
    <w:rsid w:val="00BE168D"/>
    <w:rsid w:val="00BE2EF7"/>
    <w:rsid w:val="00BE61E1"/>
    <w:rsid w:val="00BE6758"/>
    <w:rsid w:val="00BF1DB7"/>
    <w:rsid w:val="00BF27E8"/>
    <w:rsid w:val="00BF44DF"/>
    <w:rsid w:val="00BF4BD2"/>
    <w:rsid w:val="00BF537C"/>
    <w:rsid w:val="00C057BD"/>
    <w:rsid w:val="00C05D9C"/>
    <w:rsid w:val="00C10D82"/>
    <w:rsid w:val="00C12C6E"/>
    <w:rsid w:val="00C13DCE"/>
    <w:rsid w:val="00C145B7"/>
    <w:rsid w:val="00C15E67"/>
    <w:rsid w:val="00C160F1"/>
    <w:rsid w:val="00C2458B"/>
    <w:rsid w:val="00C32585"/>
    <w:rsid w:val="00C32AEA"/>
    <w:rsid w:val="00C3486B"/>
    <w:rsid w:val="00C35CA6"/>
    <w:rsid w:val="00C3667A"/>
    <w:rsid w:val="00C4044E"/>
    <w:rsid w:val="00C41CAC"/>
    <w:rsid w:val="00C41EA2"/>
    <w:rsid w:val="00C42728"/>
    <w:rsid w:val="00C428CC"/>
    <w:rsid w:val="00C4448F"/>
    <w:rsid w:val="00C47ED4"/>
    <w:rsid w:val="00C51ABE"/>
    <w:rsid w:val="00C51F23"/>
    <w:rsid w:val="00C55A0B"/>
    <w:rsid w:val="00C57ABA"/>
    <w:rsid w:val="00C659C5"/>
    <w:rsid w:val="00C70FAF"/>
    <w:rsid w:val="00C723DF"/>
    <w:rsid w:val="00C82FE6"/>
    <w:rsid w:val="00C83AF8"/>
    <w:rsid w:val="00C8503F"/>
    <w:rsid w:val="00C92427"/>
    <w:rsid w:val="00C96167"/>
    <w:rsid w:val="00C973E4"/>
    <w:rsid w:val="00C97746"/>
    <w:rsid w:val="00CA469E"/>
    <w:rsid w:val="00CA56AB"/>
    <w:rsid w:val="00CA7712"/>
    <w:rsid w:val="00CB1701"/>
    <w:rsid w:val="00CB180E"/>
    <w:rsid w:val="00CB294A"/>
    <w:rsid w:val="00CB3460"/>
    <w:rsid w:val="00CB3A5A"/>
    <w:rsid w:val="00CB4068"/>
    <w:rsid w:val="00CB43CF"/>
    <w:rsid w:val="00CB6CC7"/>
    <w:rsid w:val="00CB6D9B"/>
    <w:rsid w:val="00CC2DCC"/>
    <w:rsid w:val="00CC5985"/>
    <w:rsid w:val="00CC68E6"/>
    <w:rsid w:val="00CC7749"/>
    <w:rsid w:val="00CD3527"/>
    <w:rsid w:val="00CD47B6"/>
    <w:rsid w:val="00CD4B5D"/>
    <w:rsid w:val="00CE27A9"/>
    <w:rsid w:val="00CE3943"/>
    <w:rsid w:val="00CE5AB4"/>
    <w:rsid w:val="00CF2DB9"/>
    <w:rsid w:val="00CF30AA"/>
    <w:rsid w:val="00CF3538"/>
    <w:rsid w:val="00CF7CB4"/>
    <w:rsid w:val="00D04525"/>
    <w:rsid w:val="00D067A2"/>
    <w:rsid w:val="00D0740C"/>
    <w:rsid w:val="00D1010C"/>
    <w:rsid w:val="00D118F8"/>
    <w:rsid w:val="00D12564"/>
    <w:rsid w:val="00D13F46"/>
    <w:rsid w:val="00D14AC9"/>
    <w:rsid w:val="00D14E96"/>
    <w:rsid w:val="00D15F5B"/>
    <w:rsid w:val="00D16CD1"/>
    <w:rsid w:val="00D222D3"/>
    <w:rsid w:val="00D22DFD"/>
    <w:rsid w:val="00D23413"/>
    <w:rsid w:val="00D2375F"/>
    <w:rsid w:val="00D23832"/>
    <w:rsid w:val="00D27AA8"/>
    <w:rsid w:val="00D30585"/>
    <w:rsid w:val="00D34A94"/>
    <w:rsid w:val="00D34ADD"/>
    <w:rsid w:val="00D34FE2"/>
    <w:rsid w:val="00D35242"/>
    <w:rsid w:val="00D36F1F"/>
    <w:rsid w:val="00D37BC2"/>
    <w:rsid w:val="00D4033A"/>
    <w:rsid w:val="00D44555"/>
    <w:rsid w:val="00D500BC"/>
    <w:rsid w:val="00D50603"/>
    <w:rsid w:val="00D52E37"/>
    <w:rsid w:val="00D5355E"/>
    <w:rsid w:val="00D54FDA"/>
    <w:rsid w:val="00D55BD8"/>
    <w:rsid w:val="00D5629B"/>
    <w:rsid w:val="00D60FCB"/>
    <w:rsid w:val="00D61391"/>
    <w:rsid w:val="00D64D63"/>
    <w:rsid w:val="00D73C3B"/>
    <w:rsid w:val="00D73DAA"/>
    <w:rsid w:val="00D73EE8"/>
    <w:rsid w:val="00D7705C"/>
    <w:rsid w:val="00D7774C"/>
    <w:rsid w:val="00D810DE"/>
    <w:rsid w:val="00D82C3F"/>
    <w:rsid w:val="00D849D9"/>
    <w:rsid w:val="00D85E3D"/>
    <w:rsid w:val="00D9103F"/>
    <w:rsid w:val="00D9344A"/>
    <w:rsid w:val="00D93F09"/>
    <w:rsid w:val="00D95AA8"/>
    <w:rsid w:val="00DA01FB"/>
    <w:rsid w:val="00DA102A"/>
    <w:rsid w:val="00DA535E"/>
    <w:rsid w:val="00DA5CFD"/>
    <w:rsid w:val="00DA5E9C"/>
    <w:rsid w:val="00DB3D99"/>
    <w:rsid w:val="00DB41CB"/>
    <w:rsid w:val="00DB4274"/>
    <w:rsid w:val="00DB4372"/>
    <w:rsid w:val="00DB5F90"/>
    <w:rsid w:val="00DB6BDE"/>
    <w:rsid w:val="00DC410F"/>
    <w:rsid w:val="00DC60CD"/>
    <w:rsid w:val="00DD0752"/>
    <w:rsid w:val="00DD0941"/>
    <w:rsid w:val="00DD3785"/>
    <w:rsid w:val="00DD3998"/>
    <w:rsid w:val="00DD51EE"/>
    <w:rsid w:val="00DE0D95"/>
    <w:rsid w:val="00DE1A95"/>
    <w:rsid w:val="00DE1EC3"/>
    <w:rsid w:val="00DE373E"/>
    <w:rsid w:val="00DE5B21"/>
    <w:rsid w:val="00DE6A8A"/>
    <w:rsid w:val="00DE790B"/>
    <w:rsid w:val="00DF09B6"/>
    <w:rsid w:val="00DF1EA1"/>
    <w:rsid w:val="00DF36B0"/>
    <w:rsid w:val="00DF41BA"/>
    <w:rsid w:val="00DF4CE2"/>
    <w:rsid w:val="00DF5547"/>
    <w:rsid w:val="00E01DF2"/>
    <w:rsid w:val="00E1286A"/>
    <w:rsid w:val="00E141D0"/>
    <w:rsid w:val="00E15607"/>
    <w:rsid w:val="00E15609"/>
    <w:rsid w:val="00E15D1E"/>
    <w:rsid w:val="00E15EF0"/>
    <w:rsid w:val="00E161D9"/>
    <w:rsid w:val="00E20ECD"/>
    <w:rsid w:val="00E240D4"/>
    <w:rsid w:val="00E24F30"/>
    <w:rsid w:val="00E25017"/>
    <w:rsid w:val="00E273B3"/>
    <w:rsid w:val="00E363A1"/>
    <w:rsid w:val="00E36423"/>
    <w:rsid w:val="00E3661F"/>
    <w:rsid w:val="00E401E6"/>
    <w:rsid w:val="00E40A75"/>
    <w:rsid w:val="00E42A36"/>
    <w:rsid w:val="00E43FBD"/>
    <w:rsid w:val="00E50838"/>
    <w:rsid w:val="00E51C89"/>
    <w:rsid w:val="00E535D0"/>
    <w:rsid w:val="00E578F6"/>
    <w:rsid w:val="00E57AA1"/>
    <w:rsid w:val="00E63810"/>
    <w:rsid w:val="00E66DFF"/>
    <w:rsid w:val="00E6756A"/>
    <w:rsid w:val="00E67CEC"/>
    <w:rsid w:val="00E70F6C"/>
    <w:rsid w:val="00E74877"/>
    <w:rsid w:val="00E7520F"/>
    <w:rsid w:val="00E75A83"/>
    <w:rsid w:val="00E75F61"/>
    <w:rsid w:val="00E778E6"/>
    <w:rsid w:val="00E820FB"/>
    <w:rsid w:val="00E82785"/>
    <w:rsid w:val="00E845BB"/>
    <w:rsid w:val="00E85731"/>
    <w:rsid w:val="00E85A75"/>
    <w:rsid w:val="00E91FC2"/>
    <w:rsid w:val="00E9298B"/>
    <w:rsid w:val="00E93674"/>
    <w:rsid w:val="00E93755"/>
    <w:rsid w:val="00E94115"/>
    <w:rsid w:val="00E96E8C"/>
    <w:rsid w:val="00EA01F3"/>
    <w:rsid w:val="00EA0CA5"/>
    <w:rsid w:val="00EA1158"/>
    <w:rsid w:val="00EA12E1"/>
    <w:rsid w:val="00EA55FD"/>
    <w:rsid w:val="00EA7B93"/>
    <w:rsid w:val="00EB054E"/>
    <w:rsid w:val="00EB4C6C"/>
    <w:rsid w:val="00EB7280"/>
    <w:rsid w:val="00EC1D8B"/>
    <w:rsid w:val="00EC2E2B"/>
    <w:rsid w:val="00EC3E63"/>
    <w:rsid w:val="00EC6AB8"/>
    <w:rsid w:val="00ED0C14"/>
    <w:rsid w:val="00ED1524"/>
    <w:rsid w:val="00ED6A28"/>
    <w:rsid w:val="00EE0B8C"/>
    <w:rsid w:val="00EE170F"/>
    <w:rsid w:val="00EE1A99"/>
    <w:rsid w:val="00EE2F0B"/>
    <w:rsid w:val="00EE4569"/>
    <w:rsid w:val="00EE49FF"/>
    <w:rsid w:val="00EF246B"/>
    <w:rsid w:val="00F02813"/>
    <w:rsid w:val="00F02CC2"/>
    <w:rsid w:val="00F0786D"/>
    <w:rsid w:val="00F11EB7"/>
    <w:rsid w:val="00F13028"/>
    <w:rsid w:val="00F1344D"/>
    <w:rsid w:val="00F13DE9"/>
    <w:rsid w:val="00F15B4C"/>
    <w:rsid w:val="00F16105"/>
    <w:rsid w:val="00F201E3"/>
    <w:rsid w:val="00F20F1D"/>
    <w:rsid w:val="00F2147E"/>
    <w:rsid w:val="00F24964"/>
    <w:rsid w:val="00F25B66"/>
    <w:rsid w:val="00F2687E"/>
    <w:rsid w:val="00F269AF"/>
    <w:rsid w:val="00F303BD"/>
    <w:rsid w:val="00F33B46"/>
    <w:rsid w:val="00F40743"/>
    <w:rsid w:val="00F42063"/>
    <w:rsid w:val="00F44FBF"/>
    <w:rsid w:val="00F45E9C"/>
    <w:rsid w:val="00F46145"/>
    <w:rsid w:val="00F476AE"/>
    <w:rsid w:val="00F47B0A"/>
    <w:rsid w:val="00F52CEB"/>
    <w:rsid w:val="00F5313A"/>
    <w:rsid w:val="00F53919"/>
    <w:rsid w:val="00F5444E"/>
    <w:rsid w:val="00F575BA"/>
    <w:rsid w:val="00F60CD0"/>
    <w:rsid w:val="00F6328C"/>
    <w:rsid w:val="00F65AF0"/>
    <w:rsid w:val="00F6667A"/>
    <w:rsid w:val="00F70AAA"/>
    <w:rsid w:val="00F7204F"/>
    <w:rsid w:val="00F723AF"/>
    <w:rsid w:val="00F72E05"/>
    <w:rsid w:val="00F73751"/>
    <w:rsid w:val="00F756DA"/>
    <w:rsid w:val="00F75F14"/>
    <w:rsid w:val="00F80009"/>
    <w:rsid w:val="00F813C5"/>
    <w:rsid w:val="00F82409"/>
    <w:rsid w:val="00F842D5"/>
    <w:rsid w:val="00F84320"/>
    <w:rsid w:val="00F8473F"/>
    <w:rsid w:val="00F8559E"/>
    <w:rsid w:val="00F91EFC"/>
    <w:rsid w:val="00F976A9"/>
    <w:rsid w:val="00FA0DD6"/>
    <w:rsid w:val="00FA24EB"/>
    <w:rsid w:val="00FA2ED8"/>
    <w:rsid w:val="00FA448F"/>
    <w:rsid w:val="00FA4792"/>
    <w:rsid w:val="00FB147C"/>
    <w:rsid w:val="00FB49F6"/>
    <w:rsid w:val="00FB5575"/>
    <w:rsid w:val="00FC0763"/>
    <w:rsid w:val="00FC1340"/>
    <w:rsid w:val="00FC2DB4"/>
    <w:rsid w:val="00FC410D"/>
    <w:rsid w:val="00FC5D13"/>
    <w:rsid w:val="00FD0F38"/>
    <w:rsid w:val="00FD59D7"/>
    <w:rsid w:val="00FD7559"/>
    <w:rsid w:val="00FD77E0"/>
    <w:rsid w:val="00FE14B7"/>
    <w:rsid w:val="00FE5E25"/>
    <w:rsid w:val="00FE7860"/>
    <w:rsid w:val="00FF0A64"/>
    <w:rsid w:val="00FF0C30"/>
    <w:rsid w:val="00FF1C88"/>
    <w:rsid w:val="00FF254C"/>
    <w:rsid w:val="00FF4B54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6363ff,green"/>
    </o:shapedefaults>
    <o:shapelayout v:ext="edit">
      <o:idmap v:ext="edit" data="2"/>
    </o:shapelayout>
  </w:shapeDefaults>
  <w:decimalSymbol w:val=","/>
  <w:listSeparator w:val=";"/>
  <w14:docId w14:val="7EDFDD19"/>
  <w15:docId w15:val="{60E87797-C91F-40B0-A0DB-00CF7902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352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A56AB"/>
    <w:pPr>
      <w:keepNext/>
      <w:numPr>
        <w:numId w:val="2"/>
      </w:numPr>
      <w:tabs>
        <w:tab w:val="left" w:pos="360"/>
      </w:tabs>
      <w:jc w:val="both"/>
      <w:outlineLvl w:val="0"/>
    </w:pPr>
    <w:rPr>
      <w:rFonts w:ascii="Calibri" w:hAnsi="Calibri" w:cs="Calibri"/>
      <w:b/>
      <w:bCs/>
      <w:sz w:val="22"/>
    </w:rPr>
  </w:style>
  <w:style w:type="paragraph" w:styleId="Ttulo2">
    <w:name w:val="heading 2"/>
    <w:basedOn w:val="Normal"/>
    <w:next w:val="Normal"/>
    <w:qFormat/>
    <w:rsid w:val="009F6D69"/>
    <w:pPr>
      <w:keepNext/>
      <w:numPr>
        <w:ilvl w:val="1"/>
        <w:numId w:val="2"/>
      </w:numPr>
      <w:outlineLvl w:val="1"/>
    </w:pPr>
    <w:rPr>
      <w:rFonts w:ascii="Calibri" w:hAnsi="Calibri" w:cs="Calibri"/>
      <w:b/>
      <w:bCs/>
      <w:sz w:val="22"/>
      <w:szCs w:val="22"/>
      <w:lang w:val="es-CO"/>
    </w:rPr>
  </w:style>
  <w:style w:type="paragraph" w:styleId="Ttulo3">
    <w:name w:val="heading 3"/>
    <w:basedOn w:val="Normal"/>
    <w:next w:val="Normal"/>
    <w:qFormat/>
    <w:rsid w:val="00E240D4"/>
    <w:pPr>
      <w:keepNext/>
      <w:jc w:val="both"/>
      <w:outlineLvl w:val="2"/>
    </w:pPr>
    <w:rPr>
      <w:rFonts w:ascii="Arial" w:hAnsi="Arial" w:cs="Arial"/>
      <w:b/>
      <w:sz w:val="20"/>
      <w:lang w:val="es-CO"/>
    </w:rPr>
  </w:style>
  <w:style w:type="paragraph" w:styleId="Ttulo4">
    <w:name w:val="heading 4"/>
    <w:basedOn w:val="Normal"/>
    <w:next w:val="Normal"/>
    <w:qFormat/>
    <w:rsid w:val="004C3523"/>
    <w:pPr>
      <w:keepNext/>
      <w:outlineLvl w:val="3"/>
    </w:pPr>
    <w:rPr>
      <w:rFonts w:ascii="Arial" w:hAnsi="Arial" w:cs="Arial"/>
      <w:b/>
      <w:bCs/>
      <w:i/>
      <w:iCs/>
      <w:sz w:val="28"/>
    </w:rPr>
  </w:style>
  <w:style w:type="paragraph" w:styleId="Ttulo5">
    <w:name w:val="heading 5"/>
    <w:basedOn w:val="Normal"/>
    <w:next w:val="Normal"/>
    <w:qFormat/>
    <w:rsid w:val="004C3523"/>
    <w:pPr>
      <w:keepNext/>
      <w:jc w:val="center"/>
      <w:outlineLvl w:val="4"/>
    </w:pPr>
    <w:rPr>
      <w:rFonts w:ascii="Arial" w:hAnsi="Arial" w:cs="Arial"/>
      <w:i/>
      <w:iCs/>
      <w:color w:val="999999"/>
      <w:sz w:val="20"/>
      <w:szCs w:val="20"/>
    </w:rPr>
  </w:style>
  <w:style w:type="paragraph" w:styleId="Ttulo6">
    <w:name w:val="heading 6"/>
    <w:basedOn w:val="Normal"/>
    <w:next w:val="Normal"/>
    <w:qFormat/>
    <w:rsid w:val="004C3523"/>
    <w:pPr>
      <w:keepNext/>
      <w:jc w:val="center"/>
      <w:outlineLvl w:val="5"/>
    </w:pPr>
    <w:rPr>
      <w:rFonts w:ascii="Arial" w:hAnsi="Arial"/>
      <w:szCs w:val="20"/>
    </w:rPr>
  </w:style>
  <w:style w:type="paragraph" w:styleId="Ttulo7">
    <w:name w:val="heading 7"/>
    <w:basedOn w:val="Ttulo2"/>
    <w:next w:val="Normal"/>
    <w:qFormat/>
    <w:rsid w:val="00337D2C"/>
    <w:pPr>
      <w:numPr>
        <w:ilvl w:val="2"/>
      </w:numPr>
      <w:outlineLvl w:val="6"/>
    </w:pPr>
    <w:rPr>
      <w:b w:val="0"/>
      <w:i/>
    </w:rPr>
  </w:style>
  <w:style w:type="paragraph" w:styleId="Ttulo8">
    <w:name w:val="heading 8"/>
    <w:basedOn w:val="Normal"/>
    <w:next w:val="Normal"/>
    <w:qFormat/>
    <w:rsid w:val="004C3523"/>
    <w:pPr>
      <w:keepNext/>
      <w:jc w:val="center"/>
      <w:outlineLvl w:val="7"/>
    </w:pPr>
    <w:rPr>
      <w:rFonts w:ascii="Arial" w:hAnsi="Arial" w:cs="Arial"/>
      <w:b/>
      <w:bCs/>
      <w:i/>
      <w:iCs/>
      <w:color w:val="999999"/>
      <w:sz w:val="20"/>
      <w:szCs w:val="20"/>
    </w:rPr>
  </w:style>
  <w:style w:type="paragraph" w:styleId="Ttulo9">
    <w:name w:val="heading 9"/>
    <w:basedOn w:val="Normal"/>
    <w:next w:val="Normal"/>
    <w:qFormat/>
    <w:rsid w:val="004C3523"/>
    <w:pPr>
      <w:keepNext/>
      <w:jc w:val="center"/>
      <w:outlineLvl w:val="8"/>
    </w:pPr>
    <w:rPr>
      <w:rFonts w:ascii="Arial" w:hAnsi="Arial" w:cs="Arial"/>
      <w:i/>
      <w:iCs/>
      <w:color w:val="99999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C3523"/>
    <w:rPr>
      <w:color w:val="0000FF"/>
      <w:u w:val="single"/>
    </w:rPr>
  </w:style>
  <w:style w:type="paragraph" w:styleId="Encabezado">
    <w:name w:val="header"/>
    <w:basedOn w:val="Normal"/>
    <w:rsid w:val="004C35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C352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C3523"/>
  </w:style>
  <w:style w:type="paragraph" w:styleId="Lista2">
    <w:name w:val="List 2"/>
    <w:basedOn w:val="Normal"/>
    <w:rsid w:val="004C3523"/>
    <w:pPr>
      <w:ind w:left="566" w:hanging="283"/>
    </w:pPr>
    <w:rPr>
      <w:szCs w:val="20"/>
      <w:lang w:val="es-ES_tradnl"/>
    </w:rPr>
  </w:style>
  <w:style w:type="character" w:styleId="Refdecomentario">
    <w:name w:val="annotation reference"/>
    <w:basedOn w:val="Fuentedeprrafopredeter"/>
    <w:semiHidden/>
    <w:rsid w:val="004C3523"/>
    <w:rPr>
      <w:sz w:val="16"/>
      <w:szCs w:val="16"/>
    </w:rPr>
  </w:style>
  <w:style w:type="paragraph" w:styleId="Textocomentario">
    <w:name w:val="annotation text"/>
    <w:basedOn w:val="Normal"/>
    <w:semiHidden/>
    <w:rsid w:val="004C35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C3523"/>
    <w:rPr>
      <w:b/>
      <w:bCs/>
    </w:rPr>
  </w:style>
  <w:style w:type="paragraph" w:styleId="Textodeglobo">
    <w:name w:val="Balloon Text"/>
    <w:basedOn w:val="Normal"/>
    <w:semiHidden/>
    <w:rsid w:val="004C3523"/>
    <w:rPr>
      <w:rFonts w:ascii="Tahoma" w:hAnsi="Tahoma" w:cs="Tahoma"/>
      <w:sz w:val="16"/>
      <w:szCs w:val="16"/>
    </w:rPr>
  </w:style>
  <w:style w:type="paragraph" w:styleId="Continuarlista2">
    <w:name w:val="List Continue 2"/>
    <w:basedOn w:val="Normal"/>
    <w:rsid w:val="004C3523"/>
    <w:pPr>
      <w:spacing w:after="120"/>
      <w:ind w:left="566"/>
    </w:pPr>
    <w:rPr>
      <w:szCs w:val="20"/>
      <w:lang w:val="es-ES_tradnl"/>
    </w:rPr>
  </w:style>
  <w:style w:type="paragraph" w:styleId="Textoindependiente">
    <w:name w:val="Body Text"/>
    <w:basedOn w:val="Normal"/>
    <w:rsid w:val="004C3523"/>
    <w:pPr>
      <w:jc w:val="both"/>
    </w:pPr>
    <w:rPr>
      <w:rFonts w:ascii="Arial" w:hAnsi="Arial" w:cs="Arial"/>
    </w:rPr>
  </w:style>
  <w:style w:type="paragraph" w:customStyle="1" w:styleId="cmr">
    <w:name w:val="cmr"/>
    <w:basedOn w:val="Lista"/>
    <w:rsid w:val="004C3523"/>
    <w:pPr>
      <w:tabs>
        <w:tab w:val="num" w:pos="1080"/>
      </w:tabs>
      <w:ind w:left="0" w:firstLine="0"/>
    </w:pPr>
    <w:rPr>
      <w:rFonts w:ascii="Arial" w:hAnsi="Arial"/>
      <w:b/>
      <w:sz w:val="20"/>
    </w:rPr>
  </w:style>
  <w:style w:type="paragraph" w:styleId="Lista">
    <w:name w:val="List"/>
    <w:basedOn w:val="Normal"/>
    <w:rsid w:val="004C3523"/>
    <w:pPr>
      <w:ind w:left="283" w:hanging="283"/>
    </w:pPr>
    <w:rPr>
      <w:szCs w:val="20"/>
      <w:lang w:val="es-ES_tradnl"/>
    </w:rPr>
  </w:style>
  <w:style w:type="paragraph" w:styleId="Textosinformato">
    <w:name w:val="Plain Text"/>
    <w:basedOn w:val="Normal"/>
    <w:link w:val="TextosinformatoCar"/>
    <w:uiPriority w:val="99"/>
    <w:rsid w:val="004C3523"/>
    <w:rPr>
      <w:rFonts w:ascii="Courier New" w:hAnsi="Courier New"/>
      <w:sz w:val="20"/>
      <w:szCs w:val="20"/>
    </w:rPr>
  </w:style>
  <w:style w:type="paragraph" w:customStyle="1" w:styleId="Textopredeterminado">
    <w:name w:val="Texto predeterminado"/>
    <w:basedOn w:val="Normal"/>
    <w:rsid w:val="004C3523"/>
    <w:pPr>
      <w:suppressAutoHyphens/>
      <w:overflowPunct w:val="0"/>
      <w:autoSpaceDE w:val="0"/>
      <w:textAlignment w:val="baseline"/>
    </w:pPr>
    <w:rPr>
      <w:szCs w:val="20"/>
      <w:lang w:val="es-CO" w:eastAsia="es-CO"/>
    </w:rPr>
  </w:style>
  <w:style w:type="paragraph" w:styleId="Textoindependiente2">
    <w:name w:val="Body Text 2"/>
    <w:basedOn w:val="Normal"/>
    <w:rsid w:val="004C3523"/>
    <w:rPr>
      <w:rFonts w:ascii="Arial" w:hAnsi="Arial" w:cs="Arial"/>
      <w:i/>
      <w:iCs/>
      <w:sz w:val="22"/>
      <w:szCs w:val="20"/>
    </w:rPr>
  </w:style>
  <w:style w:type="character" w:styleId="Hipervnculovisitado">
    <w:name w:val="FollowedHyperlink"/>
    <w:basedOn w:val="Fuentedeprrafopredeter"/>
    <w:rsid w:val="004C3523"/>
    <w:rPr>
      <w:color w:val="800080"/>
      <w:u w:val="single"/>
    </w:rPr>
  </w:style>
  <w:style w:type="table" w:styleId="Tablaconcuadrcula">
    <w:name w:val="Table Grid"/>
    <w:basedOn w:val="Tablanormal"/>
    <w:rsid w:val="0027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ENormal">
    <w:name w:val="INE Normal"/>
    <w:basedOn w:val="Normal"/>
    <w:rsid w:val="00C15E67"/>
    <w:pPr>
      <w:ind w:left="1418" w:right="403"/>
      <w:jc w:val="both"/>
    </w:pPr>
    <w:rPr>
      <w:rFonts w:ascii="Arial" w:hAnsi="Arial"/>
      <w:lang w:eastAsia="en-US"/>
    </w:rPr>
  </w:style>
  <w:style w:type="paragraph" w:customStyle="1" w:styleId="INENivel1">
    <w:name w:val="INE Nivel 1"/>
    <w:basedOn w:val="Normal"/>
    <w:rsid w:val="00297170"/>
    <w:pPr>
      <w:numPr>
        <w:numId w:val="1"/>
      </w:numPr>
      <w:tabs>
        <w:tab w:val="clear" w:pos="360"/>
      </w:tabs>
      <w:ind w:left="1418" w:right="403" w:hanging="851"/>
    </w:pPr>
    <w:rPr>
      <w:rFonts w:ascii="Arial" w:hAnsi="Arial"/>
      <w:caps/>
      <w:u w:val="single"/>
      <w:lang w:eastAsia="en-US"/>
    </w:rPr>
  </w:style>
  <w:style w:type="paragraph" w:customStyle="1" w:styleId="INENivel2">
    <w:name w:val="INE Nivel 2"/>
    <w:basedOn w:val="INENivel1"/>
    <w:rsid w:val="00297170"/>
    <w:pPr>
      <w:numPr>
        <w:ilvl w:val="1"/>
      </w:numPr>
      <w:tabs>
        <w:tab w:val="clear" w:pos="792"/>
      </w:tabs>
      <w:ind w:left="1418" w:hanging="851"/>
      <w:jc w:val="both"/>
    </w:pPr>
    <w:rPr>
      <w:caps w:val="0"/>
    </w:rPr>
  </w:style>
  <w:style w:type="paragraph" w:customStyle="1" w:styleId="INENivel3">
    <w:name w:val="INE Nivel 3"/>
    <w:basedOn w:val="INENivel2"/>
    <w:rsid w:val="00297170"/>
    <w:pPr>
      <w:numPr>
        <w:ilvl w:val="2"/>
      </w:numPr>
      <w:tabs>
        <w:tab w:val="clear" w:pos="1224"/>
      </w:tabs>
      <w:ind w:left="1418" w:hanging="851"/>
    </w:pPr>
    <w:rPr>
      <w:u w:val="none"/>
    </w:rPr>
  </w:style>
  <w:style w:type="paragraph" w:customStyle="1" w:styleId="INENivel4">
    <w:name w:val="INE Nivel 4"/>
    <w:basedOn w:val="INENormal"/>
    <w:rsid w:val="00297170"/>
    <w:pPr>
      <w:numPr>
        <w:ilvl w:val="3"/>
        <w:numId w:val="1"/>
      </w:numPr>
      <w:tabs>
        <w:tab w:val="clear" w:pos="2160"/>
        <w:tab w:val="left" w:pos="1418"/>
      </w:tabs>
      <w:ind w:left="1418" w:hanging="851"/>
    </w:pPr>
    <w:rPr>
      <w:bCs/>
      <w:lang w:val="en-US"/>
    </w:rPr>
  </w:style>
  <w:style w:type="table" w:styleId="Tablabsica1">
    <w:name w:val="Table Simple 1"/>
    <w:basedOn w:val="Tablanormal"/>
    <w:rsid w:val="009E71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basedOn w:val="Fuentedeprrafopredeter"/>
    <w:qFormat/>
    <w:rsid w:val="00B952CC"/>
    <w:rPr>
      <w:i/>
      <w:iCs/>
    </w:rPr>
  </w:style>
  <w:style w:type="paragraph" w:styleId="Ttulo">
    <w:name w:val="Title"/>
    <w:basedOn w:val="Normal"/>
    <w:next w:val="Normal"/>
    <w:link w:val="TtuloCar"/>
    <w:qFormat/>
    <w:rsid w:val="00CB17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CB1701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B01C0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C5E2B"/>
    <w:pPr>
      <w:ind w:left="708"/>
    </w:pPr>
  </w:style>
  <w:style w:type="paragraph" w:styleId="NormalWeb">
    <w:name w:val="Normal (Web)"/>
    <w:basedOn w:val="Normal"/>
    <w:uiPriority w:val="99"/>
    <w:rsid w:val="00E141D0"/>
    <w:pPr>
      <w:spacing w:before="100" w:beforeAutospacing="1" w:after="100" w:afterAutospacing="1"/>
    </w:pPr>
    <w:rPr>
      <w:color w:val="00000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9577F"/>
    <w:rPr>
      <w:rFonts w:ascii="Courier New" w:hAnsi="Courier New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A11A34"/>
    <w:rPr>
      <w:rFonts w:cs="Times New Roman"/>
      <w:b/>
      <w:bCs/>
    </w:rPr>
  </w:style>
  <w:style w:type="character" w:customStyle="1" w:styleId="longtext1">
    <w:name w:val="long_text1"/>
    <w:basedOn w:val="Fuentedeprrafopredeter"/>
    <w:rsid w:val="007C3B86"/>
    <w:rPr>
      <w:sz w:val="22"/>
      <w:szCs w:val="22"/>
    </w:rPr>
  </w:style>
  <w:style w:type="character" w:customStyle="1" w:styleId="mediumtext1">
    <w:name w:val="medium_text1"/>
    <w:basedOn w:val="Fuentedeprrafopredeter"/>
    <w:rsid w:val="00430637"/>
    <w:rPr>
      <w:sz w:val="27"/>
      <w:szCs w:val="27"/>
    </w:rPr>
  </w:style>
  <w:style w:type="paragraph" w:styleId="Textoindependiente3">
    <w:name w:val="Body Text 3"/>
    <w:basedOn w:val="Normal"/>
    <w:link w:val="Textoindependiente3Car"/>
    <w:rsid w:val="000E24D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E24D1"/>
    <w:rPr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DA535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DA535E"/>
    <w:rPr>
      <w:sz w:val="24"/>
      <w:szCs w:val="24"/>
    </w:rPr>
  </w:style>
  <w:style w:type="paragraph" w:customStyle="1" w:styleId="Default">
    <w:name w:val="Default"/>
    <w:rsid w:val="00DA5E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  <MediaLengthInSeconds xmlns="8431c691-db86-43a3-acd6-85250da18a37" xsi:nil="true"/>
  </documentManagement>
</p:properties>
</file>

<file path=customXml/itemProps1.xml><?xml version="1.0" encoding="utf-8"?>
<ds:datastoreItem xmlns:ds="http://schemas.openxmlformats.org/officeDocument/2006/customXml" ds:itemID="{375D4704-E936-4B34-9C6C-5AB6ED76AC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A62C99-FA70-4BA3-898E-3C934A407539}"/>
</file>

<file path=customXml/itemProps3.xml><?xml version="1.0" encoding="utf-8"?>
<ds:datastoreItem xmlns:ds="http://schemas.openxmlformats.org/officeDocument/2006/customXml" ds:itemID="{402B1EC9-7A23-45EA-9710-2FC4EAE378EB}"/>
</file>

<file path=customXml/itemProps4.xml><?xml version="1.0" encoding="utf-8"?>
<ds:datastoreItem xmlns:ds="http://schemas.openxmlformats.org/officeDocument/2006/customXml" ds:itemID="{469A58C6-0CFB-4E9C-B7D6-12E610F861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1504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proceso</vt:lpstr>
    </vt:vector>
  </TitlesOfParts>
  <Company>Microsoft</Company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CHCN</dc:creator>
  <cp:lastModifiedBy>Lenin Caicedo</cp:lastModifiedBy>
  <cp:revision>21</cp:revision>
  <cp:lastPrinted>2023-02-15T17:59:00Z</cp:lastPrinted>
  <dcterms:created xsi:type="dcterms:W3CDTF">2022-12-22T20:47:00Z</dcterms:created>
  <dcterms:modified xsi:type="dcterms:W3CDTF">2023-02-15T17:59:00Z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50700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