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2060" w14:textId="7C90A865" w:rsidR="00E85A75" w:rsidRDefault="00B83B54" w:rsidP="00883EAE">
      <w:pPr>
        <w:tabs>
          <w:tab w:val="left" w:pos="1506"/>
          <w:tab w:val="left" w:pos="3593"/>
        </w:tabs>
        <w:jc w:val="center"/>
        <w:rPr>
          <w:rFonts w:ascii="Arial Narrow" w:hAnsi="Arial Narrow" w:cs="Calibri"/>
          <w:b/>
          <w:bCs/>
          <w:iCs/>
          <w:color w:val="183962"/>
          <w:sz w:val="22"/>
          <w:szCs w:val="22"/>
        </w:rPr>
      </w:pPr>
      <w:r w:rsidRPr="00864635">
        <w:rPr>
          <w:rFonts w:ascii="Arial Narrow" w:hAnsi="Arial Narrow" w:cs="Calibri"/>
          <w:b/>
          <w:bCs/>
          <w:iCs/>
          <w:noProof/>
          <w:color w:val="183962"/>
          <w:sz w:val="22"/>
          <w:szCs w:val="22"/>
        </w:rPr>
        <w:drawing>
          <wp:inline distT="0" distB="0" distL="0" distR="0" wp14:anchorId="54AFC1E2" wp14:editId="0553D7F6">
            <wp:extent cx="2858135" cy="212661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8135" cy="2126615"/>
                    </a:xfrm>
                    <a:prstGeom prst="rect">
                      <a:avLst/>
                    </a:prstGeom>
                    <a:noFill/>
                    <a:ln>
                      <a:noFill/>
                    </a:ln>
                  </pic:spPr>
                </pic:pic>
              </a:graphicData>
            </a:graphic>
          </wp:inline>
        </w:drawing>
      </w:r>
    </w:p>
    <w:p w14:paraId="368D0F5E" w14:textId="77777777" w:rsidR="00D103DE" w:rsidRDefault="00D103DE" w:rsidP="00883EAE">
      <w:pPr>
        <w:tabs>
          <w:tab w:val="left" w:pos="1506"/>
          <w:tab w:val="left" w:pos="3593"/>
        </w:tabs>
        <w:jc w:val="center"/>
        <w:rPr>
          <w:rFonts w:ascii="Arial Narrow" w:hAnsi="Arial Narrow" w:cs="Calibri"/>
          <w:b/>
          <w:bCs/>
          <w:iCs/>
          <w:color w:val="183962"/>
          <w:sz w:val="22"/>
          <w:szCs w:val="22"/>
        </w:rPr>
      </w:pPr>
    </w:p>
    <w:p w14:paraId="5C9352CD" w14:textId="77777777" w:rsidR="00552733" w:rsidRDefault="00552733" w:rsidP="00552733">
      <w:pPr>
        <w:jc w:val="center"/>
        <w:rPr>
          <w:rFonts w:ascii="Arial Narrow" w:hAnsi="Arial Narrow" w:cs="Calibri"/>
          <w:b/>
          <w:bCs/>
          <w:iCs/>
          <w:sz w:val="22"/>
          <w:szCs w:val="22"/>
        </w:rPr>
      </w:pPr>
    </w:p>
    <w:p w14:paraId="1ADC7185" w14:textId="77777777" w:rsidR="00864635" w:rsidRDefault="00864635" w:rsidP="00552733">
      <w:pPr>
        <w:jc w:val="center"/>
        <w:rPr>
          <w:rFonts w:ascii="Arial Narrow" w:hAnsi="Arial Narrow" w:cs="Calibri"/>
          <w:b/>
          <w:bCs/>
          <w:iCs/>
          <w:sz w:val="22"/>
          <w:szCs w:val="22"/>
        </w:rPr>
      </w:pPr>
    </w:p>
    <w:p w14:paraId="15FBB623" w14:textId="77777777" w:rsidR="00864635" w:rsidRDefault="00864635" w:rsidP="00A655B9">
      <w:pPr>
        <w:rPr>
          <w:rFonts w:ascii="Arial Narrow" w:hAnsi="Arial Narrow" w:cs="Calibri"/>
          <w:b/>
          <w:bCs/>
          <w:iCs/>
          <w:sz w:val="22"/>
          <w:szCs w:val="22"/>
        </w:rPr>
      </w:pPr>
    </w:p>
    <w:p w14:paraId="748726BE" w14:textId="77777777" w:rsidR="00A655B9" w:rsidRDefault="00A655B9" w:rsidP="00A655B9">
      <w:pPr>
        <w:rPr>
          <w:rFonts w:ascii="Arial Narrow" w:hAnsi="Arial Narrow" w:cs="Calibri"/>
          <w:b/>
          <w:bCs/>
          <w:iCs/>
          <w:sz w:val="22"/>
          <w:szCs w:val="22"/>
        </w:rPr>
      </w:pPr>
    </w:p>
    <w:p w14:paraId="7FE6328B" w14:textId="77777777" w:rsidR="00864635" w:rsidRDefault="00864635" w:rsidP="00552733">
      <w:pPr>
        <w:jc w:val="center"/>
        <w:rPr>
          <w:rFonts w:ascii="Arial Narrow" w:hAnsi="Arial Narrow" w:cs="Calibri"/>
          <w:b/>
          <w:bCs/>
          <w:iCs/>
          <w:sz w:val="22"/>
          <w:szCs w:val="22"/>
        </w:rPr>
      </w:pPr>
    </w:p>
    <w:p w14:paraId="3D2DF183" w14:textId="77777777" w:rsidR="00864635" w:rsidRDefault="00864635" w:rsidP="00864635">
      <w:pPr>
        <w:rPr>
          <w:rFonts w:ascii="Arial Narrow" w:hAnsi="Arial Narrow" w:cs="Calibri"/>
          <w:b/>
          <w:bCs/>
          <w:iCs/>
          <w:sz w:val="22"/>
          <w:szCs w:val="22"/>
        </w:rPr>
      </w:pPr>
    </w:p>
    <w:p w14:paraId="2697018A" w14:textId="77777777" w:rsidR="00E70639" w:rsidRDefault="00E70639" w:rsidP="00864635">
      <w:pPr>
        <w:rPr>
          <w:rFonts w:ascii="Arial Narrow" w:hAnsi="Arial Narrow" w:cs="Calibri"/>
          <w:b/>
          <w:bCs/>
          <w:iCs/>
          <w:sz w:val="22"/>
          <w:szCs w:val="22"/>
        </w:rPr>
      </w:pPr>
    </w:p>
    <w:p w14:paraId="0A22C189" w14:textId="77777777" w:rsidR="00E70639" w:rsidRDefault="00E70639" w:rsidP="00864635">
      <w:pPr>
        <w:rPr>
          <w:rFonts w:ascii="Arial Narrow" w:hAnsi="Arial Narrow" w:cs="Calibri"/>
          <w:b/>
          <w:bCs/>
          <w:iCs/>
          <w:sz w:val="22"/>
          <w:szCs w:val="22"/>
        </w:rPr>
      </w:pPr>
    </w:p>
    <w:p w14:paraId="7267534C" w14:textId="77777777" w:rsidR="00864635" w:rsidRPr="002F173B" w:rsidRDefault="00864635" w:rsidP="00552733">
      <w:pPr>
        <w:jc w:val="center"/>
        <w:rPr>
          <w:rFonts w:ascii="Arial Narrow" w:hAnsi="Arial Narrow" w:cs="Calibri"/>
          <w:b/>
          <w:bCs/>
          <w:iCs/>
          <w:sz w:val="22"/>
          <w:szCs w:val="22"/>
        </w:rPr>
      </w:pPr>
    </w:p>
    <w:p w14:paraId="00F38319" w14:textId="0FEDA65B" w:rsidR="006A7DA5" w:rsidRPr="002F173B" w:rsidRDefault="00B83B54" w:rsidP="00A60AD1">
      <w:pPr>
        <w:jc w:val="center"/>
        <w:rPr>
          <w:rFonts w:ascii="Arial Narrow" w:hAnsi="Arial Narrow" w:cs="Calibri"/>
          <w:b/>
          <w:bCs/>
          <w:iCs/>
        </w:rPr>
      </w:pPr>
      <w:r w:rsidRPr="002F173B">
        <w:rPr>
          <w:rFonts w:ascii="Arial Narrow" w:hAnsi="Arial Narrow" w:cs="Calibri"/>
          <w:i/>
          <w:noProof/>
          <w:color w:val="244061"/>
          <w:lang w:val="es-CO" w:eastAsia="es-CO"/>
        </w:rPr>
        <mc:AlternateContent>
          <mc:Choice Requires="wps">
            <w:drawing>
              <wp:anchor distT="0" distB="0" distL="114300" distR="114300" simplePos="0" relativeHeight="251658240" behindDoc="0" locked="0" layoutInCell="1" allowOverlap="1" wp14:anchorId="75ADDADB" wp14:editId="5FC09D36">
                <wp:simplePos x="0" y="0"/>
                <wp:positionH relativeFrom="column">
                  <wp:posOffset>20320</wp:posOffset>
                </wp:positionH>
                <wp:positionV relativeFrom="paragraph">
                  <wp:posOffset>1527387</wp:posOffset>
                </wp:positionV>
                <wp:extent cx="5800725" cy="376132"/>
                <wp:effectExtent l="0" t="0" r="0" b="5080"/>
                <wp:wrapNone/>
                <wp:docPr id="5"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76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DF92" w14:textId="4C8FDE3A" w:rsidR="00F44FBF" w:rsidRPr="009D029B" w:rsidRDefault="00865F07" w:rsidP="001801FF">
                            <w:pPr>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pPr>
                            <w:r w:rsidRPr="009D029B">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t>PROCEDIMIENTO PARA LA</w:t>
                            </w:r>
                            <w:r w:rsidR="00021021" w:rsidRPr="009D029B">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AE2229" w:rsidRPr="009D029B">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t>CEMENTACIÓN DE POZOS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DDADB" id="_x0000_t202" coordsize="21600,21600" o:spt="202" path="m,l,21600r21600,l21600,xe">
                <v:stroke joinstyle="miter"/>
                <v:path gradientshapeok="t" o:connecttype="rect"/>
              </v:shapetype>
              <v:shape id="Text Box 268" o:spid="_x0000_s1026" type="#_x0000_t202" style="position:absolute;left:0;text-align:left;margin-left:1.6pt;margin-top:120.25pt;width:456.75pt;height: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" filled="f" stroked="f">
                <v:textbox>
                  <w:txbxContent>
                    <w:p w14:paraId="70B5DF92" w14:textId="4C8FDE3A" w:rsidR="00F44FBF" w:rsidRPr="009D029B" w:rsidRDefault="00865F07" w:rsidP="001801FF">
                      <w:pPr>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pPr>
                      <w:r w:rsidRPr="009D029B">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t>PROCEDIMIENTO PARA LA</w:t>
                      </w:r>
                      <w:r w:rsidR="00021021" w:rsidRPr="009D029B">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AE2229" w:rsidRPr="009D029B">
                        <w:rPr>
                          <w:rFonts w:ascii="Arial Narrow" w:hAnsi="Arial Narrow"/>
                          <w:b/>
                          <w14:shadow w14:blurRad="50800" w14:dist="38100" w14:dir="2700000" w14:sx="100000" w14:sy="100000" w14:kx="0" w14:ky="0" w14:algn="tl">
                            <w14:srgbClr w14:val="000000">
                              <w14:alpha w14:val="60000"/>
                            </w14:srgbClr>
                          </w14:shadow>
                          <w14:textFill>
                            <w14:solidFill>
                              <w14:srgbClr w14:val="FFFFFF"/>
                            </w14:solidFill>
                          </w14:textFill>
                        </w:rPr>
                        <w:t>CEMENTACIÓN DE POZOS</w:t>
                      </w:r>
                    </w:p>
                  </w:txbxContent>
                </v:textbox>
              </v:shape>
            </w:pict>
          </mc:Fallback>
        </mc:AlternateContent>
      </w:r>
      <w:r>
        <w:rPr>
          <w:noProof/>
        </w:rPr>
        <w:drawing>
          <wp:inline distT="0" distB="0" distL="0" distR="0" wp14:anchorId="1E3575DA" wp14:editId="02E20059">
            <wp:extent cx="5804535" cy="1849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4535" cy="1849120"/>
                    </a:xfrm>
                    <a:prstGeom prst="rect">
                      <a:avLst/>
                    </a:prstGeom>
                    <a:noFill/>
                    <a:ln>
                      <a:noFill/>
                    </a:ln>
                  </pic:spPr>
                </pic:pic>
              </a:graphicData>
            </a:graphic>
          </wp:inline>
        </w:drawing>
      </w:r>
    </w:p>
    <w:p w14:paraId="18F90C8F" w14:textId="77777777" w:rsidR="00864635" w:rsidRDefault="00864635" w:rsidP="00864635">
      <w:pPr>
        <w:rPr>
          <w:rFonts w:ascii="Arial Narrow" w:hAnsi="Arial Narrow" w:cs="Calibri"/>
          <w:b/>
          <w:bCs/>
          <w:i/>
          <w:iCs/>
          <w:color w:val="244061"/>
        </w:rPr>
      </w:pPr>
    </w:p>
    <w:p w14:paraId="25637F73" w14:textId="4FD1CE17" w:rsidR="002036B6" w:rsidRPr="00AE2229" w:rsidRDefault="005D617A">
      <w:pPr>
        <w:rPr>
          <w:rFonts w:ascii="Arial Narrow" w:hAnsi="Arial Narrow" w:cs="Calibri"/>
          <w:b/>
          <w:bCs/>
          <w:i/>
          <w:iCs/>
          <w:color w:val="244061"/>
          <w:lang w:val="en-US"/>
        </w:rPr>
      </w:pPr>
      <w:r w:rsidRPr="00AE2229">
        <w:rPr>
          <w:rFonts w:ascii="Arial Narrow" w:hAnsi="Arial Narrow" w:cs="Calibri"/>
          <w:b/>
          <w:bCs/>
          <w:i/>
          <w:iCs/>
          <w:color w:val="244061"/>
          <w:lang w:val="en-US"/>
        </w:rPr>
        <w:t>EC-</w:t>
      </w:r>
      <w:r w:rsidR="00F62BCC" w:rsidRPr="00AE2229">
        <w:rPr>
          <w:rFonts w:ascii="Arial Narrow" w:hAnsi="Arial Narrow" w:cs="Calibri"/>
          <w:b/>
          <w:bCs/>
          <w:i/>
          <w:iCs/>
          <w:color w:val="244061"/>
          <w:lang w:val="en-US"/>
        </w:rPr>
        <w:t>OP</w:t>
      </w:r>
      <w:r w:rsidRPr="00AE2229">
        <w:rPr>
          <w:rFonts w:ascii="Arial Narrow" w:hAnsi="Arial Narrow" w:cs="Calibri"/>
          <w:b/>
          <w:bCs/>
          <w:i/>
          <w:iCs/>
          <w:color w:val="244061"/>
          <w:lang w:val="en-US"/>
        </w:rPr>
        <w:t>-PR-</w:t>
      </w:r>
      <w:r w:rsidR="00AE2229" w:rsidRPr="00AE2229">
        <w:rPr>
          <w:rFonts w:ascii="Arial Narrow" w:hAnsi="Arial Narrow" w:cs="Calibri"/>
          <w:b/>
          <w:bCs/>
          <w:i/>
          <w:iCs/>
          <w:color w:val="244061"/>
          <w:lang w:val="en-US"/>
        </w:rPr>
        <w:t>16</w:t>
      </w:r>
      <w:r w:rsidR="00982806" w:rsidRPr="00AE2229">
        <w:rPr>
          <w:rFonts w:ascii="Arial Narrow" w:hAnsi="Arial Narrow" w:cs="Calibri"/>
          <w:b/>
          <w:bCs/>
          <w:i/>
          <w:iCs/>
          <w:color w:val="244061"/>
          <w:lang w:val="en-US"/>
        </w:rPr>
        <w:t xml:space="preserve">       </w:t>
      </w:r>
      <w:r w:rsidR="002F173B" w:rsidRPr="00AE2229">
        <w:rPr>
          <w:rFonts w:ascii="Arial Narrow" w:hAnsi="Arial Narrow" w:cs="Calibri"/>
          <w:b/>
          <w:bCs/>
          <w:i/>
          <w:iCs/>
          <w:color w:val="244061"/>
          <w:lang w:val="en-US"/>
        </w:rPr>
        <w:t xml:space="preserve">  </w:t>
      </w:r>
      <w:r w:rsidR="004B5083">
        <w:rPr>
          <w:rFonts w:ascii="Arial Narrow" w:hAnsi="Arial Narrow" w:cs="Calibri"/>
          <w:b/>
          <w:bCs/>
          <w:i/>
          <w:iCs/>
          <w:color w:val="244061"/>
          <w:lang w:val="en-US"/>
        </w:rPr>
        <w:t xml:space="preserve">                      </w:t>
      </w:r>
      <w:r w:rsidR="00C949CF" w:rsidRPr="00AE2229">
        <w:rPr>
          <w:rFonts w:ascii="Arial Narrow" w:hAnsi="Arial Narrow" w:cs="Calibri"/>
          <w:b/>
          <w:bCs/>
          <w:i/>
          <w:iCs/>
          <w:color w:val="244061"/>
          <w:lang w:val="en-US"/>
        </w:rPr>
        <w:t xml:space="preserve">       </w:t>
      </w:r>
      <w:r w:rsidR="0083174F" w:rsidRPr="00AE2229">
        <w:rPr>
          <w:rFonts w:ascii="Arial Narrow" w:hAnsi="Arial Narrow" w:cs="Calibri"/>
          <w:b/>
          <w:bCs/>
          <w:i/>
          <w:iCs/>
          <w:color w:val="244061"/>
          <w:lang w:val="en-US"/>
        </w:rPr>
        <w:t xml:space="preserve">    </w:t>
      </w:r>
      <w:r w:rsidR="00FB6EFE">
        <w:rPr>
          <w:rFonts w:ascii="Arial Narrow" w:hAnsi="Arial Narrow" w:cs="Calibri"/>
          <w:b/>
          <w:bCs/>
          <w:i/>
          <w:iCs/>
          <w:color w:val="244061"/>
          <w:lang w:val="en-US"/>
        </w:rPr>
        <w:t xml:space="preserve">      </w:t>
      </w:r>
      <w:r w:rsidR="0083174F" w:rsidRPr="00AE2229">
        <w:rPr>
          <w:rFonts w:ascii="Arial Narrow" w:hAnsi="Arial Narrow" w:cs="Calibri"/>
          <w:b/>
          <w:bCs/>
          <w:i/>
          <w:iCs/>
          <w:color w:val="244061"/>
          <w:lang w:val="en-US"/>
        </w:rPr>
        <w:t xml:space="preserve"> </w:t>
      </w:r>
      <w:r w:rsidR="00263195" w:rsidRPr="00AE2229">
        <w:rPr>
          <w:rFonts w:ascii="Arial Narrow" w:hAnsi="Arial Narrow" w:cs="Calibri"/>
          <w:b/>
          <w:bCs/>
          <w:i/>
          <w:iCs/>
          <w:color w:val="244061"/>
          <w:lang w:val="en-US"/>
        </w:rPr>
        <w:t>REV-</w:t>
      </w:r>
      <w:r w:rsidR="006A7DA5" w:rsidRPr="00AE2229">
        <w:rPr>
          <w:rFonts w:ascii="Arial Narrow" w:hAnsi="Arial Narrow" w:cs="Calibri"/>
          <w:b/>
          <w:bCs/>
          <w:i/>
          <w:iCs/>
          <w:color w:val="244061"/>
          <w:lang w:val="en-US"/>
        </w:rPr>
        <w:t xml:space="preserve"> </w:t>
      </w:r>
      <w:r w:rsidR="00AE2229" w:rsidRPr="00AE2229">
        <w:rPr>
          <w:rFonts w:ascii="Arial Narrow" w:hAnsi="Arial Narrow" w:cs="Calibri"/>
          <w:b/>
          <w:bCs/>
          <w:i/>
          <w:iCs/>
          <w:color w:val="244061"/>
          <w:lang w:val="en-US"/>
        </w:rPr>
        <w:t>0</w:t>
      </w:r>
      <w:r w:rsidR="006A7DA5" w:rsidRPr="00AE2229">
        <w:rPr>
          <w:rFonts w:ascii="Arial Narrow" w:hAnsi="Arial Narrow" w:cs="Calibri"/>
          <w:b/>
          <w:bCs/>
          <w:i/>
          <w:iCs/>
          <w:color w:val="244061"/>
          <w:lang w:val="en-US"/>
        </w:rPr>
        <w:t xml:space="preserve">                          </w:t>
      </w:r>
      <w:r w:rsidR="00C949CF" w:rsidRPr="00AE2229">
        <w:rPr>
          <w:rFonts w:ascii="Arial Narrow" w:hAnsi="Arial Narrow" w:cs="Calibri"/>
          <w:b/>
          <w:bCs/>
          <w:i/>
          <w:iCs/>
          <w:color w:val="244061"/>
          <w:lang w:val="en-US"/>
        </w:rPr>
        <w:t xml:space="preserve">                     </w:t>
      </w:r>
      <w:r w:rsidR="00F85E8C" w:rsidRPr="00AE2229">
        <w:rPr>
          <w:rFonts w:ascii="Arial Narrow" w:hAnsi="Arial Narrow" w:cs="Calibri"/>
          <w:b/>
          <w:bCs/>
          <w:i/>
          <w:iCs/>
          <w:color w:val="244061"/>
          <w:lang w:val="en-US"/>
        </w:rPr>
        <w:t xml:space="preserve">    </w:t>
      </w:r>
      <w:r w:rsidR="0083174F" w:rsidRPr="00AE2229">
        <w:rPr>
          <w:rFonts w:ascii="Arial Narrow" w:hAnsi="Arial Narrow" w:cs="Calibri"/>
          <w:b/>
          <w:bCs/>
          <w:i/>
          <w:iCs/>
          <w:color w:val="244061"/>
          <w:lang w:val="en-US"/>
        </w:rPr>
        <w:t xml:space="preserve">    </w:t>
      </w:r>
      <w:r w:rsidR="004B69BC">
        <w:rPr>
          <w:rFonts w:ascii="Arial Narrow" w:hAnsi="Arial Narrow" w:cs="Calibri"/>
          <w:b/>
          <w:bCs/>
          <w:i/>
          <w:iCs/>
          <w:color w:val="244061"/>
          <w:lang w:val="en-US"/>
        </w:rPr>
        <w:t xml:space="preserve">   </w:t>
      </w:r>
      <w:r w:rsidR="00456F9C">
        <w:rPr>
          <w:rFonts w:ascii="Arial Narrow" w:hAnsi="Arial Narrow" w:cs="Calibri"/>
          <w:b/>
          <w:bCs/>
          <w:i/>
          <w:iCs/>
          <w:color w:val="244061"/>
          <w:lang w:val="en-US"/>
        </w:rPr>
        <w:t>23 ENE 2023</w:t>
      </w:r>
    </w:p>
    <w:p w14:paraId="751D3847" w14:textId="77777777" w:rsidR="00E60FE0" w:rsidRPr="00AE2229" w:rsidRDefault="00E60FE0">
      <w:pPr>
        <w:rPr>
          <w:rFonts w:ascii="Arial Narrow" w:hAnsi="Arial Narrow" w:cs="Calibri"/>
          <w:b/>
          <w:bCs/>
          <w:i/>
          <w:iCs/>
          <w:color w:val="244061"/>
          <w:lang w:val="en-US"/>
        </w:rPr>
      </w:pPr>
    </w:p>
    <w:p w14:paraId="7D04E7A6" w14:textId="77777777" w:rsidR="003A64F5" w:rsidRPr="00A60AD1" w:rsidRDefault="003A64F5" w:rsidP="00A60AD1">
      <w:pPr>
        <w:pStyle w:val="Ttulo1"/>
        <w:spacing w:line="276" w:lineRule="auto"/>
        <w:rPr>
          <w:rFonts w:ascii="Arial Narrow" w:hAnsi="Arial Narrow"/>
          <w:szCs w:val="22"/>
        </w:rPr>
      </w:pPr>
      <w:r w:rsidRPr="00A60AD1">
        <w:rPr>
          <w:rFonts w:ascii="Arial Narrow" w:hAnsi="Arial Narrow"/>
          <w:szCs w:val="22"/>
        </w:rPr>
        <w:lastRenderedPageBreak/>
        <w:t>OBJETIVO</w:t>
      </w:r>
    </w:p>
    <w:p w14:paraId="4037CA75" w14:textId="77777777" w:rsidR="003A64F5" w:rsidRPr="00A60AD1" w:rsidRDefault="003A64F5" w:rsidP="00A60AD1">
      <w:pPr>
        <w:spacing w:line="276" w:lineRule="auto"/>
        <w:jc w:val="both"/>
        <w:rPr>
          <w:rFonts w:ascii="Arial Narrow" w:hAnsi="Arial Narrow" w:cs="Calibri"/>
          <w:b/>
          <w:bCs/>
          <w:iCs/>
          <w:sz w:val="22"/>
          <w:szCs w:val="22"/>
          <w:u w:val="single"/>
        </w:rPr>
      </w:pPr>
    </w:p>
    <w:p w14:paraId="4B096558" w14:textId="6C0F6D86" w:rsidR="003A64F5" w:rsidRPr="00A60AD1" w:rsidRDefault="003A64F5" w:rsidP="00A60AD1">
      <w:pPr>
        <w:spacing w:line="276" w:lineRule="auto"/>
        <w:jc w:val="both"/>
        <w:rPr>
          <w:rFonts w:ascii="Arial Narrow" w:hAnsi="Arial Narrow" w:cs="Arial"/>
          <w:sz w:val="22"/>
          <w:szCs w:val="22"/>
          <w:lang w:val="es-CO"/>
        </w:rPr>
      </w:pPr>
      <w:r w:rsidRPr="00A60AD1">
        <w:rPr>
          <w:rFonts w:ascii="Arial Narrow" w:hAnsi="Arial Narrow" w:cs="Calibri"/>
          <w:sz w:val="22"/>
          <w:szCs w:val="22"/>
          <w:lang w:val="es-CO"/>
        </w:rPr>
        <w:t xml:space="preserve">Establecer los estándares para la </w:t>
      </w:r>
      <w:r w:rsidR="001801FF" w:rsidRPr="00A60AD1">
        <w:rPr>
          <w:rFonts w:ascii="Arial Narrow" w:hAnsi="Arial Narrow" w:cs="Calibri"/>
          <w:sz w:val="22"/>
          <w:szCs w:val="22"/>
          <w:lang w:val="es-CO"/>
        </w:rPr>
        <w:t>cementación</w:t>
      </w:r>
      <w:r w:rsidRPr="00A60AD1">
        <w:rPr>
          <w:rFonts w:ascii="Arial Narrow" w:hAnsi="Arial Narrow" w:cs="Calibri"/>
          <w:sz w:val="22"/>
          <w:szCs w:val="22"/>
          <w:lang w:val="es-CO"/>
        </w:rPr>
        <w:t xml:space="preserve"> de </w:t>
      </w:r>
      <w:r w:rsidR="00C458C6" w:rsidRPr="00A60AD1">
        <w:rPr>
          <w:rFonts w:ascii="Arial Narrow" w:hAnsi="Arial Narrow" w:cs="Calibri"/>
          <w:sz w:val="22"/>
          <w:szCs w:val="22"/>
          <w:lang w:val="es-CO"/>
        </w:rPr>
        <w:t>sondajes</w:t>
      </w:r>
      <w:r w:rsidRPr="00A60AD1">
        <w:rPr>
          <w:rFonts w:ascii="Arial Narrow" w:hAnsi="Arial Narrow" w:cs="Calibri"/>
          <w:sz w:val="22"/>
          <w:szCs w:val="22"/>
          <w:lang w:val="es-CO"/>
        </w:rPr>
        <w:t xml:space="preserve"> </w:t>
      </w:r>
      <w:r w:rsidR="00B42659" w:rsidRPr="00A60AD1">
        <w:rPr>
          <w:rFonts w:ascii="Arial Narrow" w:hAnsi="Arial Narrow" w:cs="Arial"/>
          <w:sz w:val="22"/>
          <w:szCs w:val="22"/>
          <w:lang w:val="es-CO"/>
        </w:rPr>
        <w:t>teniendo en cuenta las medidas de seguridad y promover el trabajo seguro, eliminando los factores de riesgo que ponen en peligro la salud y seguridad en el trabajo.</w:t>
      </w:r>
    </w:p>
    <w:p w14:paraId="26E9A33E" w14:textId="77777777" w:rsidR="00B42659" w:rsidRPr="00A60AD1" w:rsidRDefault="00B42659" w:rsidP="00A60AD1">
      <w:pPr>
        <w:spacing w:line="276" w:lineRule="auto"/>
        <w:jc w:val="both"/>
        <w:rPr>
          <w:rFonts w:ascii="Arial Narrow" w:hAnsi="Arial Narrow" w:cs="Arial"/>
          <w:sz w:val="22"/>
          <w:szCs w:val="22"/>
          <w:lang w:val="es-CO"/>
        </w:rPr>
      </w:pPr>
    </w:p>
    <w:p w14:paraId="4281CC31" w14:textId="1A4E053D" w:rsidR="003A64F5" w:rsidRPr="00A60AD1" w:rsidRDefault="003A64F5" w:rsidP="00A60AD1">
      <w:pPr>
        <w:spacing w:line="276" w:lineRule="auto"/>
        <w:jc w:val="both"/>
        <w:rPr>
          <w:rFonts w:ascii="Arial Narrow" w:hAnsi="Arial Narrow" w:cs="Calibri"/>
          <w:sz w:val="22"/>
          <w:szCs w:val="22"/>
          <w:lang w:val="es-CO"/>
        </w:rPr>
      </w:pPr>
      <w:r w:rsidRPr="00A60AD1">
        <w:rPr>
          <w:rFonts w:ascii="Arial Narrow" w:hAnsi="Arial Narrow" w:cs="Calibri"/>
          <w:sz w:val="22"/>
          <w:szCs w:val="22"/>
          <w:lang w:val="es-CO"/>
        </w:rPr>
        <w:t xml:space="preserve">Este procedimiento debe ser de conocimiento y aplicación de todos los Supervisores, Perforistas y Auxiliares de Kluane Drilling Ecuador S.A. </w:t>
      </w:r>
      <w:r w:rsidR="00C458C6" w:rsidRPr="00A60AD1">
        <w:rPr>
          <w:rFonts w:ascii="Arial Narrow" w:hAnsi="Arial Narrow" w:cs="Calibri"/>
          <w:sz w:val="22"/>
          <w:szCs w:val="22"/>
          <w:lang w:val="es-CO"/>
        </w:rPr>
        <w:t>q</w:t>
      </w:r>
      <w:r w:rsidRPr="00A60AD1">
        <w:rPr>
          <w:rFonts w:ascii="Arial Narrow" w:hAnsi="Arial Narrow" w:cs="Calibri"/>
          <w:sz w:val="22"/>
          <w:szCs w:val="22"/>
          <w:lang w:val="es-CO"/>
        </w:rPr>
        <w:t>ue realicen esta tarea.</w:t>
      </w:r>
    </w:p>
    <w:p w14:paraId="2FDC0309" w14:textId="77777777" w:rsidR="003A64F5" w:rsidRPr="00A60AD1" w:rsidRDefault="003A64F5" w:rsidP="00A60AD1">
      <w:pPr>
        <w:spacing w:line="276" w:lineRule="auto"/>
        <w:jc w:val="both"/>
        <w:rPr>
          <w:rFonts w:ascii="Arial Narrow" w:hAnsi="Arial Narrow" w:cs="Calibri"/>
          <w:sz w:val="22"/>
          <w:szCs w:val="22"/>
          <w:lang w:val="es-CO"/>
        </w:rPr>
      </w:pPr>
      <w:r w:rsidRPr="00A60AD1">
        <w:rPr>
          <w:rFonts w:ascii="Arial Narrow" w:hAnsi="Arial Narrow" w:cs="Calibri"/>
          <w:sz w:val="22"/>
          <w:szCs w:val="22"/>
          <w:lang w:val="es-CO"/>
        </w:rPr>
        <w:t xml:space="preserve">Este procedimiento busca cumplir con los estándares de seguridad exigidos por Kluane Drilling Ecuador S.A. </w:t>
      </w:r>
    </w:p>
    <w:p w14:paraId="266D48B0" w14:textId="77777777" w:rsidR="003A64F5" w:rsidRPr="00A60AD1" w:rsidRDefault="003A64F5" w:rsidP="00A60AD1">
      <w:pPr>
        <w:spacing w:line="276" w:lineRule="auto"/>
        <w:jc w:val="both"/>
        <w:rPr>
          <w:rFonts w:ascii="Arial Narrow" w:hAnsi="Arial Narrow" w:cs="Calibri"/>
          <w:sz w:val="22"/>
          <w:szCs w:val="22"/>
          <w:lang w:val="es-CO"/>
        </w:rPr>
      </w:pPr>
    </w:p>
    <w:p w14:paraId="498A484D" w14:textId="77777777" w:rsidR="003A64F5" w:rsidRPr="00A60AD1" w:rsidRDefault="003A64F5" w:rsidP="00A60AD1">
      <w:pPr>
        <w:pStyle w:val="Ttulo1"/>
        <w:spacing w:line="276" w:lineRule="auto"/>
        <w:rPr>
          <w:rFonts w:ascii="Arial Narrow" w:hAnsi="Arial Narrow"/>
          <w:szCs w:val="22"/>
          <w:lang w:val="es-ES_tradnl"/>
        </w:rPr>
      </w:pPr>
      <w:r w:rsidRPr="00A60AD1">
        <w:rPr>
          <w:rFonts w:ascii="Arial Narrow" w:hAnsi="Arial Narrow"/>
          <w:szCs w:val="22"/>
          <w:lang w:val="es-ES_tradnl"/>
        </w:rPr>
        <w:t>RESPONSABLES</w:t>
      </w:r>
    </w:p>
    <w:p w14:paraId="59048CEF" w14:textId="77777777" w:rsidR="003A64F5" w:rsidRPr="00A60AD1" w:rsidRDefault="003A64F5" w:rsidP="00A60AD1">
      <w:pPr>
        <w:spacing w:line="276" w:lineRule="auto"/>
        <w:jc w:val="both"/>
        <w:rPr>
          <w:rFonts w:ascii="Arial Narrow" w:hAnsi="Arial Narrow" w:cs="Calibri"/>
          <w:sz w:val="22"/>
          <w:szCs w:val="22"/>
          <w:lang w:val="es-ES_tradnl"/>
        </w:rPr>
      </w:pPr>
    </w:p>
    <w:p w14:paraId="1E9F9A4C" w14:textId="51F9EF94" w:rsidR="003A64F5" w:rsidRPr="00A60AD1" w:rsidRDefault="003A64F5" w:rsidP="00A60AD1">
      <w:pPr>
        <w:spacing w:line="276" w:lineRule="auto"/>
        <w:jc w:val="both"/>
        <w:rPr>
          <w:rFonts w:ascii="Arial Narrow" w:hAnsi="Arial Narrow" w:cs="Calibri"/>
          <w:sz w:val="22"/>
          <w:szCs w:val="22"/>
          <w:lang w:val="es-ES_tradnl"/>
        </w:rPr>
      </w:pPr>
      <w:r w:rsidRPr="00A60AD1">
        <w:rPr>
          <w:rFonts w:ascii="Arial Narrow" w:hAnsi="Arial Narrow" w:cs="Calibri"/>
          <w:b/>
          <w:sz w:val="22"/>
          <w:szCs w:val="22"/>
          <w:lang w:val="es-ES_tradnl"/>
        </w:rPr>
        <w:t xml:space="preserve">Gerente Operaciones: </w:t>
      </w:r>
      <w:r w:rsidRPr="00A60AD1">
        <w:rPr>
          <w:rFonts w:ascii="Arial Narrow" w:hAnsi="Arial Narrow" w:cs="Calibri"/>
          <w:sz w:val="22"/>
          <w:szCs w:val="22"/>
          <w:lang w:val="es-ES_tradnl"/>
        </w:rPr>
        <w:t xml:space="preserve">Es responsable </w:t>
      </w:r>
      <w:r w:rsidRPr="00A60AD1">
        <w:rPr>
          <w:rFonts w:ascii="Arial Narrow" w:hAnsi="Arial Narrow" w:cs="Calibri"/>
          <w:sz w:val="22"/>
          <w:szCs w:val="22"/>
        </w:rPr>
        <w:t xml:space="preserve">de autorizar la actividad de acuerdo con las condiciones presentadas en la operación, previo informe </w:t>
      </w:r>
      <w:r w:rsidR="00C458C6" w:rsidRPr="00A60AD1">
        <w:rPr>
          <w:rFonts w:ascii="Arial Narrow" w:hAnsi="Arial Narrow" w:cs="Calibri"/>
          <w:sz w:val="22"/>
          <w:szCs w:val="22"/>
        </w:rPr>
        <w:t xml:space="preserve">y/o notificación </w:t>
      </w:r>
      <w:r w:rsidRPr="00A60AD1">
        <w:rPr>
          <w:rFonts w:ascii="Arial Narrow" w:hAnsi="Arial Narrow" w:cs="Calibri"/>
          <w:sz w:val="22"/>
          <w:szCs w:val="22"/>
        </w:rPr>
        <w:t>del supervisor de proyecto.</w:t>
      </w:r>
    </w:p>
    <w:p w14:paraId="6BEF178B" w14:textId="77777777" w:rsidR="003A64F5" w:rsidRPr="00A60AD1" w:rsidRDefault="003A64F5" w:rsidP="00A60AD1">
      <w:pPr>
        <w:spacing w:line="276" w:lineRule="auto"/>
        <w:jc w:val="both"/>
        <w:rPr>
          <w:rFonts w:ascii="Arial Narrow" w:hAnsi="Arial Narrow" w:cs="Calibri"/>
          <w:sz w:val="22"/>
          <w:szCs w:val="22"/>
          <w:lang w:val="es-ES_tradnl"/>
        </w:rPr>
      </w:pPr>
    </w:p>
    <w:p w14:paraId="4E6729B4" w14:textId="77777777" w:rsidR="003A64F5" w:rsidRPr="00A60AD1" w:rsidRDefault="003A64F5" w:rsidP="00A60AD1">
      <w:pPr>
        <w:spacing w:line="276" w:lineRule="auto"/>
        <w:jc w:val="both"/>
        <w:rPr>
          <w:rFonts w:ascii="Arial Narrow" w:hAnsi="Arial Narrow" w:cs="Calibri"/>
          <w:sz w:val="22"/>
          <w:szCs w:val="22"/>
        </w:rPr>
      </w:pPr>
      <w:r w:rsidRPr="00A60AD1">
        <w:rPr>
          <w:rFonts w:ascii="Arial Narrow" w:hAnsi="Arial Narrow" w:cs="Calibri"/>
          <w:b/>
          <w:sz w:val="22"/>
          <w:szCs w:val="22"/>
          <w:lang w:val="es-ES_tradnl"/>
        </w:rPr>
        <w:t xml:space="preserve">Supervisor de Proyecto: </w:t>
      </w:r>
      <w:r w:rsidRPr="00A60AD1">
        <w:rPr>
          <w:rFonts w:ascii="Arial Narrow" w:hAnsi="Arial Narrow" w:cs="Calibri"/>
          <w:sz w:val="22"/>
          <w:szCs w:val="22"/>
          <w:lang w:val="es-ES_tradnl"/>
        </w:rPr>
        <w:t xml:space="preserve">Es responsable </w:t>
      </w:r>
      <w:r w:rsidRPr="00A60AD1">
        <w:rPr>
          <w:rFonts w:ascii="Arial Narrow" w:hAnsi="Arial Narrow" w:cs="Calibri"/>
          <w:sz w:val="22"/>
          <w:szCs w:val="22"/>
        </w:rPr>
        <w:t>de verificar el cumplimiento y hacer seguimiento de las acciones descritas en este documento.</w:t>
      </w:r>
    </w:p>
    <w:p w14:paraId="66B7C21E" w14:textId="77777777" w:rsidR="003A64F5" w:rsidRPr="00A60AD1" w:rsidRDefault="003A64F5" w:rsidP="00A60AD1">
      <w:pPr>
        <w:spacing w:line="276" w:lineRule="auto"/>
        <w:jc w:val="both"/>
        <w:rPr>
          <w:rFonts w:ascii="Arial Narrow" w:hAnsi="Arial Narrow" w:cs="Calibri"/>
          <w:b/>
          <w:sz w:val="22"/>
          <w:szCs w:val="22"/>
          <w:lang w:val="es-ES_tradnl"/>
        </w:rPr>
      </w:pPr>
    </w:p>
    <w:p w14:paraId="329EF009" w14:textId="7C67B9DE" w:rsidR="003A64F5" w:rsidRPr="00A60AD1" w:rsidRDefault="00CE1CAB" w:rsidP="00A60AD1">
      <w:pPr>
        <w:spacing w:line="276" w:lineRule="auto"/>
        <w:jc w:val="both"/>
        <w:rPr>
          <w:rFonts w:ascii="Arial Narrow" w:hAnsi="Arial Narrow" w:cs="Calibri"/>
          <w:sz w:val="22"/>
          <w:szCs w:val="22"/>
          <w:lang w:val="es-MX"/>
        </w:rPr>
      </w:pPr>
      <w:r w:rsidRPr="00A60AD1">
        <w:rPr>
          <w:rFonts w:ascii="Arial Narrow" w:hAnsi="Arial Narrow" w:cs="Calibri"/>
          <w:b/>
          <w:sz w:val="22"/>
          <w:szCs w:val="22"/>
          <w:lang w:val="es-ES_tradnl"/>
        </w:rPr>
        <w:t xml:space="preserve">Responsable </w:t>
      </w:r>
      <w:r w:rsidR="003A64F5" w:rsidRPr="00A60AD1">
        <w:rPr>
          <w:rFonts w:ascii="Arial Narrow" w:hAnsi="Arial Narrow" w:cs="Calibri"/>
          <w:b/>
          <w:sz w:val="22"/>
          <w:szCs w:val="22"/>
          <w:lang w:val="es-ES_tradnl"/>
        </w:rPr>
        <w:t>HSE</w:t>
      </w:r>
      <w:r w:rsidR="003A64F5" w:rsidRPr="00A60AD1">
        <w:rPr>
          <w:rFonts w:ascii="Arial Narrow" w:hAnsi="Arial Narrow" w:cs="Calibri"/>
          <w:sz w:val="22"/>
          <w:szCs w:val="22"/>
          <w:lang w:val="es-ES_tradnl"/>
        </w:rPr>
        <w:t xml:space="preserve">: </w:t>
      </w:r>
      <w:r w:rsidR="003A64F5" w:rsidRPr="00A60AD1">
        <w:rPr>
          <w:rFonts w:ascii="Arial Narrow" w:hAnsi="Arial Narrow" w:cs="Calibri"/>
          <w:sz w:val="22"/>
          <w:szCs w:val="22"/>
          <w:lang w:val="es-MX"/>
        </w:rPr>
        <w:t>Asesorar en la identificación de peligros, evaluación de riesgos y medidas de control para el buen entendimiento de los contenidos en este documento. Apoyar a la Supervisión respectiva solicitante. Controlar que se cumplan las exigencias indicadas en el presente procedimiento.</w:t>
      </w:r>
    </w:p>
    <w:p w14:paraId="166B5BC5" w14:textId="77777777" w:rsidR="003A64F5" w:rsidRPr="00A60AD1" w:rsidRDefault="003A64F5" w:rsidP="00A60AD1">
      <w:pPr>
        <w:spacing w:line="276" w:lineRule="auto"/>
        <w:jc w:val="both"/>
        <w:rPr>
          <w:rFonts w:ascii="Arial Narrow" w:hAnsi="Arial Narrow" w:cs="Calibri"/>
          <w:sz w:val="22"/>
          <w:szCs w:val="22"/>
          <w:lang w:val="es-ES_tradnl"/>
        </w:rPr>
      </w:pPr>
    </w:p>
    <w:p w14:paraId="2FAC4785" w14:textId="77777777" w:rsidR="003A64F5" w:rsidRPr="00A60AD1" w:rsidRDefault="003A64F5" w:rsidP="00A60AD1">
      <w:pPr>
        <w:spacing w:line="276" w:lineRule="auto"/>
        <w:jc w:val="both"/>
        <w:rPr>
          <w:rFonts w:ascii="Arial Narrow" w:hAnsi="Arial Narrow" w:cs="Calibri"/>
          <w:bCs/>
          <w:sz w:val="22"/>
          <w:szCs w:val="22"/>
        </w:rPr>
      </w:pPr>
      <w:r w:rsidRPr="00A60AD1">
        <w:rPr>
          <w:rFonts w:ascii="Arial Narrow" w:hAnsi="Arial Narrow" w:cs="Calibri"/>
          <w:b/>
          <w:bCs/>
          <w:sz w:val="22"/>
          <w:szCs w:val="22"/>
        </w:rPr>
        <w:t xml:space="preserve">Perforista: </w:t>
      </w:r>
      <w:r w:rsidRPr="00A60AD1">
        <w:rPr>
          <w:rFonts w:ascii="Arial Narrow" w:hAnsi="Arial Narrow" w:cs="Calibri"/>
          <w:bCs/>
          <w:sz w:val="22"/>
          <w:szCs w:val="22"/>
        </w:rPr>
        <w:t>Es responsable de:</w:t>
      </w:r>
    </w:p>
    <w:p w14:paraId="7F408092" w14:textId="77777777" w:rsidR="003A64F5" w:rsidRPr="00A60AD1" w:rsidRDefault="003A64F5" w:rsidP="00A60AD1">
      <w:pPr>
        <w:spacing w:line="276" w:lineRule="auto"/>
        <w:jc w:val="both"/>
        <w:rPr>
          <w:rFonts w:ascii="Arial Narrow" w:hAnsi="Arial Narrow" w:cs="Calibri"/>
          <w:bCs/>
          <w:sz w:val="22"/>
          <w:szCs w:val="22"/>
        </w:rPr>
      </w:pPr>
    </w:p>
    <w:p w14:paraId="68915746" w14:textId="228547C4" w:rsidR="003A64F5" w:rsidRPr="001900D7" w:rsidRDefault="003A64F5" w:rsidP="000C72DA">
      <w:pPr>
        <w:pStyle w:val="Prrafodelista"/>
        <w:numPr>
          <w:ilvl w:val="0"/>
          <w:numId w:val="8"/>
        </w:numPr>
        <w:spacing w:line="276" w:lineRule="auto"/>
        <w:jc w:val="both"/>
        <w:rPr>
          <w:rFonts w:ascii="Arial Narrow" w:hAnsi="Arial Narrow" w:cs="Calibri"/>
          <w:bCs/>
          <w:sz w:val="22"/>
          <w:szCs w:val="22"/>
        </w:rPr>
      </w:pPr>
      <w:r w:rsidRPr="00A60AD1">
        <w:rPr>
          <w:rFonts w:ascii="Arial Narrow" w:hAnsi="Arial Narrow" w:cs="Calibri"/>
          <w:sz w:val="22"/>
          <w:szCs w:val="22"/>
        </w:rPr>
        <w:t xml:space="preserve">Ejecutar la actividad de cementación y estabilización de </w:t>
      </w:r>
      <w:r w:rsidR="00C458C6" w:rsidRPr="00A60AD1">
        <w:rPr>
          <w:rFonts w:ascii="Arial Narrow" w:hAnsi="Arial Narrow" w:cs="Calibri"/>
          <w:sz w:val="22"/>
          <w:szCs w:val="22"/>
          <w:lang w:val="es-CO"/>
        </w:rPr>
        <w:t xml:space="preserve">sondajes </w:t>
      </w:r>
      <w:r w:rsidRPr="00A60AD1">
        <w:rPr>
          <w:rFonts w:ascii="Arial Narrow" w:hAnsi="Arial Narrow" w:cs="Calibri"/>
          <w:sz w:val="22"/>
          <w:szCs w:val="22"/>
        </w:rPr>
        <w:t xml:space="preserve">instruyendo a todas las personas involucradas en el procedimiento. Debe </w:t>
      </w:r>
      <w:r w:rsidR="00865F07" w:rsidRPr="00A60AD1">
        <w:rPr>
          <w:rFonts w:ascii="Arial Narrow" w:hAnsi="Arial Narrow" w:cs="Calibri"/>
          <w:sz w:val="22"/>
          <w:szCs w:val="22"/>
        </w:rPr>
        <w:t>administrar los</w:t>
      </w:r>
      <w:r w:rsidRPr="00A60AD1">
        <w:rPr>
          <w:rFonts w:ascii="Arial Narrow" w:hAnsi="Arial Narrow" w:cs="Calibri"/>
          <w:sz w:val="22"/>
          <w:szCs w:val="22"/>
        </w:rPr>
        <w:t xml:space="preserve"> recursos humanos y materiales para garantizar un trabajo seguro y eficiente.</w:t>
      </w:r>
    </w:p>
    <w:p w14:paraId="2ACE0A8C" w14:textId="77777777" w:rsidR="003A64F5" w:rsidRPr="00A60AD1" w:rsidRDefault="003A64F5" w:rsidP="00A60AD1">
      <w:pPr>
        <w:spacing w:line="276" w:lineRule="auto"/>
        <w:jc w:val="both"/>
        <w:rPr>
          <w:rFonts w:ascii="Arial Narrow" w:hAnsi="Arial Narrow" w:cs="Calibri"/>
          <w:b/>
          <w:bCs/>
          <w:sz w:val="22"/>
          <w:szCs w:val="22"/>
        </w:rPr>
      </w:pPr>
    </w:p>
    <w:p w14:paraId="3D7768D6" w14:textId="77777777" w:rsidR="000313EE" w:rsidRPr="00A60AD1" w:rsidRDefault="003A64F5" w:rsidP="00A60AD1">
      <w:pPr>
        <w:spacing w:line="276" w:lineRule="auto"/>
        <w:jc w:val="both"/>
        <w:rPr>
          <w:rFonts w:ascii="Arial Narrow" w:hAnsi="Arial Narrow" w:cs="Calibri"/>
          <w:bCs/>
          <w:sz w:val="22"/>
          <w:szCs w:val="22"/>
        </w:rPr>
      </w:pPr>
      <w:r w:rsidRPr="00A60AD1">
        <w:rPr>
          <w:rFonts w:ascii="Arial Narrow" w:hAnsi="Arial Narrow" w:cs="Calibri"/>
          <w:b/>
          <w:bCs/>
          <w:sz w:val="22"/>
          <w:szCs w:val="22"/>
        </w:rPr>
        <w:t>Auxiliares:</w:t>
      </w:r>
      <w:r w:rsidRPr="00A60AD1">
        <w:rPr>
          <w:rFonts w:ascii="Arial Narrow" w:hAnsi="Arial Narrow" w:cs="Calibri"/>
          <w:bCs/>
          <w:sz w:val="22"/>
          <w:szCs w:val="22"/>
        </w:rPr>
        <w:t xml:space="preserve"> </w:t>
      </w:r>
      <w:r w:rsidR="000313EE" w:rsidRPr="00A60AD1">
        <w:rPr>
          <w:rFonts w:ascii="Arial Narrow" w:hAnsi="Arial Narrow" w:cs="Calibri"/>
          <w:bCs/>
          <w:sz w:val="22"/>
          <w:szCs w:val="22"/>
        </w:rPr>
        <w:t>Es responsable de:</w:t>
      </w:r>
    </w:p>
    <w:p w14:paraId="28FDBAA0" w14:textId="77777777" w:rsidR="000313EE" w:rsidRPr="00A60AD1" w:rsidRDefault="000313EE" w:rsidP="00A60AD1">
      <w:pPr>
        <w:spacing w:line="276" w:lineRule="auto"/>
        <w:jc w:val="both"/>
        <w:rPr>
          <w:rFonts w:ascii="Arial Narrow" w:hAnsi="Arial Narrow" w:cs="Calibri"/>
          <w:bCs/>
          <w:sz w:val="22"/>
          <w:szCs w:val="22"/>
        </w:rPr>
      </w:pPr>
    </w:p>
    <w:p w14:paraId="28ED60A5" w14:textId="365B9016" w:rsidR="003A64F5" w:rsidRPr="00A60AD1" w:rsidRDefault="003A64F5" w:rsidP="000C72DA">
      <w:pPr>
        <w:pStyle w:val="Prrafodelista"/>
        <w:numPr>
          <w:ilvl w:val="0"/>
          <w:numId w:val="8"/>
        </w:numPr>
        <w:spacing w:line="276" w:lineRule="auto"/>
        <w:jc w:val="both"/>
        <w:rPr>
          <w:rFonts w:ascii="Arial Narrow" w:hAnsi="Arial Narrow" w:cs="Calibri"/>
          <w:bCs/>
          <w:sz w:val="22"/>
          <w:szCs w:val="22"/>
        </w:rPr>
      </w:pPr>
      <w:r w:rsidRPr="00A60AD1">
        <w:rPr>
          <w:rFonts w:ascii="Arial Narrow" w:hAnsi="Arial Narrow" w:cs="Calibri"/>
          <w:bCs/>
          <w:sz w:val="22"/>
          <w:szCs w:val="22"/>
        </w:rPr>
        <w:t xml:space="preserve">Realizarán la actividad de cementación y estabilización </w:t>
      </w:r>
      <w:r w:rsidR="00C458C6" w:rsidRPr="00A60AD1">
        <w:rPr>
          <w:rFonts w:ascii="Arial Narrow" w:hAnsi="Arial Narrow" w:cs="Calibri"/>
          <w:sz w:val="22"/>
          <w:szCs w:val="22"/>
          <w:lang w:val="es-CO"/>
        </w:rPr>
        <w:t>sondajes</w:t>
      </w:r>
      <w:r w:rsidR="00CE1CAB" w:rsidRPr="00A60AD1">
        <w:rPr>
          <w:rFonts w:ascii="Arial Narrow" w:hAnsi="Arial Narrow" w:cs="Calibri"/>
          <w:sz w:val="22"/>
          <w:szCs w:val="22"/>
          <w:lang w:val="es-CO"/>
        </w:rPr>
        <w:t xml:space="preserve"> </w:t>
      </w:r>
      <w:r w:rsidRPr="00A60AD1">
        <w:rPr>
          <w:rFonts w:ascii="Arial Narrow" w:hAnsi="Arial Narrow" w:cs="Calibri"/>
          <w:bCs/>
          <w:sz w:val="22"/>
          <w:szCs w:val="22"/>
        </w:rPr>
        <w:t xml:space="preserve">en conjunto con el perforista, siendo responsables de realizar en forma correcta la </w:t>
      </w:r>
      <w:r w:rsidR="00865F07" w:rsidRPr="00A60AD1">
        <w:rPr>
          <w:rFonts w:ascii="Arial Narrow" w:hAnsi="Arial Narrow" w:cs="Calibri"/>
          <w:bCs/>
          <w:sz w:val="22"/>
          <w:szCs w:val="22"/>
        </w:rPr>
        <w:t>tarea encomendada</w:t>
      </w:r>
      <w:r w:rsidRPr="00A60AD1">
        <w:rPr>
          <w:rFonts w:ascii="Arial Narrow" w:hAnsi="Arial Narrow" w:cs="Calibri"/>
          <w:bCs/>
          <w:sz w:val="22"/>
          <w:szCs w:val="22"/>
        </w:rPr>
        <w:t xml:space="preserve"> utilizando eficientemente los recursos facilitados.</w:t>
      </w:r>
    </w:p>
    <w:p w14:paraId="35A16F96" w14:textId="77777777" w:rsidR="003A64F5" w:rsidRPr="00A60AD1" w:rsidRDefault="003A64F5" w:rsidP="00A60AD1">
      <w:pPr>
        <w:spacing w:line="276" w:lineRule="auto"/>
        <w:jc w:val="both"/>
        <w:rPr>
          <w:rFonts w:ascii="Arial Narrow" w:hAnsi="Arial Narrow" w:cs="Calibri"/>
          <w:bCs/>
          <w:sz w:val="22"/>
          <w:szCs w:val="22"/>
        </w:rPr>
      </w:pPr>
    </w:p>
    <w:p w14:paraId="088A3052" w14:textId="634010B7" w:rsidR="003A64F5" w:rsidRPr="00A60AD1" w:rsidRDefault="003A64F5" w:rsidP="00A60AD1">
      <w:pPr>
        <w:spacing w:line="276" w:lineRule="auto"/>
        <w:jc w:val="both"/>
        <w:rPr>
          <w:rFonts w:ascii="Arial Narrow" w:hAnsi="Arial Narrow" w:cs="Calibri"/>
          <w:bCs/>
          <w:sz w:val="22"/>
          <w:szCs w:val="22"/>
        </w:rPr>
      </w:pPr>
      <w:r w:rsidRPr="00A60AD1">
        <w:rPr>
          <w:rFonts w:ascii="Arial Narrow" w:hAnsi="Arial Narrow" w:cs="Calibri"/>
          <w:bCs/>
          <w:sz w:val="22"/>
          <w:szCs w:val="22"/>
        </w:rPr>
        <w:t xml:space="preserve">Cualquier anomalía en el recurso material o condición </w:t>
      </w:r>
      <w:r w:rsidR="00CE1CAB" w:rsidRPr="00A60AD1">
        <w:rPr>
          <w:rFonts w:ascii="Arial Narrow" w:hAnsi="Arial Narrow" w:cs="Calibri"/>
          <w:bCs/>
          <w:sz w:val="22"/>
          <w:szCs w:val="22"/>
        </w:rPr>
        <w:t>s</w:t>
      </w:r>
      <w:r w:rsidR="00865F07" w:rsidRPr="00A60AD1">
        <w:rPr>
          <w:rFonts w:ascii="Arial Narrow" w:hAnsi="Arial Narrow" w:cs="Calibri"/>
          <w:bCs/>
          <w:sz w:val="22"/>
          <w:szCs w:val="22"/>
        </w:rPr>
        <w:t>ubestándar</w:t>
      </w:r>
      <w:r w:rsidRPr="00A60AD1">
        <w:rPr>
          <w:rFonts w:ascii="Arial Narrow" w:hAnsi="Arial Narrow" w:cs="Calibri"/>
          <w:bCs/>
          <w:sz w:val="22"/>
          <w:szCs w:val="22"/>
        </w:rPr>
        <w:t xml:space="preserve"> que sea detectada</w:t>
      </w:r>
      <w:r w:rsidR="000313EE" w:rsidRPr="00A60AD1">
        <w:rPr>
          <w:rFonts w:ascii="Arial Narrow" w:hAnsi="Arial Narrow" w:cs="Calibri"/>
          <w:bCs/>
          <w:sz w:val="22"/>
          <w:szCs w:val="22"/>
        </w:rPr>
        <w:t>,</w:t>
      </w:r>
      <w:r w:rsidRPr="00A60AD1">
        <w:rPr>
          <w:rFonts w:ascii="Arial Narrow" w:hAnsi="Arial Narrow" w:cs="Calibri"/>
          <w:bCs/>
          <w:sz w:val="22"/>
          <w:szCs w:val="22"/>
        </w:rPr>
        <w:t xml:space="preserve"> se comunicará de forma inmediata al supervisor directo, quien tendrá que tomar las medidas correctivas que el caso demande.</w:t>
      </w:r>
    </w:p>
    <w:p w14:paraId="2BCE1E1D" w14:textId="1D660C03" w:rsidR="00B42659" w:rsidRPr="00A60AD1" w:rsidRDefault="00B42659" w:rsidP="00A60AD1">
      <w:pPr>
        <w:spacing w:line="276" w:lineRule="auto"/>
        <w:jc w:val="both"/>
        <w:rPr>
          <w:rFonts w:ascii="Arial Narrow" w:hAnsi="Arial Narrow" w:cs="Calibri"/>
          <w:bCs/>
          <w:sz w:val="22"/>
          <w:szCs w:val="22"/>
        </w:rPr>
      </w:pPr>
    </w:p>
    <w:p w14:paraId="6EE7A1E2" w14:textId="473A504A" w:rsidR="00B42659" w:rsidRPr="00A60AD1" w:rsidRDefault="00B42659" w:rsidP="00A60AD1">
      <w:pPr>
        <w:spacing w:line="276" w:lineRule="auto"/>
        <w:jc w:val="both"/>
        <w:rPr>
          <w:rFonts w:ascii="Arial Narrow" w:hAnsi="Arial Narrow" w:cs="Calibri"/>
          <w:bCs/>
          <w:sz w:val="22"/>
          <w:szCs w:val="22"/>
        </w:rPr>
      </w:pPr>
    </w:p>
    <w:p w14:paraId="561DE651" w14:textId="77777777" w:rsidR="00B42659" w:rsidRPr="00A60AD1" w:rsidRDefault="00B42659" w:rsidP="00A60AD1">
      <w:pPr>
        <w:spacing w:line="276" w:lineRule="auto"/>
        <w:jc w:val="both"/>
        <w:rPr>
          <w:rFonts w:ascii="Arial Narrow" w:hAnsi="Arial Narrow" w:cs="Calibri"/>
          <w:bCs/>
          <w:sz w:val="22"/>
          <w:szCs w:val="22"/>
        </w:rPr>
      </w:pPr>
    </w:p>
    <w:p w14:paraId="386C6267" w14:textId="77777777" w:rsidR="00BC1779" w:rsidRPr="00A60AD1" w:rsidRDefault="003A64F5" w:rsidP="00A60AD1">
      <w:pPr>
        <w:pStyle w:val="Ttulo1"/>
        <w:spacing w:line="276" w:lineRule="auto"/>
        <w:rPr>
          <w:rFonts w:ascii="Arial Narrow" w:hAnsi="Arial Narrow"/>
          <w:szCs w:val="22"/>
        </w:rPr>
      </w:pPr>
      <w:r w:rsidRPr="00A60AD1">
        <w:rPr>
          <w:rFonts w:ascii="Arial Narrow" w:hAnsi="Arial Narrow"/>
          <w:szCs w:val="22"/>
        </w:rPr>
        <w:lastRenderedPageBreak/>
        <w:t>DEFINICIONES</w:t>
      </w:r>
    </w:p>
    <w:p w14:paraId="3107CE21" w14:textId="77777777" w:rsidR="003A64F5" w:rsidRPr="00A60AD1" w:rsidRDefault="003A64F5" w:rsidP="00A60AD1">
      <w:pPr>
        <w:spacing w:line="276" w:lineRule="auto"/>
        <w:jc w:val="both"/>
        <w:rPr>
          <w:rFonts w:ascii="Arial Narrow" w:hAnsi="Arial Narrow" w:cs="Calibri"/>
          <w:bCs/>
          <w:sz w:val="22"/>
          <w:szCs w:val="22"/>
        </w:rPr>
      </w:pPr>
    </w:p>
    <w:p w14:paraId="137B911F" w14:textId="2C6204CF" w:rsidR="00C82899" w:rsidRPr="00A60AD1" w:rsidRDefault="00C82899" w:rsidP="00A60AD1">
      <w:pPr>
        <w:spacing w:line="276" w:lineRule="auto"/>
        <w:jc w:val="both"/>
        <w:rPr>
          <w:rFonts w:ascii="Arial Narrow" w:hAnsi="Arial Narrow" w:cs="Calibri"/>
          <w:bCs/>
          <w:sz w:val="22"/>
          <w:szCs w:val="22"/>
        </w:rPr>
      </w:pPr>
      <w:r w:rsidRPr="00A60AD1">
        <w:rPr>
          <w:rFonts w:ascii="Arial Narrow" w:hAnsi="Arial Narrow" w:cs="Calibri"/>
          <w:b/>
          <w:bCs/>
          <w:sz w:val="22"/>
          <w:szCs w:val="22"/>
        </w:rPr>
        <w:t>Obturar:</w:t>
      </w:r>
      <w:r w:rsidRPr="00A60AD1">
        <w:rPr>
          <w:rFonts w:ascii="Arial Narrow" w:hAnsi="Arial Narrow" w:cs="Calibri"/>
          <w:bCs/>
          <w:sz w:val="22"/>
          <w:szCs w:val="22"/>
        </w:rPr>
        <w:t xml:space="preserve"> </w:t>
      </w:r>
      <w:r w:rsidR="00CE1CAB" w:rsidRPr="00A60AD1">
        <w:rPr>
          <w:rFonts w:ascii="Arial Narrow" w:hAnsi="Arial Narrow" w:cs="Calibri"/>
          <w:bCs/>
          <w:sz w:val="22"/>
          <w:szCs w:val="22"/>
        </w:rPr>
        <w:t>A</w:t>
      </w:r>
      <w:r w:rsidR="00C458C6" w:rsidRPr="00A60AD1">
        <w:rPr>
          <w:rFonts w:ascii="Arial Narrow" w:hAnsi="Arial Narrow" w:cs="Calibri"/>
          <w:bCs/>
          <w:sz w:val="22"/>
          <w:szCs w:val="22"/>
        </w:rPr>
        <w:t xml:space="preserve">cción de </w:t>
      </w:r>
      <w:r w:rsidRPr="00A60AD1">
        <w:rPr>
          <w:rFonts w:ascii="Arial Narrow" w:hAnsi="Arial Narrow" w:cs="Calibri"/>
          <w:bCs/>
          <w:sz w:val="22"/>
          <w:szCs w:val="22"/>
        </w:rPr>
        <w:t xml:space="preserve">tapar una abertura </w:t>
      </w:r>
      <w:r w:rsidR="00CE1CAB" w:rsidRPr="00A60AD1">
        <w:rPr>
          <w:rFonts w:ascii="Arial Narrow" w:hAnsi="Arial Narrow" w:cs="Calibri"/>
          <w:bCs/>
          <w:sz w:val="22"/>
          <w:szCs w:val="22"/>
        </w:rPr>
        <w:t xml:space="preserve">o </w:t>
      </w:r>
      <w:r w:rsidRPr="00A60AD1">
        <w:rPr>
          <w:rFonts w:ascii="Arial Narrow" w:hAnsi="Arial Narrow" w:cs="Calibri"/>
          <w:bCs/>
          <w:sz w:val="22"/>
          <w:szCs w:val="22"/>
        </w:rPr>
        <w:t>conducto introduciendo un cuerpo</w:t>
      </w:r>
      <w:r w:rsidR="00CE1CAB" w:rsidRPr="00A60AD1">
        <w:rPr>
          <w:rFonts w:ascii="Arial Narrow" w:hAnsi="Arial Narrow" w:cs="Calibri"/>
          <w:bCs/>
          <w:sz w:val="22"/>
          <w:szCs w:val="22"/>
        </w:rPr>
        <w:t xml:space="preserve"> </w:t>
      </w:r>
    </w:p>
    <w:p w14:paraId="067B1088" w14:textId="77777777" w:rsidR="00C82899" w:rsidRPr="00A60AD1" w:rsidRDefault="00C82899" w:rsidP="00A60AD1">
      <w:pPr>
        <w:spacing w:line="276" w:lineRule="auto"/>
        <w:jc w:val="both"/>
        <w:rPr>
          <w:rFonts w:ascii="Arial Narrow" w:hAnsi="Arial Narrow" w:cs="Calibri"/>
          <w:bCs/>
          <w:sz w:val="22"/>
          <w:szCs w:val="22"/>
        </w:rPr>
      </w:pPr>
    </w:p>
    <w:p w14:paraId="02CA18BA" w14:textId="45BB5BE6" w:rsidR="00C458C6" w:rsidRPr="00A60AD1" w:rsidRDefault="0012754D" w:rsidP="00A60AD1">
      <w:pPr>
        <w:spacing w:line="276" w:lineRule="auto"/>
        <w:jc w:val="both"/>
        <w:rPr>
          <w:rFonts w:ascii="Arial Narrow" w:hAnsi="Arial Narrow" w:cs="Calibri"/>
          <w:bCs/>
          <w:sz w:val="22"/>
          <w:szCs w:val="22"/>
        </w:rPr>
      </w:pPr>
      <w:r w:rsidRPr="00A60AD1">
        <w:rPr>
          <w:rFonts w:ascii="Arial Narrow" w:hAnsi="Arial Narrow" w:cs="Calibri"/>
          <w:b/>
          <w:bCs/>
          <w:sz w:val="22"/>
          <w:szCs w:val="22"/>
        </w:rPr>
        <w:t xml:space="preserve">Obturador: </w:t>
      </w:r>
      <w:r w:rsidRPr="00A60AD1">
        <w:rPr>
          <w:rFonts w:ascii="Arial Narrow" w:hAnsi="Arial Narrow" w:cs="Calibri"/>
          <w:sz w:val="22"/>
          <w:szCs w:val="22"/>
        </w:rPr>
        <w:t>Es todo elemento o cuerpo que es introducido dentro del sondaje el cual actúa como un tapón, sirve para colocar tapones</w:t>
      </w:r>
      <w:r w:rsidR="00FE2934" w:rsidRPr="00A60AD1">
        <w:rPr>
          <w:rFonts w:ascii="Arial Narrow" w:hAnsi="Arial Narrow" w:cs="Calibri"/>
          <w:sz w:val="22"/>
          <w:szCs w:val="22"/>
        </w:rPr>
        <w:t xml:space="preserve">, </w:t>
      </w:r>
      <w:r w:rsidRPr="00A60AD1">
        <w:rPr>
          <w:rFonts w:ascii="Arial Narrow" w:hAnsi="Arial Narrow" w:cs="Calibri"/>
          <w:sz w:val="22"/>
          <w:szCs w:val="22"/>
        </w:rPr>
        <w:t>lechadas de cemento o material liquido de relleno, usualmente estos obturadores son de caucho o</w:t>
      </w:r>
      <w:r w:rsidR="00FE2934" w:rsidRPr="00A60AD1">
        <w:rPr>
          <w:rFonts w:ascii="Arial Narrow" w:hAnsi="Arial Narrow" w:cs="Calibri"/>
          <w:sz w:val="22"/>
          <w:szCs w:val="22"/>
        </w:rPr>
        <w:t xml:space="preserve"> de</w:t>
      </w:r>
      <w:r w:rsidRPr="00A60AD1">
        <w:rPr>
          <w:rFonts w:ascii="Arial Narrow" w:hAnsi="Arial Narrow" w:cs="Calibri"/>
          <w:sz w:val="22"/>
          <w:szCs w:val="22"/>
        </w:rPr>
        <w:t xml:space="preserve"> caucho/aluminio, los cuales se encuentra en diferentes diámetros </w:t>
      </w:r>
      <w:r w:rsidRPr="00A60AD1">
        <w:rPr>
          <w:rFonts w:ascii="Arial Narrow" w:hAnsi="Arial Narrow" w:cs="Calibri"/>
          <w:bCs/>
          <w:sz w:val="22"/>
          <w:szCs w:val="22"/>
        </w:rPr>
        <w:t xml:space="preserve">(HQ/HTW, NQ/NTW, BQ/BTW) y características, generalmente en forma cilíndrica, ejemplo de ellos son HWL/NWL </w:t>
      </w:r>
      <w:proofErr w:type="spellStart"/>
      <w:r w:rsidRPr="00A60AD1">
        <w:rPr>
          <w:rFonts w:ascii="Arial Narrow" w:hAnsi="Arial Narrow" w:cs="Calibri"/>
          <w:bCs/>
          <w:sz w:val="22"/>
          <w:szCs w:val="22"/>
        </w:rPr>
        <w:t>Displacement</w:t>
      </w:r>
      <w:proofErr w:type="spellEnd"/>
      <w:r w:rsidRPr="00A60AD1">
        <w:rPr>
          <w:rFonts w:ascii="Arial Narrow" w:hAnsi="Arial Narrow" w:cs="Calibri"/>
          <w:bCs/>
          <w:sz w:val="22"/>
          <w:szCs w:val="22"/>
        </w:rPr>
        <w:t xml:space="preserve"> Plug (</w:t>
      </w:r>
      <w:proofErr w:type="spellStart"/>
      <w:r w:rsidRPr="00A60AD1">
        <w:rPr>
          <w:rFonts w:ascii="Arial Narrow" w:hAnsi="Arial Narrow" w:cs="Calibri"/>
          <w:bCs/>
          <w:sz w:val="22"/>
          <w:szCs w:val="22"/>
        </w:rPr>
        <w:t>Cement</w:t>
      </w:r>
      <w:proofErr w:type="spellEnd"/>
      <w:r w:rsidRPr="00A60AD1">
        <w:rPr>
          <w:rFonts w:ascii="Arial Narrow" w:hAnsi="Arial Narrow" w:cs="Calibri"/>
          <w:bCs/>
          <w:sz w:val="22"/>
          <w:szCs w:val="22"/>
        </w:rPr>
        <w:t xml:space="preserve"> Plug)</w:t>
      </w:r>
      <w:r w:rsidR="006879C1" w:rsidRPr="00A60AD1">
        <w:rPr>
          <w:rFonts w:ascii="Arial Narrow" w:hAnsi="Arial Narrow" w:cs="Calibri"/>
          <w:bCs/>
          <w:sz w:val="22"/>
          <w:szCs w:val="22"/>
        </w:rPr>
        <w:t xml:space="preserve"> y HWL/NWL Van Ruth Plug.</w:t>
      </w:r>
    </w:p>
    <w:p w14:paraId="40472786" w14:textId="77777777" w:rsidR="00986740" w:rsidRPr="00A60AD1" w:rsidRDefault="00986740" w:rsidP="00A60AD1">
      <w:pPr>
        <w:spacing w:line="276" w:lineRule="auto"/>
        <w:jc w:val="both"/>
        <w:rPr>
          <w:rFonts w:ascii="Arial Narrow" w:hAnsi="Arial Narrow" w:cs="Calibri"/>
          <w:bCs/>
          <w:sz w:val="22"/>
          <w:szCs w:val="22"/>
        </w:rPr>
      </w:pPr>
    </w:p>
    <w:p w14:paraId="04C41D7E" w14:textId="329A5B83" w:rsidR="00986740" w:rsidRPr="00A60AD1" w:rsidRDefault="00986740" w:rsidP="00A60AD1">
      <w:pPr>
        <w:spacing w:line="276" w:lineRule="auto"/>
        <w:jc w:val="both"/>
        <w:rPr>
          <w:rFonts w:ascii="Arial Narrow" w:hAnsi="Arial Narrow" w:cs="Calibri"/>
          <w:bCs/>
          <w:sz w:val="22"/>
          <w:szCs w:val="22"/>
        </w:rPr>
      </w:pPr>
      <w:r w:rsidRPr="00A60AD1">
        <w:rPr>
          <w:rFonts w:ascii="Arial Narrow" w:hAnsi="Arial Narrow" w:cs="Calibri"/>
          <w:b/>
          <w:sz w:val="22"/>
          <w:szCs w:val="22"/>
        </w:rPr>
        <w:t>Van Ruth P</w:t>
      </w:r>
      <w:r w:rsidR="006C1984" w:rsidRPr="00A60AD1">
        <w:rPr>
          <w:rFonts w:ascii="Arial Narrow" w:hAnsi="Arial Narrow" w:cs="Calibri"/>
          <w:b/>
          <w:sz w:val="22"/>
          <w:szCs w:val="22"/>
        </w:rPr>
        <w:t>l</w:t>
      </w:r>
      <w:r w:rsidRPr="00A60AD1">
        <w:rPr>
          <w:rFonts w:ascii="Arial Narrow" w:hAnsi="Arial Narrow" w:cs="Calibri"/>
          <w:b/>
          <w:sz w:val="22"/>
          <w:szCs w:val="22"/>
        </w:rPr>
        <w:t>ug:</w:t>
      </w:r>
      <w:r w:rsidRPr="00A60AD1">
        <w:rPr>
          <w:rFonts w:ascii="Arial Narrow" w:hAnsi="Arial Narrow" w:cs="Calibri"/>
          <w:bCs/>
          <w:sz w:val="22"/>
          <w:szCs w:val="22"/>
        </w:rPr>
        <w:t xml:space="preserve"> </w:t>
      </w:r>
      <w:r w:rsidR="006C1984" w:rsidRPr="00A60AD1">
        <w:rPr>
          <w:rFonts w:ascii="Arial Narrow" w:hAnsi="Arial Narrow" w:cs="Calibri"/>
          <w:bCs/>
          <w:sz w:val="22"/>
          <w:szCs w:val="22"/>
        </w:rPr>
        <w:t>es un tapón de pozo altamente efectivo para cementar secciones de pozos perforados o acuñar en situaciones para operaciones de pozos secundarios, también pueden ser utilizados para obturar pozos con presencia de agua</w:t>
      </w:r>
      <w:r w:rsidR="005E16E3" w:rsidRPr="00A60AD1">
        <w:rPr>
          <w:rFonts w:ascii="Arial Narrow" w:hAnsi="Arial Narrow" w:cs="Calibri"/>
          <w:bCs/>
          <w:sz w:val="22"/>
          <w:szCs w:val="22"/>
        </w:rPr>
        <w:t>.</w:t>
      </w:r>
    </w:p>
    <w:p w14:paraId="66B57393" w14:textId="77777777" w:rsidR="00FE2934" w:rsidRPr="00A60AD1" w:rsidRDefault="00FE2934" w:rsidP="00A60AD1">
      <w:pPr>
        <w:spacing w:line="276" w:lineRule="auto"/>
        <w:jc w:val="both"/>
        <w:rPr>
          <w:rFonts w:ascii="Arial Narrow" w:hAnsi="Arial Narrow" w:cs="Calibri"/>
          <w:bCs/>
          <w:sz w:val="22"/>
          <w:szCs w:val="22"/>
        </w:rPr>
      </w:pPr>
    </w:p>
    <w:p w14:paraId="3523FD94" w14:textId="46D79118" w:rsidR="003A64F5" w:rsidRPr="00A60AD1" w:rsidRDefault="003A64F5" w:rsidP="00A60AD1">
      <w:pPr>
        <w:pStyle w:val="Ttulo1"/>
        <w:spacing w:line="276" w:lineRule="auto"/>
        <w:rPr>
          <w:rFonts w:ascii="Arial Narrow" w:hAnsi="Arial Narrow"/>
          <w:szCs w:val="22"/>
        </w:rPr>
      </w:pPr>
      <w:r w:rsidRPr="00A60AD1">
        <w:rPr>
          <w:rFonts w:ascii="Arial Narrow" w:hAnsi="Arial Narrow"/>
          <w:szCs w:val="22"/>
        </w:rPr>
        <w:t xml:space="preserve">PROCEDIMIENTO PARA LA </w:t>
      </w:r>
      <w:r w:rsidR="007B3C90" w:rsidRPr="00A60AD1">
        <w:rPr>
          <w:rFonts w:ascii="Arial Narrow" w:hAnsi="Arial Narrow"/>
          <w:szCs w:val="22"/>
        </w:rPr>
        <w:t>CEMENTACIÓN DE POZOS</w:t>
      </w:r>
    </w:p>
    <w:p w14:paraId="68E6CBFA" w14:textId="77777777" w:rsidR="00BC1779" w:rsidRPr="00A60AD1" w:rsidRDefault="00BC1779" w:rsidP="00A60AD1">
      <w:pPr>
        <w:spacing w:line="276" w:lineRule="auto"/>
        <w:jc w:val="both"/>
        <w:rPr>
          <w:rFonts w:ascii="Arial Narrow" w:hAnsi="Arial Narrow"/>
          <w:sz w:val="22"/>
          <w:szCs w:val="22"/>
          <w:lang w:val="es-ES_tradnl"/>
        </w:rPr>
      </w:pPr>
    </w:p>
    <w:p w14:paraId="24D5503B" w14:textId="77777777" w:rsidR="008B3B7C" w:rsidRPr="00A60AD1" w:rsidRDefault="00BC1779" w:rsidP="00A60AD1">
      <w:pPr>
        <w:spacing w:line="276" w:lineRule="auto"/>
        <w:jc w:val="both"/>
        <w:rPr>
          <w:rFonts w:ascii="Arial Narrow" w:hAnsi="Arial Narrow"/>
          <w:sz w:val="22"/>
          <w:szCs w:val="22"/>
          <w:lang w:val="es-ES_tradnl"/>
        </w:rPr>
      </w:pPr>
      <w:r w:rsidRPr="00A60AD1">
        <w:rPr>
          <w:rFonts w:ascii="Arial Narrow" w:hAnsi="Arial Narrow"/>
          <w:sz w:val="22"/>
          <w:szCs w:val="22"/>
          <w:lang w:val="es-ES_tradnl"/>
        </w:rPr>
        <w:t>En muchas ocasiones en pozos de perforación diamantina es usual encontrar</w:t>
      </w:r>
      <w:r w:rsidR="00582342" w:rsidRPr="00A60AD1">
        <w:rPr>
          <w:rFonts w:ascii="Arial Narrow" w:hAnsi="Arial Narrow"/>
          <w:sz w:val="22"/>
          <w:szCs w:val="22"/>
          <w:lang w:val="es-ES_tradnl"/>
        </w:rPr>
        <w:t xml:space="preserve"> condiciones </w:t>
      </w:r>
      <w:r w:rsidR="008B3B7C" w:rsidRPr="00A60AD1">
        <w:rPr>
          <w:rFonts w:ascii="Arial Narrow" w:hAnsi="Arial Narrow"/>
          <w:sz w:val="22"/>
          <w:szCs w:val="22"/>
          <w:lang w:val="es-ES_tradnl"/>
        </w:rPr>
        <w:t xml:space="preserve">de terreno </w:t>
      </w:r>
      <w:r w:rsidR="00582342" w:rsidRPr="00A60AD1">
        <w:rPr>
          <w:rFonts w:ascii="Arial Narrow" w:hAnsi="Arial Narrow"/>
          <w:sz w:val="22"/>
          <w:szCs w:val="22"/>
          <w:lang w:val="es-ES_tradnl"/>
        </w:rPr>
        <w:t>adversas</w:t>
      </w:r>
      <w:r w:rsidR="004F1903" w:rsidRPr="00A60AD1">
        <w:rPr>
          <w:rFonts w:ascii="Arial Narrow" w:hAnsi="Arial Narrow"/>
          <w:sz w:val="22"/>
          <w:szCs w:val="22"/>
          <w:lang w:val="es-ES_tradnl"/>
        </w:rPr>
        <w:t xml:space="preserve"> a la operación, </w:t>
      </w:r>
      <w:r w:rsidRPr="00A60AD1">
        <w:rPr>
          <w:rFonts w:ascii="Arial Narrow" w:hAnsi="Arial Narrow"/>
          <w:sz w:val="22"/>
          <w:szCs w:val="22"/>
          <w:lang w:val="es-ES_tradnl"/>
        </w:rPr>
        <w:t>tales como formaciones fracturadas</w:t>
      </w:r>
      <w:r w:rsidR="00E15E90" w:rsidRPr="00A60AD1">
        <w:rPr>
          <w:rFonts w:ascii="Arial Narrow" w:hAnsi="Arial Narrow"/>
          <w:sz w:val="22"/>
          <w:szCs w:val="22"/>
          <w:lang w:val="es-ES_tradnl"/>
        </w:rPr>
        <w:t>, falladas (zona de falla)</w:t>
      </w:r>
      <w:r w:rsidRPr="00A60AD1">
        <w:rPr>
          <w:rFonts w:ascii="Arial Narrow" w:hAnsi="Arial Narrow"/>
          <w:sz w:val="22"/>
          <w:szCs w:val="22"/>
          <w:lang w:val="es-ES_tradnl"/>
        </w:rPr>
        <w:t>,</w:t>
      </w:r>
      <w:r w:rsidR="00E15E90" w:rsidRPr="00A60AD1">
        <w:rPr>
          <w:rFonts w:ascii="Arial Narrow" w:hAnsi="Arial Narrow"/>
          <w:sz w:val="22"/>
          <w:szCs w:val="22"/>
          <w:lang w:val="es-ES_tradnl"/>
        </w:rPr>
        <w:t xml:space="preserve"> arenosas, arcillosas (</w:t>
      </w:r>
      <w:proofErr w:type="spellStart"/>
      <w:r w:rsidR="00E15E90" w:rsidRPr="00A60AD1">
        <w:rPr>
          <w:rFonts w:ascii="Arial Narrow" w:hAnsi="Arial Narrow"/>
          <w:sz w:val="22"/>
          <w:szCs w:val="22"/>
          <w:lang w:val="es-ES_tradnl"/>
        </w:rPr>
        <w:t>gouge</w:t>
      </w:r>
      <w:proofErr w:type="spellEnd"/>
      <w:r w:rsidR="00E15E90" w:rsidRPr="00A60AD1">
        <w:rPr>
          <w:rFonts w:ascii="Arial Narrow" w:hAnsi="Arial Narrow"/>
          <w:sz w:val="22"/>
          <w:szCs w:val="22"/>
          <w:lang w:val="es-ES_tradnl"/>
        </w:rPr>
        <w:t>), porosidad secundaria,</w:t>
      </w:r>
      <w:r w:rsidRPr="00A60AD1">
        <w:rPr>
          <w:rFonts w:ascii="Arial Narrow" w:hAnsi="Arial Narrow"/>
          <w:sz w:val="22"/>
          <w:szCs w:val="22"/>
          <w:lang w:val="es-ES_tradnl"/>
        </w:rPr>
        <w:t xml:space="preserve"> etc., </w:t>
      </w:r>
      <w:r w:rsidR="00E15E90" w:rsidRPr="00A60AD1">
        <w:rPr>
          <w:rFonts w:ascii="Arial Narrow" w:hAnsi="Arial Narrow"/>
          <w:sz w:val="22"/>
          <w:szCs w:val="22"/>
          <w:lang w:val="es-ES_tradnl"/>
        </w:rPr>
        <w:t xml:space="preserve">que </w:t>
      </w:r>
      <w:r w:rsidRPr="00A60AD1">
        <w:rPr>
          <w:rFonts w:ascii="Arial Narrow" w:hAnsi="Arial Narrow"/>
          <w:sz w:val="22"/>
          <w:szCs w:val="22"/>
          <w:lang w:val="es-ES_tradnl"/>
        </w:rPr>
        <w:t xml:space="preserve">a menudo </w:t>
      </w:r>
      <w:r w:rsidR="008B3B7C" w:rsidRPr="00A60AD1">
        <w:rPr>
          <w:rFonts w:ascii="Arial Narrow" w:hAnsi="Arial Narrow"/>
          <w:sz w:val="22"/>
          <w:szCs w:val="22"/>
          <w:lang w:val="es-ES_tradnl"/>
        </w:rPr>
        <w:t>dificultan el avance de la perforación.</w:t>
      </w:r>
    </w:p>
    <w:p w14:paraId="2730209D" w14:textId="5A3CAAEE" w:rsidR="008B3B7C" w:rsidRPr="00A60AD1" w:rsidRDefault="008B3B7C" w:rsidP="00A60AD1">
      <w:pPr>
        <w:spacing w:line="276" w:lineRule="auto"/>
        <w:jc w:val="both"/>
        <w:rPr>
          <w:rFonts w:ascii="Arial Narrow" w:hAnsi="Arial Narrow"/>
          <w:sz w:val="22"/>
          <w:szCs w:val="22"/>
          <w:lang w:val="es-ES_tradnl"/>
        </w:rPr>
      </w:pPr>
      <w:r w:rsidRPr="00A60AD1">
        <w:rPr>
          <w:rFonts w:ascii="Arial Narrow" w:hAnsi="Arial Narrow"/>
          <w:sz w:val="22"/>
          <w:szCs w:val="22"/>
          <w:lang w:val="es-ES_tradnl"/>
        </w:rPr>
        <w:t>Esta situación combate</w:t>
      </w:r>
      <w:r w:rsidR="00BC1779" w:rsidRPr="00A60AD1">
        <w:rPr>
          <w:rFonts w:ascii="Arial Narrow" w:hAnsi="Arial Narrow"/>
          <w:sz w:val="22"/>
          <w:szCs w:val="22"/>
          <w:lang w:val="es-ES_tradnl"/>
        </w:rPr>
        <w:t xml:space="preserve"> durante algún tiempo utilizando varios métodos</w:t>
      </w:r>
      <w:r w:rsidR="005E16E3" w:rsidRPr="00A60AD1">
        <w:rPr>
          <w:rFonts w:ascii="Arial Narrow" w:hAnsi="Arial Narrow"/>
          <w:sz w:val="22"/>
          <w:szCs w:val="22"/>
          <w:lang w:val="es-ES_tradnl"/>
        </w:rPr>
        <w:t xml:space="preserve"> (uso de aditivos)</w:t>
      </w:r>
      <w:r w:rsidRPr="00A60AD1">
        <w:rPr>
          <w:rFonts w:ascii="Arial Narrow" w:hAnsi="Arial Narrow"/>
          <w:sz w:val="22"/>
          <w:szCs w:val="22"/>
          <w:lang w:val="es-ES_tradnl"/>
        </w:rPr>
        <w:t xml:space="preserve"> de estabilización</w:t>
      </w:r>
      <w:r w:rsidR="005E16E3" w:rsidRPr="00A60AD1">
        <w:rPr>
          <w:rFonts w:ascii="Arial Narrow" w:hAnsi="Arial Narrow"/>
          <w:sz w:val="22"/>
          <w:szCs w:val="22"/>
          <w:lang w:val="es-ES_tradnl"/>
        </w:rPr>
        <w:t>,</w:t>
      </w:r>
      <w:r w:rsidR="00BC1779" w:rsidRPr="00A60AD1">
        <w:rPr>
          <w:rFonts w:ascii="Arial Narrow" w:hAnsi="Arial Narrow"/>
          <w:sz w:val="22"/>
          <w:szCs w:val="22"/>
          <w:lang w:val="es-ES_tradnl"/>
        </w:rPr>
        <w:t xml:space="preserve"> </w:t>
      </w:r>
      <w:r w:rsidRPr="00A60AD1">
        <w:rPr>
          <w:rFonts w:ascii="Arial Narrow" w:hAnsi="Arial Narrow"/>
          <w:sz w:val="22"/>
          <w:szCs w:val="22"/>
          <w:lang w:val="es-ES_tradnl"/>
        </w:rPr>
        <w:t xml:space="preserve">los cuales, si no son efectivos, es necesario un cambio de línea o la cementación del sondaje. Es importante recalcar, si bien el cambio de línea o sarta de perforación es una opción, esta no es siempre la </w:t>
      </w:r>
      <w:proofErr w:type="spellStart"/>
      <w:r w:rsidRPr="00A60AD1">
        <w:rPr>
          <w:rFonts w:ascii="Arial Narrow" w:hAnsi="Arial Narrow"/>
          <w:sz w:val="22"/>
          <w:szCs w:val="22"/>
          <w:lang w:val="es-ES_tradnl"/>
        </w:rPr>
        <w:t>mas</w:t>
      </w:r>
      <w:proofErr w:type="spellEnd"/>
      <w:r w:rsidRPr="00A60AD1">
        <w:rPr>
          <w:rFonts w:ascii="Arial Narrow" w:hAnsi="Arial Narrow"/>
          <w:sz w:val="22"/>
          <w:szCs w:val="22"/>
          <w:lang w:val="es-ES_tradnl"/>
        </w:rPr>
        <w:t xml:space="preserve"> recomendada, ya que es necesario en primera instancia la estabilización del sondaje.</w:t>
      </w:r>
    </w:p>
    <w:p w14:paraId="64764732" w14:textId="28964818" w:rsidR="008B3B7C" w:rsidRPr="00A60AD1" w:rsidRDefault="008B3B7C" w:rsidP="00A60AD1">
      <w:pPr>
        <w:spacing w:line="276" w:lineRule="auto"/>
        <w:jc w:val="both"/>
        <w:rPr>
          <w:rFonts w:ascii="Arial Narrow" w:hAnsi="Arial Narrow"/>
          <w:sz w:val="22"/>
          <w:szCs w:val="22"/>
          <w:lang w:val="es-ES_tradnl"/>
        </w:rPr>
      </w:pPr>
    </w:p>
    <w:p w14:paraId="3504141D" w14:textId="09329D56" w:rsidR="008B3B7C" w:rsidRPr="00A60AD1" w:rsidRDefault="008B3B7C" w:rsidP="00A60AD1">
      <w:pPr>
        <w:autoSpaceDE w:val="0"/>
        <w:autoSpaceDN w:val="0"/>
        <w:adjustRightInd w:val="0"/>
        <w:spacing w:line="276" w:lineRule="auto"/>
        <w:jc w:val="both"/>
        <w:rPr>
          <w:rFonts w:ascii="Arial Narrow" w:hAnsi="Arial Narrow"/>
          <w:sz w:val="22"/>
          <w:szCs w:val="22"/>
          <w:lang w:val="es-ES_tradnl"/>
        </w:rPr>
      </w:pPr>
      <w:r w:rsidRPr="00A60AD1">
        <w:rPr>
          <w:rFonts w:ascii="Arial Narrow" w:hAnsi="Arial Narrow"/>
          <w:sz w:val="22"/>
          <w:szCs w:val="22"/>
          <w:lang w:val="es-ES_tradnl"/>
        </w:rPr>
        <w:t xml:space="preserve">Por ende, la opción para poder dar continuidad a un sondaje estable es </w:t>
      </w:r>
      <w:r w:rsidR="000E5245" w:rsidRPr="00A60AD1">
        <w:rPr>
          <w:rFonts w:ascii="Arial Narrow" w:hAnsi="Arial Narrow"/>
          <w:sz w:val="22"/>
          <w:szCs w:val="22"/>
          <w:lang w:val="es-ES_tradnl"/>
        </w:rPr>
        <w:t>la cementación</w:t>
      </w:r>
      <w:r w:rsidRPr="00A60AD1">
        <w:rPr>
          <w:rFonts w:ascii="Arial Narrow" w:hAnsi="Arial Narrow"/>
          <w:sz w:val="22"/>
          <w:szCs w:val="22"/>
          <w:lang w:val="es-ES_tradnl"/>
        </w:rPr>
        <w:t>, dado que esta permite en la mayoría de los casos la estabilidad de las paredes de la formación que presente dificultades.</w:t>
      </w:r>
    </w:p>
    <w:p w14:paraId="2D279820" w14:textId="51035C26" w:rsidR="00BC1779" w:rsidRPr="00A60AD1" w:rsidRDefault="008B3B7C" w:rsidP="00A60AD1">
      <w:pPr>
        <w:autoSpaceDE w:val="0"/>
        <w:autoSpaceDN w:val="0"/>
        <w:adjustRightInd w:val="0"/>
        <w:spacing w:line="276" w:lineRule="auto"/>
        <w:jc w:val="both"/>
        <w:rPr>
          <w:rFonts w:ascii="Arial Narrow" w:hAnsi="Arial Narrow"/>
          <w:sz w:val="22"/>
          <w:szCs w:val="22"/>
          <w:lang w:val="es-ES_tradnl"/>
        </w:rPr>
      </w:pPr>
      <w:r w:rsidRPr="00A60AD1">
        <w:rPr>
          <w:rFonts w:ascii="Arial Narrow" w:hAnsi="Arial Narrow"/>
          <w:sz w:val="22"/>
          <w:szCs w:val="22"/>
          <w:lang w:val="es-ES_tradnl"/>
        </w:rPr>
        <w:t xml:space="preserve">El presente procedimiento para </w:t>
      </w:r>
      <w:r w:rsidR="004C3835" w:rsidRPr="00A60AD1">
        <w:rPr>
          <w:rFonts w:ascii="Arial Narrow" w:hAnsi="Arial Narrow"/>
          <w:sz w:val="22"/>
          <w:szCs w:val="22"/>
          <w:lang w:val="es-ES_tradnl"/>
        </w:rPr>
        <w:t>la cementación</w:t>
      </w:r>
      <w:r w:rsidRPr="00A60AD1">
        <w:rPr>
          <w:rFonts w:ascii="Arial Narrow" w:hAnsi="Arial Narrow"/>
          <w:sz w:val="22"/>
          <w:szCs w:val="22"/>
          <w:lang w:val="es-ES_tradnl"/>
        </w:rPr>
        <w:t xml:space="preserve"> de pozos servirá como una guía para cuando se demande cementar pozos verticales y </w:t>
      </w:r>
      <w:proofErr w:type="spellStart"/>
      <w:r w:rsidR="000E5245" w:rsidRPr="00A60AD1">
        <w:rPr>
          <w:rFonts w:ascii="Arial Narrow" w:hAnsi="Arial Narrow"/>
          <w:sz w:val="22"/>
          <w:szCs w:val="22"/>
          <w:lang w:val="es-ES_tradnl"/>
        </w:rPr>
        <w:t>s</w:t>
      </w:r>
      <w:r w:rsidRPr="00A60AD1">
        <w:rPr>
          <w:rFonts w:ascii="Arial Narrow" w:hAnsi="Arial Narrow"/>
          <w:sz w:val="22"/>
          <w:szCs w:val="22"/>
          <w:lang w:val="es-ES_tradnl"/>
        </w:rPr>
        <w:t>ub-</w:t>
      </w:r>
      <w:r w:rsidR="000E5245" w:rsidRPr="00A60AD1">
        <w:rPr>
          <w:rFonts w:ascii="Arial Narrow" w:hAnsi="Arial Narrow"/>
          <w:sz w:val="22"/>
          <w:szCs w:val="22"/>
          <w:lang w:val="es-ES_tradnl"/>
        </w:rPr>
        <w:t>h</w:t>
      </w:r>
      <w:r w:rsidRPr="00A60AD1">
        <w:rPr>
          <w:rFonts w:ascii="Arial Narrow" w:hAnsi="Arial Narrow"/>
          <w:sz w:val="22"/>
          <w:szCs w:val="22"/>
          <w:lang w:val="es-ES_tradnl"/>
        </w:rPr>
        <w:t>orizontales</w:t>
      </w:r>
      <w:proofErr w:type="spellEnd"/>
      <w:r w:rsidRPr="00A60AD1">
        <w:rPr>
          <w:rFonts w:ascii="Arial Narrow" w:hAnsi="Arial Narrow"/>
          <w:sz w:val="22"/>
          <w:szCs w:val="22"/>
          <w:lang w:val="es-ES_tradnl"/>
        </w:rPr>
        <w:t xml:space="preserve"> con inclinaciones hasta -30 grados, donde el cemento se quedará el fondo por gravedad y no va a tender a regresarse a la boca del pozo. Se nombrará un paso a paso con el fin de evitar problemas u operaciones erróneas que puedan afectar el fraguado y/o resultado final de la columna de cemento inyectada.</w:t>
      </w:r>
    </w:p>
    <w:p w14:paraId="6993318F" w14:textId="77777777" w:rsidR="008B3B7C" w:rsidRPr="00A60AD1" w:rsidRDefault="008B3B7C" w:rsidP="00A60AD1">
      <w:pPr>
        <w:spacing w:line="276" w:lineRule="auto"/>
        <w:jc w:val="both"/>
        <w:rPr>
          <w:rFonts w:ascii="Arial Narrow" w:hAnsi="Arial Narrow" w:cs="Arial"/>
          <w:bCs/>
          <w:iCs/>
          <w:sz w:val="22"/>
          <w:szCs w:val="22"/>
        </w:rPr>
      </w:pPr>
    </w:p>
    <w:p w14:paraId="34A16358" w14:textId="09683EE7" w:rsidR="003A64F5" w:rsidRPr="00A60AD1" w:rsidRDefault="000C72DA" w:rsidP="00A60AD1">
      <w:pPr>
        <w:pStyle w:val="Ttulo2"/>
        <w:spacing w:line="276" w:lineRule="auto"/>
        <w:jc w:val="both"/>
        <w:rPr>
          <w:rFonts w:ascii="Arial Narrow" w:hAnsi="Arial Narrow"/>
        </w:rPr>
      </w:pPr>
      <w:r w:rsidRPr="00A60AD1">
        <w:rPr>
          <w:rFonts w:ascii="Arial Narrow" w:hAnsi="Arial Narrow"/>
        </w:rPr>
        <w:t xml:space="preserve">Cementación de pozo </w:t>
      </w:r>
    </w:p>
    <w:p w14:paraId="2E6D06A7" w14:textId="77777777" w:rsidR="00AE39C1" w:rsidRPr="00A60AD1" w:rsidRDefault="00AE39C1" w:rsidP="00A60AD1">
      <w:pPr>
        <w:spacing w:line="276" w:lineRule="auto"/>
        <w:jc w:val="both"/>
        <w:rPr>
          <w:rFonts w:ascii="Arial Narrow" w:hAnsi="Arial Narrow"/>
          <w:sz w:val="22"/>
          <w:szCs w:val="22"/>
          <w:lang w:val="es-CO"/>
        </w:rPr>
      </w:pPr>
    </w:p>
    <w:p w14:paraId="47A90733" w14:textId="4E8BBF1E" w:rsidR="001900D7" w:rsidRPr="001900D7" w:rsidRDefault="00913480" w:rsidP="000C72DA">
      <w:pPr>
        <w:numPr>
          <w:ilvl w:val="0"/>
          <w:numId w:val="4"/>
        </w:numPr>
        <w:spacing w:line="276" w:lineRule="auto"/>
        <w:jc w:val="both"/>
        <w:rPr>
          <w:rFonts w:ascii="Arial Narrow" w:hAnsi="Arial Narrow"/>
          <w:sz w:val="22"/>
          <w:szCs w:val="22"/>
          <w:lang w:val="es-CO"/>
        </w:rPr>
      </w:pPr>
      <w:r w:rsidRPr="00A60AD1">
        <w:rPr>
          <w:rFonts w:ascii="Arial Narrow" w:hAnsi="Arial Narrow"/>
          <w:sz w:val="22"/>
          <w:szCs w:val="22"/>
          <w:lang w:val="es-CO"/>
        </w:rPr>
        <w:t>Identificar las condiciones del terreno en el sondaje de perforación</w:t>
      </w:r>
    </w:p>
    <w:p w14:paraId="01E845E1" w14:textId="77777777" w:rsidR="00913480" w:rsidRPr="00A60AD1" w:rsidRDefault="00913480"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Terreno fracturado o inestable / Poca recuperación de </w:t>
      </w:r>
      <w:r w:rsidR="00ED4041" w:rsidRPr="00A60AD1">
        <w:rPr>
          <w:rFonts w:ascii="Arial Narrow" w:hAnsi="Arial Narrow"/>
          <w:sz w:val="22"/>
          <w:szCs w:val="22"/>
          <w:lang w:val="es-CO"/>
        </w:rPr>
        <w:t>núcleo</w:t>
      </w:r>
    </w:p>
    <w:p w14:paraId="46CD6775" w14:textId="77777777" w:rsidR="00913480" w:rsidRPr="00A60AD1" w:rsidRDefault="00913480"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Pérdida de nivel de agua</w:t>
      </w:r>
    </w:p>
    <w:p w14:paraId="5106DF7A" w14:textId="77777777" w:rsidR="00913480" w:rsidRPr="00A60AD1" w:rsidRDefault="00913480"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Atrapamiento de tubería</w:t>
      </w:r>
    </w:p>
    <w:p w14:paraId="0FB8325A" w14:textId="77777777" w:rsidR="00913480" w:rsidRPr="00A60AD1" w:rsidRDefault="00913480"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Torque alto (2500 psi en el manómetro de torque)</w:t>
      </w:r>
    </w:p>
    <w:p w14:paraId="47C1800B" w14:textId="4EE13874" w:rsidR="00891CCD" w:rsidRPr="00A60AD1" w:rsidRDefault="00913480"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lastRenderedPageBreak/>
        <w:t xml:space="preserve">Terreno con arena </w:t>
      </w:r>
      <w:r w:rsidR="00DA5772" w:rsidRPr="00A60AD1">
        <w:rPr>
          <w:rFonts w:ascii="Arial Narrow" w:hAnsi="Arial Narrow"/>
          <w:sz w:val="22"/>
          <w:szCs w:val="22"/>
          <w:lang w:val="es-CO"/>
        </w:rPr>
        <w:t xml:space="preserve">o </w:t>
      </w:r>
      <w:r w:rsidRPr="00A60AD1">
        <w:rPr>
          <w:rFonts w:ascii="Arial Narrow" w:hAnsi="Arial Narrow"/>
          <w:sz w:val="22"/>
          <w:szCs w:val="22"/>
          <w:lang w:val="es-CO"/>
        </w:rPr>
        <w:t>arcilla</w:t>
      </w:r>
    </w:p>
    <w:p w14:paraId="236C54AC" w14:textId="0BDE0A25" w:rsidR="00033BF6" w:rsidRPr="00A60AD1" w:rsidRDefault="008B3B7C"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Identificar por medio de las cajas de muestra o libre</w:t>
      </w:r>
      <w:r w:rsidR="000E5245" w:rsidRPr="00A60AD1">
        <w:rPr>
          <w:rFonts w:ascii="Arial Narrow" w:hAnsi="Arial Narrow"/>
          <w:sz w:val="22"/>
          <w:szCs w:val="22"/>
          <w:lang w:val="es-CO"/>
        </w:rPr>
        <w:t>t</w:t>
      </w:r>
      <w:r w:rsidRPr="00A60AD1">
        <w:rPr>
          <w:rFonts w:ascii="Arial Narrow" w:hAnsi="Arial Narrow"/>
          <w:sz w:val="22"/>
          <w:szCs w:val="22"/>
          <w:lang w:val="es-CO"/>
        </w:rPr>
        <w:t xml:space="preserve">a de campo </w:t>
      </w:r>
      <w:r w:rsidR="00033BF6" w:rsidRPr="00A60AD1">
        <w:rPr>
          <w:rFonts w:ascii="Arial Narrow" w:hAnsi="Arial Narrow"/>
          <w:sz w:val="22"/>
          <w:szCs w:val="22"/>
          <w:lang w:val="es-CO"/>
        </w:rPr>
        <w:t>(Bitácora) la zona o posibles zonas problemáticas de inestabilidad de la formación.</w:t>
      </w:r>
    </w:p>
    <w:p w14:paraId="313F9D7F" w14:textId="29DC0503" w:rsidR="008B3B7C" w:rsidRPr="00A60AD1" w:rsidRDefault="00033BF6"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 Determinar el alcance de la cementación, si esta busca la estabilidad de las paredes de la formación o el sellar o tapar alguna zona de grietas o fracturas de grosor considerable.</w:t>
      </w:r>
    </w:p>
    <w:p w14:paraId="78B90C64" w14:textId="7708FE32" w:rsidR="00033BF6" w:rsidRPr="00A60AD1" w:rsidRDefault="00033BF6"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Validar que al momento de considerar la cementación </w:t>
      </w:r>
      <w:r w:rsidR="0081580B" w:rsidRPr="00A60AD1">
        <w:rPr>
          <w:rFonts w:ascii="Arial Narrow" w:hAnsi="Arial Narrow"/>
          <w:sz w:val="22"/>
          <w:szCs w:val="22"/>
          <w:lang w:val="es-CO"/>
        </w:rPr>
        <w:t>en el</w:t>
      </w:r>
      <w:r w:rsidRPr="00A60AD1">
        <w:rPr>
          <w:rFonts w:ascii="Arial Narrow" w:hAnsi="Arial Narrow"/>
          <w:sz w:val="22"/>
          <w:szCs w:val="22"/>
          <w:lang w:val="es-CO"/>
        </w:rPr>
        <w:t xml:space="preserve"> fondo de</w:t>
      </w:r>
      <w:r w:rsidR="0081580B" w:rsidRPr="00A60AD1">
        <w:rPr>
          <w:rFonts w:ascii="Arial Narrow" w:hAnsi="Arial Narrow"/>
          <w:sz w:val="22"/>
          <w:szCs w:val="22"/>
          <w:lang w:val="es-CO"/>
        </w:rPr>
        <w:t>l</w:t>
      </w:r>
      <w:r w:rsidRPr="00A60AD1">
        <w:rPr>
          <w:rFonts w:ascii="Arial Narrow" w:hAnsi="Arial Narrow"/>
          <w:sz w:val="22"/>
          <w:szCs w:val="22"/>
          <w:lang w:val="es-CO"/>
        </w:rPr>
        <w:t xml:space="preserve"> pozo se encuentre </w:t>
      </w:r>
      <w:r w:rsidR="0081580B" w:rsidRPr="00A60AD1">
        <w:rPr>
          <w:rFonts w:ascii="Arial Narrow" w:hAnsi="Arial Narrow"/>
          <w:sz w:val="22"/>
          <w:szCs w:val="22"/>
          <w:lang w:val="es-CO"/>
        </w:rPr>
        <w:t>con</w:t>
      </w:r>
      <w:r w:rsidRPr="00A60AD1">
        <w:rPr>
          <w:rFonts w:ascii="Arial Narrow" w:hAnsi="Arial Narrow"/>
          <w:sz w:val="22"/>
          <w:szCs w:val="22"/>
          <w:lang w:val="es-CO"/>
        </w:rPr>
        <w:t xml:space="preserve"> roca estable o en mejores condiciones que la sección a cementar. En caso de que no exista una zona estable o la sección a cementar sea mayor a 30 metros se recomienda cementar, ya que en secciones mayores existe un alto riesgo de atrapamiento de la tubería.</w:t>
      </w:r>
    </w:p>
    <w:p w14:paraId="2F0CC378" w14:textId="0615ACA6" w:rsidR="003B54BA" w:rsidRPr="00A60AD1" w:rsidRDefault="003B54BA" w:rsidP="000C72DA">
      <w:pPr>
        <w:numPr>
          <w:ilvl w:val="0"/>
          <w:numId w:val="5"/>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En la Tabla 1 se referencian los datos físico químicos de los materiales a utilizar para realizar la lechada y determinar la proporción de las cantidades a utilizar referenciadas en la Tabla 2. </w:t>
      </w:r>
    </w:p>
    <w:p w14:paraId="1B079FF3" w14:textId="77777777" w:rsidR="00103577" w:rsidRPr="00A60AD1" w:rsidRDefault="00103577" w:rsidP="00A60AD1">
      <w:pPr>
        <w:spacing w:line="276" w:lineRule="auto"/>
        <w:ind w:left="1440"/>
        <w:jc w:val="both"/>
        <w:rPr>
          <w:rFonts w:ascii="Arial Narrow" w:hAnsi="Arial Narrow"/>
          <w:sz w:val="22"/>
          <w:szCs w:val="22"/>
          <w:lang w:val="es-CO"/>
        </w:rPr>
      </w:pPr>
    </w:p>
    <w:p w14:paraId="4FF700D4" w14:textId="0CDDCB87" w:rsidR="00103577" w:rsidRPr="00A60AD1" w:rsidRDefault="00103577" w:rsidP="00A60AD1">
      <w:pPr>
        <w:spacing w:line="276" w:lineRule="auto"/>
        <w:ind w:left="1080"/>
        <w:jc w:val="center"/>
        <w:rPr>
          <w:rFonts w:ascii="Arial Narrow" w:hAnsi="Arial Narrow"/>
          <w:sz w:val="22"/>
          <w:szCs w:val="22"/>
          <w:lang w:val="es-CO"/>
        </w:rPr>
      </w:pPr>
      <w:r w:rsidRPr="00A60AD1">
        <w:rPr>
          <w:rFonts w:ascii="Arial Narrow" w:hAnsi="Arial Narrow"/>
          <w:b/>
          <w:sz w:val="22"/>
          <w:szCs w:val="22"/>
          <w:lang w:val="es-CO"/>
        </w:rPr>
        <w:t>Tabla1.</w:t>
      </w:r>
      <w:r w:rsidRPr="00A60AD1">
        <w:rPr>
          <w:rFonts w:ascii="Arial Narrow" w:hAnsi="Arial Narrow"/>
          <w:sz w:val="22"/>
          <w:szCs w:val="22"/>
          <w:lang w:val="es-CO"/>
        </w:rPr>
        <w:t xml:space="preserve"> Factores considerados para la elaboración de la lechada datos referenciales.</w:t>
      </w:r>
    </w:p>
    <w:p w14:paraId="1915458A" w14:textId="77777777" w:rsidR="00103577" w:rsidRPr="00A60AD1" w:rsidRDefault="00103577" w:rsidP="00A60AD1">
      <w:pPr>
        <w:spacing w:line="276" w:lineRule="auto"/>
        <w:ind w:left="1080"/>
        <w:jc w:val="both"/>
        <w:rPr>
          <w:rFonts w:ascii="Arial Narrow" w:hAnsi="Arial Narrow"/>
          <w:sz w:val="22"/>
          <w:szCs w:val="22"/>
          <w:lang w:val="es-CO"/>
        </w:rPr>
      </w:pPr>
    </w:p>
    <w:tbl>
      <w:tblPr>
        <w:tblStyle w:val="Tablaconcuadrcula"/>
        <w:tblW w:w="0" w:type="auto"/>
        <w:jc w:val="center"/>
        <w:tblLook w:val="04A0" w:firstRow="1" w:lastRow="0" w:firstColumn="1" w:lastColumn="0" w:noHBand="0" w:noVBand="1"/>
      </w:tblPr>
      <w:tblGrid>
        <w:gridCol w:w="2302"/>
        <w:gridCol w:w="3024"/>
        <w:gridCol w:w="2534"/>
      </w:tblGrid>
      <w:tr w:rsidR="00103577" w:rsidRPr="00A60AD1" w14:paraId="49BEAA28" w14:textId="77777777" w:rsidTr="00A60AD1">
        <w:trPr>
          <w:trHeight w:val="340"/>
          <w:jc w:val="center"/>
        </w:trPr>
        <w:tc>
          <w:tcPr>
            <w:tcW w:w="7860" w:type="dxa"/>
            <w:gridSpan w:val="3"/>
            <w:shd w:val="clear" w:color="auto" w:fill="1F3864" w:themeFill="accent1" w:themeFillShade="80"/>
            <w:noWrap/>
            <w:hideMark/>
          </w:tcPr>
          <w:p w14:paraId="3F2D5911" w14:textId="31CE2410" w:rsidR="00103577" w:rsidRPr="00A60AD1" w:rsidRDefault="00103577" w:rsidP="00A60AD1">
            <w:pPr>
              <w:spacing w:line="276" w:lineRule="auto"/>
              <w:jc w:val="both"/>
              <w:rPr>
                <w:rFonts w:ascii="Arial Narrow" w:hAnsi="Arial Narrow" w:cs="Arial"/>
                <w:b/>
                <w:bCs/>
                <w:sz w:val="22"/>
                <w:szCs w:val="22"/>
              </w:rPr>
            </w:pPr>
            <w:r w:rsidRPr="00A60AD1">
              <w:rPr>
                <w:rFonts w:ascii="Arial Narrow" w:hAnsi="Arial Narrow"/>
                <w:sz w:val="22"/>
                <w:szCs w:val="22"/>
                <w:lang w:val="es-CO"/>
              </w:rPr>
              <w:t>Factores considerados para la elaboración de la lechada</w:t>
            </w:r>
          </w:p>
        </w:tc>
      </w:tr>
      <w:tr w:rsidR="00103577" w:rsidRPr="00A60AD1" w14:paraId="016C4EF2" w14:textId="77777777" w:rsidTr="00A60AD1">
        <w:trPr>
          <w:trHeight w:val="161"/>
          <w:jc w:val="center"/>
        </w:trPr>
        <w:tc>
          <w:tcPr>
            <w:tcW w:w="2302" w:type="dxa"/>
            <w:noWrap/>
            <w:hideMark/>
          </w:tcPr>
          <w:p w14:paraId="32929739"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FACTORES</w:t>
            </w:r>
          </w:p>
        </w:tc>
        <w:tc>
          <w:tcPr>
            <w:tcW w:w="3024" w:type="dxa"/>
            <w:noWrap/>
            <w:hideMark/>
          </w:tcPr>
          <w:p w14:paraId="3CC0459E"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DATOS</w:t>
            </w:r>
          </w:p>
        </w:tc>
        <w:tc>
          <w:tcPr>
            <w:tcW w:w="2534" w:type="dxa"/>
            <w:noWrap/>
            <w:hideMark/>
          </w:tcPr>
          <w:p w14:paraId="373B850F"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Unidad</w:t>
            </w:r>
          </w:p>
        </w:tc>
      </w:tr>
      <w:tr w:rsidR="00103577" w:rsidRPr="00A60AD1" w14:paraId="55410594" w14:textId="77777777" w:rsidTr="00A60AD1">
        <w:trPr>
          <w:trHeight w:val="161"/>
          <w:jc w:val="center"/>
        </w:trPr>
        <w:tc>
          <w:tcPr>
            <w:tcW w:w="2302" w:type="dxa"/>
            <w:noWrap/>
            <w:hideMark/>
          </w:tcPr>
          <w:p w14:paraId="331D39C2"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Razón agua/cemento</w:t>
            </w:r>
          </w:p>
        </w:tc>
        <w:tc>
          <w:tcPr>
            <w:tcW w:w="3024" w:type="dxa"/>
            <w:noWrap/>
            <w:hideMark/>
          </w:tcPr>
          <w:p w14:paraId="033DA8E3"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0,47</w:t>
            </w:r>
          </w:p>
        </w:tc>
        <w:tc>
          <w:tcPr>
            <w:tcW w:w="2534" w:type="dxa"/>
            <w:noWrap/>
            <w:hideMark/>
          </w:tcPr>
          <w:p w14:paraId="6F84D089" w14:textId="77777777" w:rsidR="00103577" w:rsidRPr="00A60AD1" w:rsidRDefault="00103577" w:rsidP="00A60AD1">
            <w:pPr>
              <w:spacing w:line="276" w:lineRule="auto"/>
              <w:jc w:val="both"/>
              <w:rPr>
                <w:rFonts w:ascii="Arial Narrow" w:hAnsi="Arial Narrow" w:cs="Arial"/>
                <w:sz w:val="22"/>
                <w:szCs w:val="22"/>
              </w:rPr>
            </w:pPr>
            <w:proofErr w:type="spellStart"/>
            <w:r w:rsidRPr="00A60AD1">
              <w:rPr>
                <w:rFonts w:ascii="Arial Narrow" w:hAnsi="Arial Narrow" w:cs="Arial"/>
                <w:sz w:val="22"/>
                <w:szCs w:val="22"/>
              </w:rPr>
              <w:t>lt</w:t>
            </w:r>
            <w:proofErr w:type="spellEnd"/>
            <w:r w:rsidRPr="00A60AD1">
              <w:rPr>
                <w:rFonts w:ascii="Arial Narrow" w:hAnsi="Arial Narrow" w:cs="Arial"/>
                <w:sz w:val="22"/>
                <w:szCs w:val="22"/>
              </w:rPr>
              <w:t>/kg</w:t>
            </w:r>
          </w:p>
        </w:tc>
      </w:tr>
      <w:tr w:rsidR="00103577" w:rsidRPr="00A60AD1" w14:paraId="1CF62D73" w14:textId="77777777" w:rsidTr="00A60AD1">
        <w:trPr>
          <w:trHeight w:val="161"/>
          <w:jc w:val="center"/>
        </w:trPr>
        <w:tc>
          <w:tcPr>
            <w:tcW w:w="2302" w:type="dxa"/>
            <w:noWrap/>
            <w:hideMark/>
          </w:tcPr>
          <w:p w14:paraId="3A7FE3FF"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Razón Sika/cemento</w:t>
            </w:r>
          </w:p>
        </w:tc>
        <w:tc>
          <w:tcPr>
            <w:tcW w:w="3024" w:type="dxa"/>
            <w:noWrap/>
            <w:hideMark/>
          </w:tcPr>
          <w:p w14:paraId="575A7052"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0,06</w:t>
            </w:r>
          </w:p>
        </w:tc>
        <w:tc>
          <w:tcPr>
            <w:tcW w:w="2534" w:type="dxa"/>
            <w:noWrap/>
            <w:hideMark/>
          </w:tcPr>
          <w:p w14:paraId="4393ECF4" w14:textId="77777777" w:rsidR="00103577" w:rsidRPr="00A60AD1" w:rsidRDefault="00103577" w:rsidP="00A60AD1">
            <w:pPr>
              <w:spacing w:line="276" w:lineRule="auto"/>
              <w:jc w:val="both"/>
              <w:rPr>
                <w:rFonts w:ascii="Arial Narrow" w:hAnsi="Arial Narrow" w:cs="Arial"/>
                <w:sz w:val="22"/>
                <w:szCs w:val="22"/>
              </w:rPr>
            </w:pPr>
            <w:proofErr w:type="spellStart"/>
            <w:r w:rsidRPr="00A60AD1">
              <w:rPr>
                <w:rFonts w:ascii="Arial Narrow" w:hAnsi="Arial Narrow" w:cs="Arial"/>
                <w:sz w:val="22"/>
                <w:szCs w:val="22"/>
              </w:rPr>
              <w:t>lt</w:t>
            </w:r>
            <w:proofErr w:type="spellEnd"/>
            <w:r w:rsidRPr="00A60AD1">
              <w:rPr>
                <w:rFonts w:ascii="Arial Narrow" w:hAnsi="Arial Narrow" w:cs="Arial"/>
                <w:sz w:val="22"/>
                <w:szCs w:val="22"/>
              </w:rPr>
              <w:t>/kg</w:t>
            </w:r>
          </w:p>
        </w:tc>
      </w:tr>
      <w:tr w:rsidR="00103577" w:rsidRPr="00A60AD1" w14:paraId="4C137382" w14:textId="77777777" w:rsidTr="00A60AD1">
        <w:trPr>
          <w:trHeight w:val="161"/>
          <w:jc w:val="center"/>
        </w:trPr>
        <w:tc>
          <w:tcPr>
            <w:tcW w:w="2302" w:type="dxa"/>
            <w:noWrap/>
            <w:hideMark/>
          </w:tcPr>
          <w:p w14:paraId="2B3A6254"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densidad cemento</w:t>
            </w:r>
          </w:p>
        </w:tc>
        <w:tc>
          <w:tcPr>
            <w:tcW w:w="3024" w:type="dxa"/>
            <w:noWrap/>
            <w:hideMark/>
          </w:tcPr>
          <w:p w14:paraId="79DB0A47"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3,15</w:t>
            </w:r>
          </w:p>
        </w:tc>
        <w:tc>
          <w:tcPr>
            <w:tcW w:w="2534" w:type="dxa"/>
            <w:noWrap/>
            <w:hideMark/>
          </w:tcPr>
          <w:p w14:paraId="632636DC"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kg/</w:t>
            </w:r>
            <w:proofErr w:type="spellStart"/>
            <w:r w:rsidRPr="00A60AD1">
              <w:rPr>
                <w:rFonts w:ascii="Arial Narrow" w:hAnsi="Arial Narrow" w:cs="Arial"/>
                <w:sz w:val="22"/>
                <w:szCs w:val="22"/>
              </w:rPr>
              <w:t>lt</w:t>
            </w:r>
            <w:proofErr w:type="spellEnd"/>
          </w:p>
        </w:tc>
      </w:tr>
      <w:tr w:rsidR="00103577" w:rsidRPr="00A60AD1" w14:paraId="7B741258" w14:textId="77777777" w:rsidTr="00A60AD1">
        <w:trPr>
          <w:trHeight w:val="161"/>
          <w:jc w:val="center"/>
        </w:trPr>
        <w:tc>
          <w:tcPr>
            <w:tcW w:w="2302" w:type="dxa"/>
            <w:noWrap/>
            <w:hideMark/>
          </w:tcPr>
          <w:p w14:paraId="2143170C"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densidad Sika</w:t>
            </w:r>
          </w:p>
        </w:tc>
        <w:tc>
          <w:tcPr>
            <w:tcW w:w="3024" w:type="dxa"/>
            <w:noWrap/>
            <w:hideMark/>
          </w:tcPr>
          <w:p w14:paraId="25D7F284"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1,18</w:t>
            </w:r>
          </w:p>
        </w:tc>
        <w:tc>
          <w:tcPr>
            <w:tcW w:w="2534" w:type="dxa"/>
            <w:noWrap/>
            <w:hideMark/>
          </w:tcPr>
          <w:p w14:paraId="687F6C8B"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kg/</w:t>
            </w:r>
            <w:proofErr w:type="spellStart"/>
            <w:r w:rsidRPr="00A60AD1">
              <w:rPr>
                <w:rFonts w:ascii="Arial Narrow" w:hAnsi="Arial Narrow" w:cs="Arial"/>
                <w:sz w:val="22"/>
                <w:szCs w:val="22"/>
              </w:rPr>
              <w:t>lt</w:t>
            </w:r>
            <w:proofErr w:type="spellEnd"/>
          </w:p>
        </w:tc>
      </w:tr>
      <w:tr w:rsidR="00103577" w:rsidRPr="00A60AD1" w14:paraId="668077F3" w14:textId="77777777" w:rsidTr="00A60AD1">
        <w:trPr>
          <w:trHeight w:val="161"/>
          <w:jc w:val="center"/>
        </w:trPr>
        <w:tc>
          <w:tcPr>
            <w:tcW w:w="2302" w:type="dxa"/>
            <w:noWrap/>
            <w:hideMark/>
          </w:tcPr>
          <w:p w14:paraId="2EF0B1DB"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densidad de mezcla</w:t>
            </w:r>
          </w:p>
        </w:tc>
        <w:tc>
          <w:tcPr>
            <w:tcW w:w="3024" w:type="dxa"/>
            <w:noWrap/>
            <w:hideMark/>
          </w:tcPr>
          <w:p w14:paraId="62E3EA02"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1,82</w:t>
            </w:r>
          </w:p>
        </w:tc>
        <w:tc>
          <w:tcPr>
            <w:tcW w:w="2534" w:type="dxa"/>
            <w:noWrap/>
            <w:hideMark/>
          </w:tcPr>
          <w:p w14:paraId="5C954B8E" w14:textId="77777777" w:rsidR="00103577" w:rsidRPr="00A60AD1" w:rsidRDefault="00103577" w:rsidP="00A60AD1">
            <w:pPr>
              <w:spacing w:line="276" w:lineRule="auto"/>
              <w:jc w:val="both"/>
              <w:rPr>
                <w:rFonts w:ascii="Arial Narrow" w:hAnsi="Arial Narrow" w:cs="Arial"/>
                <w:sz w:val="22"/>
                <w:szCs w:val="22"/>
              </w:rPr>
            </w:pPr>
            <w:r w:rsidRPr="00A60AD1">
              <w:rPr>
                <w:rFonts w:ascii="Arial Narrow" w:hAnsi="Arial Narrow" w:cs="Arial"/>
                <w:sz w:val="22"/>
                <w:szCs w:val="22"/>
              </w:rPr>
              <w:t>kg/</w:t>
            </w:r>
            <w:proofErr w:type="spellStart"/>
            <w:r w:rsidRPr="00A60AD1">
              <w:rPr>
                <w:rFonts w:ascii="Arial Narrow" w:hAnsi="Arial Narrow" w:cs="Arial"/>
                <w:sz w:val="22"/>
                <w:szCs w:val="22"/>
              </w:rPr>
              <w:t>lt</w:t>
            </w:r>
            <w:proofErr w:type="spellEnd"/>
          </w:p>
        </w:tc>
      </w:tr>
    </w:tbl>
    <w:p w14:paraId="69869EA9" w14:textId="6140BAEA" w:rsidR="00103577" w:rsidRPr="00A60AD1" w:rsidRDefault="00103577" w:rsidP="00A60AD1">
      <w:pPr>
        <w:pStyle w:val="Prrafodelista"/>
        <w:spacing w:line="276" w:lineRule="auto"/>
        <w:ind w:left="1440"/>
        <w:jc w:val="center"/>
        <w:rPr>
          <w:rFonts w:ascii="Arial Narrow" w:hAnsi="Arial Narrow" w:cs="Arial"/>
          <w:sz w:val="22"/>
          <w:szCs w:val="22"/>
          <w:lang w:val="es-CO"/>
        </w:rPr>
      </w:pPr>
      <w:r w:rsidRPr="00A60AD1">
        <w:rPr>
          <w:rFonts w:ascii="Arial Narrow" w:hAnsi="Arial Narrow" w:cs="Arial"/>
          <w:b/>
          <w:sz w:val="22"/>
          <w:szCs w:val="22"/>
          <w:lang w:val="es-CO"/>
        </w:rPr>
        <w:t>Fuente:</w:t>
      </w:r>
      <w:r w:rsidRPr="00A60AD1">
        <w:rPr>
          <w:rFonts w:ascii="Arial Narrow" w:hAnsi="Arial Narrow" w:cs="Arial"/>
          <w:sz w:val="22"/>
          <w:szCs w:val="22"/>
          <w:lang w:val="es-CO"/>
        </w:rPr>
        <w:t xml:space="preserve"> Kluane Drilling Ecuador 2022</w:t>
      </w:r>
    </w:p>
    <w:p w14:paraId="6D4640F4" w14:textId="77777777" w:rsidR="00090BBB" w:rsidRPr="00A60AD1" w:rsidRDefault="00090BBB" w:rsidP="00A60AD1">
      <w:pPr>
        <w:pStyle w:val="Prrafodelista"/>
        <w:spacing w:line="276" w:lineRule="auto"/>
        <w:ind w:left="1440"/>
        <w:jc w:val="both"/>
        <w:rPr>
          <w:rFonts w:ascii="Arial Narrow" w:hAnsi="Arial Narrow" w:cs="Arial"/>
          <w:sz w:val="22"/>
          <w:szCs w:val="22"/>
          <w:lang w:val="es-CO"/>
        </w:rPr>
      </w:pPr>
    </w:p>
    <w:p w14:paraId="77D8CBD2" w14:textId="787861D8" w:rsidR="00DA5772" w:rsidRPr="00A60AD1" w:rsidRDefault="00DA5772" w:rsidP="000C72DA">
      <w:pPr>
        <w:numPr>
          <w:ilvl w:val="0"/>
          <w:numId w:val="4"/>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Informar al </w:t>
      </w:r>
      <w:r w:rsidR="0026717A" w:rsidRPr="00A60AD1">
        <w:rPr>
          <w:rFonts w:ascii="Arial Narrow" w:hAnsi="Arial Narrow"/>
          <w:sz w:val="22"/>
          <w:szCs w:val="22"/>
          <w:lang w:val="es-CO"/>
        </w:rPr>
        <w:t xml:space="preserve">supervisor </w:t>
      </w:r>
      <w:r w:rsidRPr="00A60AD1">
        <w:rPr>
          <w:rFonts w:ascii="Arial Narrow" w:hAnsi="Arial Narrow"/>
          <w:sz w:val="22"/>
          <w:szCs w:val="22"/>
          <w:lang w:val="es-CO"/>
        </w:rPr>
        <w:t>sobre las condiciones del terreno y las posibles acciones de trabajo.</w:t>
      </w:r>
    </w:p>
    <w:p w14:paraId="3D4E8EEF" w14:textId="77777777" w:rsidR="00C86340" w:rsidRPr="00A60AD1" w:rsidRDefault="00C86340" w:rsidP="00A60AD1">
      <w:pPr>
        <w:spacing w:line="276" w:lineRule="auto"/>
        <w:ind w:left="720"/>
        <w:jc w:val="both"/>
        <w:rPr>
          <w:rFonts w:ascii="Arial Narrow" w:hAnsi="Arial Narrow"/>
          <w:sz w:val="22"/>
          <w:szCs w:val="22"/>
          <w:lang w:val="es-CO"/>
        </w:rPr>
      </w:pPr>
    </w:p>
    <w:p w14:paraId="53102116" w14:textId="64EE9A26" w:rsidR="00DA5772" w:rsidRPr="00A60AD1" w:rsidRDefault="00090BBB"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Se recomienda el realizar una estabilización previa del sondaje antes de realizar la cementación, evitando así colapsos de la formación, preparación de aditivos de acuerdo con las condiciones de terreno (píldoras de bentonita con aserrín, </w:t>
      </w:r>
      <w:proofErr w:type="spellStart"/>
      <w:r w:rsidRPr="00A60AD1">
        <w:rPr>
          <w:rFonts w:ascii="Arial Narrow" w:hAnsi="Arial Narrow"/>
          <w:sz w:val="22"/>
          <w:szCs w:val="22"/>
          <w:lang w:val="es-CO"/>
        </w:rPr>
        <w:t>Poliwell</w:t>
      </w:r>
      <w:proofErr w:type="spellEnd"/>
      <w:r w:rsidRPr="00A60AD1">
        <w:rPr>
          <w:rFonts w:ascii="Arial Narrow" w:hAnsi="Arial Narrow"/>
          <w:sz w:val="22"/>
          <w:szCs w:val="22"/>
          <w:lang w:val="es-CO"/>
        </w:rPr>
        <w:t xml:space="preserve">, G-Stop, </w:t>
      </w:r>
      <w:proofErr w:type="spellStart"/>
      <w:r w:rsidRPr="00A60AD1">
        <w:rPr>
          <w:rFonts w:ascii="Arial Narrow" w:hAnsi="Arial Narrow"/>
          <w:sz w:val="22"/>
          <w:szCs w:val="22"/>
          <w:lang w:val="es-CO"/>
        </w:rPr>
        <w:t>Polispand</w:t>
      </w:r>
      <w:proofErr w:type="spellEnd"/>
      <w:r w:rsidRPr="00A60AD1">
        <w:rPr>
          <w:rFonts w:ascii="Arial Narrow" w:hAnsi="Arial Narrow"/>
          <w:sz w:val="22"/>
          <w:szCs w:val="22"/>
          <w:lang w:val="es-CO"/>
        </w:rPr>
        <w:t xml:space="preserve"> hidratados)</w:t>
      </w:r>
    </w:p>
    <w:p w14:paraId="57F80008" w14:textId="2F01C491" w:rsidR="00090BBB" w:rsidRPr="00A60AD1" w:rsidRDefault="00090BBB"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En caso de contar con muy bajo o </w:t>
      </w:r>
      <w:r w:rsidR="00E83105" w:rsidRPr="00A60AD1">
        <w:rPr>
          <w:rFonts w:ascii="Arial Narrow" w:hAnsi="Arial Narrow"/>
          <w:sz w:val="22"/>
          <w:szCs w:val="22"/>
          <w:lang w:val="es-CO"/>
        </w:rPr>
        <w:t>cero niveles</w:t>
      </w:r>
      <w:r w:rsidRPr="00A60AD1">
        <w:rPr>
          <w:rFonts w:ascii="Arial Narrow" w:hAnsi="Arial Narrow"/>
          <w:sz w:val="22"/>
          <w:szCs w:val="22"/>
          <w:lang w:val="es-CO"/>
        </w:rPr>
        <w:t xml:space="preserve"> de agua en el pozo, se debe inyectar </w:t>
      </w:r>
      <w:proofErr w:type="spellStart"/>
      <w:r w:rsidRPr="00A60AD1">
        <w:rPr>
          <w:rFonts w:ascii="Arial Narrow" w:hAnsi="Arial Narrow"/>
          <w:sz w:val="22"/>
          <w:szCs w:val="22"/>
          <w:lang w:val="es-CO"/>
        </w:rPr>
        <w:t>obturantes</w:t>
      </w:r>
      <w:proofErr w:type="spellEnd"/>
      <w:r w:rsidRPr="00A60AD1">
        <w:rPr>
          <w:rFonts w:ascii="Arial Narrow" w:hAnsi="Arial Narrow"/>
          <w:sz w:val="22"/>
          <w:szCs w:val="22"/>
          <w:lang w:val="es-CO"/>
        </w:rPr>
        <w:t xml:space="preserve"> con el fin de generar un taponamiento parcial que nos ayude a mantener el cemento en el espacio anular del pozo.</w:t>
      </w:r>
    </w:p>
    <w:p w14:paraId="7E54B400" w14:textId="3DBA8F12" w:rsidR="00090BBB" w:rsidRPr="00A60AD1" w:rsidRDefault="00090BBB"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Se recomienda realizar la cementación con un tubo en fondo protegido con Casing </w:t>
      </w:r>
      <w:proofErr w:type="spellStart"/>
      <w:r w:rsidRPr="00A60AD1">
        <w:rPr>
          <w:rFonts w:ascii="Arial Narrow" w:hAnsi="Arial Narrow"/>
          <w:sz w:val="22"/>
          <w:szCs w:val="22"/>
          <w:lang w:val="es-CO"/>
        </w:rPr>
        <w:t>Shoe</w:t>
      </w:r>
      <w:proofErr w:type="spellEnd"/>
      <w:r w:rsidRPr="00A60AD1">
        <w:rPr>
          <w:rFonts w:ascii="Arial Narrow" w:hAnsi="Arial Narrow"/>
          <w:sz w:val="22"/>
          <w:szCs w:val="22"/>
          <w:lang w:val="es-CO"/>
        </w:rPr>
        <w:t xml:space="preserve"> o Bit Casing </w:t>
      </w:r>
      <w:proofErr w:type="spellStart"/>
      <w:r w:rsidRPr="00A60AD1">
        <w:rPr>
          <w:rFonts w:ascii="Arial Narrow" w:hAnsi="Arial Narrow"/>
          <w:sz w:val="22"/>
          <w:szCs w:val="22"/>
          <w:lang w:val="es-CO"/>
        </w:rPr>
        <w:t>Shoe</w:t>
      </w:r>
      <w:proofErr w:type="spellEnd"/>
      <w:r w:rsidRPr="00A60AD1">
        <w:rPr>
          <w:rFonts w:ascii="Arial Narrow" w:hAnsi="Arial Narrow"/>
          <w:sz w:val="22"/>
          <w:szCs w:val="22"/>
          <w:lang w:val="es-CO"/>
        </w:rPr>
        <w:t xml:space="preserve"> (Depende de las condiciones del terreno) y no con barrena convencional, ya que la barrena aumenta la probabilidad de atrapamiento de tubería, pues en caso de que se omita algún paso del procedimiento, el cemento podrá subir por el espacio anular y ubicarse detrás del </w:t>
      </w:r>
      <w:proofErr w:type="spellStart"/>
      <w:r w:rsidRPr="00A60AD1">
        <w:rPr>
          <w:rFonts w:ascii="Arial Narrow" w:hAnsi="Arial Narrow"/>
          <w:sz w:val="22"/>
          <w:szCs w:val="22"/>
          <w:lang w:val="es-CO"/>
        </w:rPr>
        <w:t>Reaming</w:t>
      </w:r>
      <w:proofErr w:type="spellEnd"/>
      <w:r w:rsidRPr="00A60AD1">
        <w:rPr>
          <w:rFonts w:ascii="Arial Narrow" w:hAnsi="Arial Narrow"/>
          <w:sz w:val="22"/>
          <w:szCs w:val="22"/>
          <w:lang w:val="es-CO"/>
        </w:rPr>
        <w:t xml:space="preserve"> Shell, atrapando así la barrena.</w:t>
      </w:r>
    </w:p>
    <w:p w14:paraId="390F683A" w14:textId="77777777" w:rsidR="00090BBB" w:rsidRPr="00A60AD1" w:rsidRDefault="00090BBB" w:rsidP="00A60AD1">
      <w:pPr>
        <w:spacing w:line="276" w:lineRule="auto"/>
        <w:jc w:val="both"/>
        <w:rPr>
          <w:rFonts w:ascii="Arial Narrow" w:hAnsi="Arial Narrow"/>
          <w:sz w:val="22"/>
          <w:szCs w:val="22"/>
          <w:lang w:val="es-CO"/>
        </w:rPr>
      </w:pPr>
    </w:p>
    <w:p w14:paraId="60E3C365" w14:textId="7F74F856" w:rsidR="009C1114" w:rsidRPr="00A60AD1" w:rsidRDefault="007D758B" w:rsidP="000C72DA">
      <w:pPr>
        <w:numPr>
          <w:ilvl w:val="0"/>
          <w:numId w:val="4"/>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Una vez notificado el supervisor </w:t>
      </w:r>
      <w:r w:rsidR="009C1114" w:rsidRPr="00A60AD1">
        <w:rPr>
          <w:rFonts w:ascii="Arial Narrow" w:hAnsi="Arial Narrow"/>
          <w:sz w:val="22"/>
          <w:szCs w:val="22"/>
          <w:lang w:val="es-CO"/>
        </w:rPr>
        <w:t>y con</w:t>
      </w:r>
      <w:r w:rsidRPr="00A60AD1">
        <w:rPr>
          <w:rFonts w:ascii="Arial Narrow" w:hAnsi="Arial Narrow"/>
          <w:sz w:val="22"/>
          <w:szCs w:val="22"/>
          <w:lang w:val="es-CO"/>
        </w:rPr>
        <w:t xml:space="preserve"> la autorización de cliente para la cementación, </w:t>
      </w:r>
      <w:r w:rsidR="0081580B" w:rsidRPr="00A60AD1">
        <w:rPr>
          <w:rFonts w:ascii="Arial Narrow" w:hAnsi="Arial Narrow"/>
          <w:sz w:val="22"/>
          <w:szCs w:val="22"/>
          <w:lang w:val="es-CO"/>
        </w:rPr>
        <w:t xml:space="preserve">se deberá seguir con </w:t>
      </w:r>
      <w:r w:rsidR="00035FB9" w:rsidRPr="00A60AD1">
        <w:rPr>
          <w:rFonts w:ascii="Arial Narrow" w:hAnsi="Arial Narrow"/>
          <w:sz w:val="22"/>
          <w:szCs w:val="22"/>
          <w:lang w:val="es-CO"/>
        </w:rPr>
        <w:t xml:space="preserve">los </w:t>
      </w:r>
      <w:r w:rsidR="0081580B" w:rsidRPr="00A60AD1">
        <w:rPr>
          <w:rFonts w:ascii="Arial Narrow" w:hAnsi="Arial Narrow"/>
          <w:sz w:val="22"/>
          <w:szCs w:val="22"/>
          <w:lang w:val="es-CO"/>
        </w:rPr>
        <w:t>siguiente</w:t>
      </w:r>
      <w:r w:rsidR="00035FB9" w:rsidRPr="00A60AD1">
        <w:rPr>
          <w:rFonts w:ascii="Arial Narrow" w:hAnsi="Arial Narrow"/>
          <w:sz w:val="22"/>
          <w:szCs w:val="22"/>
          <w:lang w:val="es-CO"/>
        </w:rPr>
        <w:t>s</w:t>
      </w:r>
      <w:r w:rsidR="0081580B" w:rsidRPr="00A60AD1">
        <w:rPr>
          <w:rFonts w:ascii="Arial Narrow" w:hAnsi="Arial Narrow"/>
          <w:sz w:val="22"/>
          <w:szCs w:val="22"/>
          <w:lang w:val="es-CO"/>
        </w:rPr>
        <w:t xml:space="preserve"> paso</w:t>
      </w:r>
      <w:r w:rsidR="00035FB9" w:rsidRPr="00A60AD1">
        <w:rPr>
          <w:rFonts w:ascii="Arial Narrow" w:hAnsi="Arial Narrow"/>
          <w:sz w:val="22"/>
          <w:szCs w:val="22"/>
          <w:lang w:val="es-CO"/>
        </w:rPr>
        <w:t xml:space="preserve">s. </w:t>
      </w:r>
    </w:p>
    <w:p w14:paraId="16FEFB96" w14:textId="77777777" w:rsidR="00035FB9" w:rsidRPr="00A60AD1" w:rsidRDefault="00035FB9" w:rsidP="00A60AD1">
      <w:pPr>
        <w:spacing w:line="276" w:lineRule="auto"/>
        <w:ind w:left="720"/>
        <w:jc w:val="both"/>
        <w:rPr>
          <w:rFonts w:ascii="Arial Narrow" w:hAnsi="Arial Narrow"/>
          <w:sz w:val="22"/>
          <w:szCs w:val="22"/>
          <w:lang w:val="es-CO"/>
        </w:rPr>
      </w:pPr>
    </w:p>
    <w:p w14:paraId="0935D8A2" w14:textId="4CB36B93" w:rsidR="0001127A" w:rsidRPr="00A60AD1" w:rsidRDefault="00035FB9" w:rsidP="000C72DA">
      <w:pPr>
        <w:numPr>
          <w:ilvl w:val="0"/>
          <w:numId w:val="4"/>
        </w:numPr>
        <w:spacing w:line="276" w:lineRule="auto"/>
        <w:jc w:val="both"/>
        <w:rPr>
          <w:rFonts w:ascii="Arial Narrow" w:hAnsi="Arial Narrow"/>
          <w:sz w:val="22"/>
          <w:szCs w:val="22"/>
          <w:lang w:val="es-CO"/>
        </w:rPr>
      </w:pPr>
      <w:r w:rsidRPr="00A60AD1">
        <w:rPr>
          <w:rFonts w:ascii="Arial Narrow" w:hAnsi="Arial Narrow"/>
          <w:sz w:val="22"/>
          <w:szCs w:val="22"/>
          <w:lang w:val="es-CO"/>
        </w:rPr>
        <w:t>Extraer</w:t>
      </w:r>
      <w:r w:rsidR="00A1435D" w:rsidRPr="00A60AD1">
        <w:rPr>
          <w:rFonts w:ascii="Arial Narrow" w:hAnsi="Arial Narrow"/>
          <w:sz w:val="22"/>
          <w:szCs w:val="22"/>
          <w:lang w:val="es-CO"/>
        </w:rPr>
        <w:t xml:space="preserve"> </w:t>
      </w:r>
      <w:r w:rsidR="00846335" w:rsidRPr="00A60AD1">
        <w:rPr>
          <w:rFonts w:ascii="Arial Narrow" w:hAnsi="Arial Narrow"/>
          <w:sz w:val="22"/>
          <w:szCs w:val="22"/>
          <w:lang w:val="es-CO"/>
        </w:rPr>
        <w:t>un tubo</w:t>
      </w:r>
      <w:r w:rsidR="00A1435D" w:rsidRPr="00A60AD1">
        <w:rPr>
          <w:rFonts w:ascii="Arial Narrow" w:hAnsi="Arial Narrow"/>
          <w:sz w:val="22"/>
          <w:szCs w:val="22"/>
          <w:lang w:val="es-CO"/>
        </w:rPr>
        <w:t xml:space="preserve"> de perforación (5pies) con respecto al frente de perforación y posteriormente se debe extraer el tubo interno</w:t>
      </w:r>
      <w:r w:rsidR="00846335" w:rsidRPr="00A60AD1">
        <w:rPr>
          <w:rFonts w:ascii="Arial Narrow" w:hAnsi="Arial Narrow"/>
          <w:sz w:val="22"/>
          <w:szCs w:val="22"/>
          <w:lang w:val="es-CO"/>
        </w:rPr>
        <w:t xml:space="preserve"> para evitar atascamiento.</w:t>
      </w:r>
    </w:p>
    <w:p w14:paraId="414E545A" w14:textId="364C810A" w:rsidR="00035FB9" w:rsidRPr="00A60AD1" w:rsidRDefault="001C7447" w:rsidP="000C72DA">
      <w:pPr>
        <w:numPr>
          <w:ilvl w:val="0"/>
          <w:numId w:val="4"/>
        </w:numPr>
        <w:spacing w:line="276" w:lineRule="auto"/>
        <w:jc w:val="both"/>
        <w:rPr>
          <w:rFonts w:ascii="Arial Narrow" w:hAnsi="Arial Narrow"/>
          <w:sz w:val="22"/>
          <w:szCs w:val="22"/>
          <w:lang w:val="es-CO"/>
        </w:rPr>
      </w:pPr>
      <w:r w:rsidRPr="00A60AD1">
        <w:rPr>
          <w:rFonts w:ascii="Arial Narrow" w:hAnsi="Arial Narrow"/>
          <w:sz w:val="22"/>
          <w:szCs w:val="22"/>
          <w:lang w:val="es-CO"/>
        </w:rPr>
        <w:t>Preparación de la mezcla</w:t>
      </w:r>
    </w:p>
    <w:p w14:paraId="19516775" w14:textId="64B5EE14" w:rsidR="001C7447" w:rsidRPr="00A60AD1" w:rsidRDefault="001C7447"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Instalar las tinas de mezcla de aditivos, colocando la llave de salida de la tina de 500 </w:t>
      </w:r>
      <w:proofErr w:type="spellStart"/>
      <w:r w:rsidRPr="00A60AD1">
        <w:rPr>
          <w:rFonts w:ascii="Arial Narrow" w:hAnsi="Arial Narrow"/>
          <w:sz w:val="22"/>
          <w:szCs w:val="22"/>
          <w:lang w:val="es-CO"/>
        </w:rPr>
        <w:t>lts</w:t>
      </w:r>
      <w:proofErr w:type="spellEnd"/>
      <w:r w:rsidRPr="00A60AD1">
        <w:rPr>
          <w:rFonts w:ascii="Arial Narrow" w:hAnsi="Arial Narrow"/>
          <w:sz w:val="22"/>
          <w:szCs w:val="22"/>
          <w:lang w:val="es-CO"/>
        </w:rPr>
        <w:t xml:space="preserve"> alineada a la parte superior de la sarta de perforación</w:t>
      </w:r>
      <w:r w:rsidR="007D758B" w:rsidRPr="00A60AD1">
        <w:rPr>
          <w:rFonts w:ascii="Arial Narrow" w:hAnsi="Arial Narrow"/>
          <w:sz w:val="22"/>
          <w:szCs w:val="22"/>
          <w:lang w:val="es-CO"/>
        </w:rPr>
        <w:t>, las cuales deben estar limpias y libres de polímero o residuos de perforación.</w:t>
      </w:r>
    </w:p>
    <w:p w14:paraId="62FAA9D3" w14:textId="70CE1BAD" w:rsidR="001C7447" w:rsidRPr="00A60AD1" w:rsidRDefault="001C7447"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Se procede a llenar la tina de 500 </w:t>
      </w:r>
      <w:proofErr w:type="spellStart"/>
      <w:r w:rsidRPr="00A60AD1">
        <w:rPr>
          <w:rFonts w:ascii="Arial Narrow" w:hAnsi="Arial Narrow"/>
          <w:sz w:val="22"/>
          <w:szCs w:val="22"/>
          <w:lang w:val="es-CO"/>
        </w:rPr>
        <w:t>lts</w:t>
      </w:r>
      <w:proofErr w:type="spellEnd"/>
      <w:r w:rsidRPr="00A60AD1">
        <w:rPr>
          <w:rFonts w:ascii="Arial Narrow" w:hAnsi="Arial Narrow"/>
          <w:sz w:val="22"/>
          <w:szCs w:val="22"/>
          <w:lang w:val="es-CO"/>
        </w:rPr>
        <w:t xml:space="preserve"> con </w:t>
      </w:r>
      <w:r w:rsidR="007D758B" w:rsidRPr="00A60AD1">
        <w:rPr>
          <w:rFonts w:ascii="Arial Narrow" w:hAnsi="Arial Narrow"/>
          <w:sz w:val="22"/>
          <w:szCs w:val="22"/>
          <w:lang w:val="es-CO"/>
        </w:rPr>
        <w:t xml:space="preserve">la medida exacta de agua limpia necesaria para la </w:t>
      </w:r>
      <w:r w:rsidR="009C1114" w:rsidRPr="00A60AD1">
        <w:rPr>
          <w:rFonts w:ascii="Arial Narrow" w:hAnsi="Arial Narrow"/>
          <w:sz w:val="22"/>
          <w:szCs w:val="22"/>
          <w:lang w:val="es-CO"/>
        </w:rPr>
        <w:t>preparación de la mezcla de cementación</w:t>
      </w:r>
      <w:r w:rsidR="007D758B" w:rsidRPr="00A60AD1">
        <w:rPr>
          <w:rFonts w:ascii="Arial Narrow" w:hAnsi="Arial Narrow"/>
          <w:sz w:val="22"/>
          <w:szCs w:val="22"/>
          <w:lang w:val="es-CO"/>
        </w:rPr>
        <w:t xml:space="preserve"> (10, 20, 30 metros)</w:t>
      </w:r>
      <w:r w:rsidRPr="00A60AD1">
        <w:rPr>
          <w:rFonts w:ascii="Arial Narrow" w:hAnsi="Arial Narrow"/>
          <w:sz w:val="22"/>
          <w:szCs w:val="22"/>
          <w:lang w:val="es-CO"/>
        </w:rPr>
        <w:t>, para tal fin verificar la tabla N°</w:t>
      </w:r>
      <w:r w:rsidR="00103577" w:rsidRPr="00A60AD1">
        <w:rPr>
          <w:rFonts w:ascii="Arial Narrow" w:hAnsi="Arial Narrow"/>
          <w:sz w:val="22"/>
          <w:szCs w:val="22"/>
          <w:lang w:val="es-CO"/>
        </w:rPr>
        <w:t>2</w:t>
      </w:r>
      <w:r w:rsidRPr="00A60AD1">
        <w:rPr>
          <w:rFonts w:ascii="Arial Narrow" w:hAnsi="Arial Narrow"/>
          <w:sz w:val="22"/>
          <w:szCs w:val="22"/>
          <w:lang w:val="es-CO"/>
        </w:rPr>
        <w:t>.</w:t>
      </w:r>
    </w:p>
    <w:p w14:paraId="4551F7F1" w14:textId="07248B24" w:rsidR="0065401B" w:rsidRPr="00A60AD1" w:rsidRDefault="0065401B"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Añadir el cemento y </w:t>
      </w:r>
      <w:r w:rsidR="00893EEC" w:rsidRPr="00A60AD1">
        <w:rPr>
          <w:rFonts w:ascii="Arial Narrow" w:hAnsi="Arial Narrow"/>
          <w:sz w:val="22"/>
          <w:szCs w:val="22"/>
          <w:lang w:val="es-CO"/>
        </w:rPr>
        <w:t xml:space="preserve">posteriormente </w:t>
      </w:r>
      <w:r w:rsidRPr="00A60AD1">
        <w:rPr>
          <w:rFonts w:ascii="Arial Narrow" w:hAnsi="Arial Narrow"/>
          <w:sz w:val="22"/>
          <w:szCs w:val="22"/>
          <w:lang w:val="es-CO"/>
        </w:rPr>
        <w:t xml:space="preserve">la proporción de </w:t>
      </w:r>
      <w:r w:rsidR="00E83105" w:rsidRPr="00A60AD1">
        <w:rPr>
          <w:rFonts w:ascii="Arial Narrow" w:hAnsi="Arial Narrow"/>
          <w:sz w:val="22"/>
          <w:szCs w:val="22"/>
          <w:lang w:val="es-CO"/>
        </w:rPr>
        <w:t>Sika</w:t>
      </w:r>
      <w:r w:rsidRPr="00A60AD1">
        <w:rPr>
          <w:rFonts w:ascii="Arial Narrow" w:hAnsi="Arial Narrow"/>
          <w:sz w:val="22"/>
          <w:szCs w:val="22"/>
          <w:lang w:val="es-CO"/>
        </w:rPr>
        <w:t xml:space="preserve"> acorde a lo indicado en la tabla N°</w:t>
      </w:r>
      <w:r w:rsidR="00103577" w:rsidRPr="00A60AD1">
        <w:rPr>
          <w:rFonts w:ascii="Arial Narrow" w:hAnsi="Arial Narrow"/>
          <w:sz w:val="22"/>
          <w:szCs w:val="22"/>
          <w:lang w:val="es-CO"/>
        </w:rPr>
        <w:t>2</w:t>
      </w:r>
      <w:r w:rsidR="00893EEC" w:rsidRPr="00A60AD1">
        <w:rPr>
          <w:rFonts w:ascii="Arial Narrow" w:hAnsi="Arial Narrow"/>
          <w:sz w:val="22"/>
          <w:szCs w:val="22"/>
          <w:lang w:val="es-CO"/>
        </w:rPr>
        <w:t>, en primera instancia realizar la mezcla con el mixer.</w:t>
      </w:r>
    </w:p>
    <w:p w14:paraId="74A1AECA" w14:textId="64600F23" w:rsidR="00893EEC" w:rsidRPr="00A60AD1" w:rsidRDefault="00893EEC"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Utilizar una pala de acero para continuar homogenizando la mezcla y evitar que el cemento </w:t>
      </w:r>
      <w:r w:rsidR="006D5FD9" w:rsidRPr="00A60AD1">
        <w:rPr>
          <w:rFonts w:ascii="Arial Narrow" w:hAnsi="Arial Narrow"/>
          <w:sz w:val="22"/>
          <w:szCs w:val="22"/>
          <w:lang w:val="es-CO"/>
        </w:rPr>
        <w:t>s</w:t>
      </w:r>
      <w:r w:rsidRPr="00A60AD1">
        <w:rPr>
          <w:rFonts w:ascii="Arial Narrow" w:hAnsi="Arial Narrow"/>
          <w:sz w:val="22"/>
          <w:szCs w:val="22"/>
          <w:lang w:val="es-CO"/>
        </w:rPr>
        <w:t>e asiente en la tina.</w:t>
      </w:r>
    </w:p>
    <w:p w14:paraId="79BB7E34" w14:textId="6144C09A" w:rsidR="005A4B98" w:rsidRPr="00A60AD1" w:rsidRDefault="005A4B98"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Tomar una muestra </w:t>
      </w:r>
      <w:r w:rsidR="00846335" w:rsidRPr="00A60AD1">
        <w:rPr>
          <w:rFonts w:ascii="Arial Narrow" w:hAnsi="Arial Narrow"/>
          <w:sz w:val="22"/>
          <w:szCs w:val="22"/>
          <w:lang w:val="es-CO"/>
        </w:rPr>
        <w:t xml:space="preserve">de la mezcla </w:t>
      </w:r>
      <w:r w:rsidRPr="00A60AD1">
        <w:rPr>
          <w:rFonts w:ascii="Arial Narrow" w:hAnsi="Arial Narrow"/>
          <w:sz w:val="22"/>
          <w:szCs w:val="22"/>
          <w:lang w:val="es-CO"/>
        </w:rPr>
        <w:t>en un</w:t>
      </w:r>
      <w:r w:rsidR="00846335" w:rsidRPr="00A60AD1">
        <w:rPr>
          <w:rFonts w:ascii="Arial Narrow" w:hAnsi="Arial Narrow"/>
          <w:sz w:val="22"/>
          <w:szCs w:val="22"/>
          <w:lang w:val="es-CO"/>
        </w:rPr>
        <w:t xml:space="preserve"> recipiente cerrado</w:t>
      </w:r>
      <w:r w:rsidRPr="00A60AD1">
        <w:rPr>
          <w:rFonts w:ascii="Arial Narrow" w:hAnsi="Arial Narrow"/>
          <w:sz w:val="22"/>
          <w:szCs w:val="22"/>
          <w:lang w:val="es-CO"/>
        </w:rPr>
        <w:t>, sellarl</w:t>
      </w:r>
      <w:r w:rsidR="000A4B9A" w:rsidRPr="00A60AD1">
        <w:rPr>
          <w:rFonts w:ascii="Arial Narrow" w:hAnsi="Arial Narrow"/>
          <w:sz w:val="22"/>
          <w:szCs w:val="22"/>
          <w:lang w:val="es-CO"/>
        </w:rPr>
        <w:t>o</w:t>
      </w:r>
      <w:r w:rsidRPr="00A60AD1">
        <w:rPr>
          <w:rFonts w:ascii="Arial Narrow" w:hAnsi="Arial Narrow"/>
          <w:sz w:val="22"/>
          <w:szCs w:val="22"/>
          <w:lang w:val="es-CO"/>
        </w:rPr>
        <w:t xml:space="preserve"> y dejar reposar en un lugar fresco o sumergid</w:t>
      </w:r>
      <w:r w:rsidR="000A4B9A" w:rsidRPr="00A60AD1">
        <w:rPr>
          <w:rFonts w:ascii="Arial Narrow" w:hAnsi="Arial Narrow"/>
          <w:sz w:val="22"/>
          <w:szCs w:val="22"/>
          <w:lang w:val="es-CO"/>
        </w:rPr>
        <w:t>o</w:t>
      </w:r>
      <w:r w:rsidRPr="00A60AD1">
        <w:rPr>
          <w:rFonts w:ascii="Arial Narrow" w:hAnsi="Arial Narrow"/>
          <w:sz w:val="22"/>
          <w:szCs w:val="22"/>
          <w:lang w:val="es-CO"/>
        </w:rPr>
        <w:t xml:space="preserve"> en agua, con la finalidad de compararla con la mezcla que se introducirá al sondaje.</w:t>
      </w:r>
    </w:p>
    <w:p w14:paraId="41207C75" w14:textId="77777777" w:rsidR="009C1114" w:rsidRPr="00A60AD1" w:rsidRDefault="00DB06A4"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Una vez obtenida la mezcla se procederá a abrir la llave de la tina y añadirla en el sondaje a través de la tubería.</w:t>
      </w:r>
    </w:p>
    <w:p w14:paraId="31545EC8" w14:textId="0CFD3E94" w:rsidR="009C1114" w:rsidRPr="00A60AD1" w:rsidRDefault="009C1114"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Posicionar la tubería a 10cm del fondo del pozo y verificar que la cabeza rotación de fluido (Bomba Conexión, Cabeza de agua) esté al alcance del auxiliar con el fin de enroscar y desenroscar manualmente durante el proceso de cementación cuando este aplique.</w:t>
      </w:r>
    </w:p>
    <w:p w14:paraId="64048047" w14:textId="6A5663CB" w:rsidR="005A4B98" w:rsidRPr="00A60AD1" w:rsidRDefault="00DB06A4"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Lavar la tina y añadir el residuo de la mezcla al sondaje.</w:t>
      </w:r>
    </w:p>
    <w:p w14:paraId="0F3F4D26" w14:textId="1E625E05" w:rsidR="009C1114" w:rsidRPr="00A60AD1" w:rsidRDefault="009C1114"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Instalar tapón (madera, caucho, papel, cartón, etc.) en la boca del pozo, con la finalidad de limpiar las paredes internas de la tubería.</w:t>
      </w:r>
    </w:p>
    <w:p w14:paraId="1BBA0A5F" w14:textId="6C18776D" w:rsidR="005A4B98" w:rsidRPr="00A60AD1" w:rsidRDefault="005A4B98"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I</w:t>
      </w:r>
      <w:r w:rsidR="00DB06A4" w:rsidRPr="00A60AD1">
        <w:rPr>
          <w:rFonts w:ascii="Arial Narrow" w:hAnsi="Arial Narrow"/>
          <w:sz w:val="22"/>
          <w:szCs w:val="22"/>
          <w:lang w:val="es-CO"/>
        </w:rPr>
        <w:t>nyecta</w:t>
      </w:r>
      <w:r w:rsidRPr="00A60AD1">
        <w:rPr>
          <w:rFonts w:ascii="Arial Narrow" w:hAnsi="Arial Narrow"/>
          <w:sz w:val="22"/>
          <w:szCs w:val="22"/>
          <w:lang w:val="es-CO"/>
        </w:rPr>
        <w:t>r</w:t>
      </w:r>
      <w:r w:rsidR="00DB06A4" w:rsidRPr="00A60AD1">
        <w:rPr>
          <w:rFonts w:ascii="Arial Narrow" w:hAnsi="Arial Narrow"/>
          <w:sz w:val="22"/>
          <w:szCs w:val="22"/>
          <w:lang w:val="es-CO"/>
        </w:rPr>
        <w:t xml:space="preserve"> </w:t>
      </w:r>
      <w:r w:rsidR="000A4B9A" w:rsidRPr="00A60AD1">
        <w:rPr>
          <w:rFonts w:ascii="Arial Narrow" w:hAnsi="Arial Narrow"/>
          <w:sz w:val="22"/>
          <w:szCs w:val="22"/>
          <w:lang w:val="es-CO"/>
        </w:rPr>
        <w:t xml:space="preserve">con </w:t>
      </w:r>
      <w:r w:rsidR="00DB06A4" w:rsidRPr="00A60AD1">
        <w:rPr>
          <w:rFonts w:ascii="Arial Narrow" w:hAnsi="Arial Narrow"/>
          <w:sz w:val="22"/>
          <w:szCs w:val="22"/>
          <w:lang w:val="es-CO"/>
        </w:rPr>
        <w:t xml:space="preserve">presión de agua </w:t>
      </w:r>
      <w:r w:rsidR="000A4B9A" w:rsidRPr="00A60AD1">
        <w:rPr>
          <w:rFonts w:ascii="Arial Narrow" w:hAnsi="Arial Narrow"/>
          <w:sz w:val="22"/>
          <w:szCs w:val="22"/>
          <w:lang w:val="es-CO"/>
        </w:rPr>
        <w:t xml:space="preserve">utilizando </w:t>
      </w:r>
      <w:r w:rsidR="00DB06A4" w:rsidRPr="00A60AD1">
        <w:rPr>
          <w:rFonts w:ascii="Arial Narrow" w:hAnsi="Arial Narrow"/>
          <w:sz w:val="22"/>
          <w:szCs w:val="22"/>
          <w:lang w:val="es-CO"/>
        </w:rPr>
        <w:t xml:space="preserve">la bomba 1029, </w:t>
      </w:r>
      <w:r w:rsidRPr="00A60AD1">
        <w:rPr>
          <w:rFonts w:ascii="Arial Narrow" w:hAnsi="Arial Narrow"/>
          <w:sz w:val="22"/>
          <w:szCs w:val="22"/>
          <w:lang w:val="es-CO"/>
        </w:rPr>
        <w:t xml:space="preserve">aproximadamente 3 minutos por </w:t>
      </w:r>
      <w:r w:rsidR="000A4B9A" w:rsidRPr="00A60AD1">
        <w:rPr>
          <w:rFonts w:ascii="Arial Narrow" w:hAnsi="Arial Narrow"/>
          <w:sz w:val="22"/>
          <w:szCs w:val="22"/>
          <w:lang w:val="es-CO"/>
        </w:rPr>
        <w:t xml:space="preserve">cada </w:t>
      </w:r>
      <w:r w:rsidR="00DB06A4" w:rsidRPr="00A60AD1">
        <w:rPr>
          <w:rFonts w:ascii="Arial Narrow" w:hAnsi="Arial Narrow"/>
          <w:sz w:val="22"/>
          <w:szCs w:val="22"/>
          <w:lang w:val="es-CO"/>
        </w:rPr>
        <w:t>100 metros</w:t>
      </w:r>
      <w:r w:rsidR="000A4B9A" w:rsidRPr="00A60AD1">
        <w:rPr>
          <w:rFonts w:ascii="Arial Narrow" w:hAnsi="Arial Narrow"/>
          <w:sz w:val="22"/>
          <w:szCs w:val="22"/>
          <w:lang w:val="es-CO"/>
        </w:rPr>
        <w:t xml:space="preserve"> de profundidad, haciendo referencia al segmento a intervenir.</w:t>
      </w:r>
    </w:p>
    <w:p w14:paraId="4ED5F4B3" w14:textId="2FFF2C95" w:rsidR="000A4B9A" w:rsidRPr="00A60AD1" w:rsidRDefault="000A4B9A"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Se debe evaluar el funcionamiento de la bomba 1029 y su relación con la válvula Brand </w:t>
      </w:r>
      <w:r w:rsidR="00312101" w:rsidRPr="00A60AD1">
        <w:rPr>
          <w:rFonts w:ascii="Arial Narrow" w:hAnsi="Arial Narrow"/>
          <w:sz w:val="22"/>
          <w:szCs w:val="22"/>
          <w:lang w:val="es-CO"/>
        </w:rPr>
        <w:t xml:space="preserve">con la finalidad de brindar </w:t>
      </w:r>
      <w:r w:rsidR="00844BB9" w:rsidRPr="00A60AD1">
        <w:rPr>
          <w:rFonts w:ascii="Arial Narrow" w:hAnsi="Arial Narrow"/>
          <w:sz w:val="22"/>
          <w:szCs w:val="22"/>
          <w:lang w:val="es-CO"/>
        </w:rPr>
        <w:t xml:space="preserve">buena presión de agua y garantizar que el tapón ayude a limpiar las paredes internas de la tubería y </w:t>
      </w:r>
      <w:r w:rsidRPr="00A60AD1">
        <w:rPr>
          <w:rFonts w:ascii="Arial Narrow" w:hAnsi="Arial Narrow"/>
          <w:sz w:val="22"/>
          <w:szCs w:val="22"/>
          <w:lang w:val="es-CO"/>
        </w:rPr>
        <w:t xml:space="preserve">garantice que </w:t>
      </w:r>
      <w:r w:rsidR="00844BB9" w:rsidRPr="00A60AD1">
        <w:rPr>
          <w:rFonts w:ascii="Arial Narrow" w:hAnsi="Arial Narrow"/>
          <w:sz w:val="22"/>
          <w:szCs w:val="22"/>
          <w:lang w:val="es-CO"/>
        </w:rPr>
        <w:t xml:space="preserve">el cemento </w:t>
      </w:r>
      <w:r w:rsidRPr="00A60AD1">
        <w:rPr>
          <w:rFonts w:ascii="Arial Narrow" w:hAnsi="Arial Narrow"/>
          <w:sz w:val="22"/>
          <w:szCs w:val="22"/>
          <w:lang w:val="es-CO"/>
        </w:rPr>
        <w:t xml:space="preserve">llegue </w:t>
      </w:r>
      <w:r w:rsidR="00844BB9" w:rsidRPr="00A60AD1">
        <w:rPr>
          <w:rFonts w:ascii="Arial Narrow" w:hAnsi="Arial Narrow"/>
          <w:sz w:val="22"/>
          <w:szCs w:val="22"/>
          <w:lang w:val="es-CO"/>
        </w:rPr>
        <w:t>al frente</w:t>
      </w:r>
      <w:r w:rsidRPr="00A60AD1">
        <w:rPr>
          <w:rFonts w:ascii="Arial Narrow" w:hAnsi="Arial Narrow"/>
          <w:sz w:val="22"/>
          <w:szCs w:val="22"/>
          <w:lang w:val="es-CO"/>
        </w:rPr>
        <w:t>, se recomienda bombear en el nivel 8 de la válvula Brand.</w:t>
      </w:r>
    </w:p>
    <w:p w14:paraId="0BBD9C7C" w14:textId="77777777" w:rsidR="005A4B98" w:rsidRPr="00A60AD1" w:rsidRDefault="00844BB9"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Se realiza la sustracción de tubería inmediatamente</w:t>
      </w:r>
      <w:r w:rsidR="005A4B98" w:rsidRPr="00A60AD1">
        <w:rPr>
          <w:rFonts w:ascii="Arial Narrow" w:hAnsi="Arial Narrow"/>
          <w:sz w:val="22"/>
          <w:szCs w:val="22"/>
          <w:lang w:val="es-CO"/>
        </w:rPr>
        <w:t xml:space="preserve"> para evitar atrapamiento.</w:t>
      </w:r>
    </w:p>
    <w:p w14:paraId="0429023D" w14:textId="5F39EECC" w:rsidR="00D75305" w:rsidRPr="00A60AD1" w:rsidRDefault="00844BB9"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Tomar </w:t>
      </w:r>
      <w:r w:rsidR="000A4B9A" w:rsidRPr="00A60AD1">
        <w:rPr>
          <w:rFonts w:ascii="Arial Narrow" w:hAnsi="Arial Narrow"/>
          <w:sz w:val="22"/>
          <w:szCs w:val="22"/>
          <w:lang w:val="es-CO"/>
        </w:rPr>
        <w:t>la hora</w:t>
      </w:r>
      <w:r w:rsidRPr="00A60AD1">
        <w:rPr>
          <w:rFonts w:ascii="Arial Narrow" w:hAnsi="Arial Narrow"/>
          <w:sz w:val="22"/>
          <w:szCs w:val="22"/>
          <w:lang w:val="es-CO"/>
        </w:rPr>
        <w:t xml:space="preserve"> de la inyección </w:t>
      </w:r>
      <w:r w:rsidR="000A4B9A" w:rsidRPr="00A60AD1">
        <w:rPr>
          <w:rFonts w:ascii="Arial Narrow" w:hAnsi="Arial Narrow"/>
          <w:sz w:val="22"/>
          <w:szCs w:val="22"/>
          <w:lang w:val="es-CO"/>
        </w:rPr>
        <w:t>de la lechada</w:t>
      </w:r>
      <w:r w:rsidR="005A4B98" w:rsidRPr="00A60AD1">
        <w:rPr>
          <w:rFonts w:ascii="Arial Narrow" w:hAnsi="Arial Narrow"/>
          <w:sz w:val="22"/>
          <w:szCs w:val="22"/>
          <w:lang w:val="es-CO"/>
        </w:rPr>
        <w:t xml:space="preserve"> y </w:t>
      </w:r>
      <w:r w:rsidR="00D75305" w:rsidRPr="00A60AD1">
        <w:rPr>
          <w:rFonts w:ascii="Arial Narrow" w:hAnsi="Arial Narrow"/>
          <w:sz w:val="22"/>
          <w:szCs w:val="22"/>
          <w:lang w:val="es-CO"/>
        </w:rPr>
        <w:t xml:space="preserve">esperar de 36 a 48 horas para que </w:t>
      </w:r>
      <w:r w:rsidR="000A4B9A" w:rsidRPr="00A60AD1">
        <w:rPr>
          <w:rFonts w:ascii="Arial Narrow" w:hAnsi="Arial Narrow"/>
          <w:sz w:val="22"/>
          <w:szCs w:val="22"/>
          <w:lang w:val="es-CO"/>
        </w:rPr>
        <w:t xml:space="preserve">la lechada </w:t>
      </w:r>
      <w:r w:rsidR="006D5FD9" w:rsidRPr="00A60AD1">
        <w:rPr>
          <w:rFonts w:ascii="Arial Narrow" w:hAnsi="Arial Narrow"/>
          <w:sz w:val="22"/>
          <w:szCs w:val="22"/>
          <w:lang w:val="es-CO"/>
        </w:rPr>
        <w:t>fragüe</w:t>
      </w:r>
      <w:r w:rsidR="00D75305" w:rsidRPr="00A60AD1">
        <w:rPr>
          <w:rFonts w:ascii="Arial Narrow" w:hAnsi="Arial Narrow"/>
          <w:sz w:val="22"/>
          <w:szCs w:val="22"/>
          <w:lang w:val="es-CO"/>
        </w:rPr>
        <w:t xml:space="preserve">, se compara con la muestra </w:t>
      </w:r>
      <w:r w:rsidR="000A4B9A" w:rsidRPr="00A60AD1">
        <w:rPr>
          <w:rFonts w:ascii="Arial Narrow" w:hAnsi="Arial Narrow"/>
          <w:sz w:val="22"/>
          <w:szCs w:val="22"/>
          <w:lang w:val="es-CO"/>
        </w:rPr>
        <w:t>del recipiente</w:t>
      </w:r>
      <w:r w:rsidR="005A4B98" w:rsidRPr="00A60AD1">
        <w:rPr>
          <w:rFonts w:ascii="Arial Narrow" w:hAnsi="Arial Narrow"/>
          <w:sz w:val="22"/>
          <w:szCs w:val="22"/>
          <w:lang w:val="es-CO"/>
        </w:rPr>
        <w:t xml:space="preserve"> que se tomó inicialmente.</w:t>
      </w:r>
    </w:p>
    <w:p w14:paraId="344792B0" w14:textId="774E49A5" w:rsidR="002C36AA" w:rsidRPr="00A60AD1" w:rsidRDefault="00D75305"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Luego </w:t>
      </w:r>
      <w:r w:rsidR="005A4B98" w:rsidRPr="00A60AD1">
        <w:rPr>
          <w:rFonts w:ascii="Arial Narrow" w:hAnsi="Arial Narrow"/>
          <w:sz w:val="22"/>
          <w:szCs w:val="22"/>
          <w:lang w:val="es-CO"/>
        </w:rPr>
        <w:t>del</w:t>
      </w:r>
      <w:r w:rsidR="00035FB9" w:rsidRPr="00A60AD1">
        <w:rPr>
          <w:rFonts w:ascii="Arial Narrow" w:hAnsi="Arial Narrow"/>
          <w:sz w:val="22"/>
          <w:szCs w:val="22"/>
          <w:lang w:val="es-CO"/>
        </w:rPr>
        <w:t xml:space="preserve"> </w:t>
      </w:r>
      <w:r w:rsidR="005A4B98" w:rsidRPr="00A60AD1">
        <w:rPr>
          <w:rFonts w:ascii="Arial Narrow" w:hAnsi="Arial Narrow"/>
          <w:sz w:val="22"/>
          <w:szCs w:val="22"/>
          <w:lang w:val="es-CO"/>
        </w:rPr>
        <w:t>tiempo de espera</w:t>
      </w:r>
      <w:r w:rsidRPr="00A60AD1">
        <w:rPr>
          <w:rFonts w:ascii="Arial Narrow" w:hAnsi="Arial Narrow"/>
          <w:sz w:val="22"/>
          <w:szCs w:val="22"/>
          <w:lang w:val="es-CO"/>
        </w:rPr>
        <w:t xml:space="preserve">, se ingresa </w:t>
      </w:r>
      <w:r w:rsidR="005A4B98" w:rsidRPr="00A60AD1">
        <w:rPr>
          <w:rFonts w:ascii="Arial Narrow" w:hAnsi="Arial Narrow"/>
          <w:sz w:val="22"/>
          <w:szCs w:val="22"/>
          <w:lang w:val="es-CO"/>
        </w:rPr>
        <w:t xml:space="preserve">con precaución </w:t>
      </w:r>
      <w:r w:rsidRPr="00A60AD1">
        <w:rPr>
          <w:rFonts w:ascii="Arial Narrow" w:hAnsi="Arial Narrow"/>
          <w:sz w:val="22"/>
          <w:szCs w:val="22"/>
          <w:lang w:val="es-CO"/>
        </w:rPr>
        <w:t xml:space="preserve">la </w:t>
      </w:r>
      <w:r w:rsidR="005A4B98" w:rsidRPr="00A60AD1">
        <w:rPr>
          <w:rFonts w:ascii="Arial Narrow" w:hAnsi="Arial Narrow"/>
          <w:sz w:val="22"/>
          <w:szCs w:val="22"/>
          <w:lang w:val="es-CO"/>
        </w:rPr>
        <w:t xml:space="preserve">sarta de perforación </w:t>
      </w:r>
      <w:r w:rsidR="002C36AA" w:rsidRPr="00A60AD1">
        <w:rPr>
          <w:rFonts w:ascii="Arial Narrow" w:hAnsi="Arial Narrow"/>
          <w:sz w:val="22"/>
          <w:szCs w:val="22"/>
          <w:lang w:val="es-CO"/>
        </w:rPr>
        <w:t xml:space="preserve">hasta la profundidad en la que se encuentra </w:t>
      </w:r>
      <w:r w:rsidR="000A4B9A" w:rsidRPr="00A60AD1">
        <w:rPr>
          <w:rFonts w:ascii="Arial Narrow" w:hAnsi="Arial Narrow"/>
          <w:sz w:val="22"/>
          <w:szCs w:val="22"/>
          <w:lang w:val="es-CO"/>
        </w:rPr>
        <w:t>el tapón de la lechada y se verifica la integridad del fraguado.</w:t>
      </w:r>
    </w:p>
    <w:p w14:paraId="38D32A14" w14:textId="6DB672AC" w:rsidR="002C36AA" w:rsidRPr="00A60AD1" w:rsidRDefault="000A4B9A"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En caso de que el fraguado sea el adecuado, p</w:t>
      </w:r>
      <w:r w:rsidR="002C36AA" w:rsidRPr="00A60AD1">
        <w:rPr>
          <w:rFonts w:ascii="Arial Narrow" w:hAnsi="Arial Narrow"/>
          <w:sz w:val="22"/>
          <w:szCs w:val="22"/>
          <w:lang w:val="es-CO"/>
        </w:rPr>
        <w:t>erforar una corrida de 5 pies controlando el avance de acuerdo con las condiciones del sondaje, inyectando un buen fluido de perforación.</w:t>
      </w:r>
    </w:p>
    <w:p w14:paraId="18020754" w14:textId="77777777" w:rsidR="002C36AA" w:rsidRPr="00A60AD1" w:rsidRDefault="002C36AA"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Extraer el tubo interno y verificar que la muestra esté compacta, caso contrario comunicar al supervisor.</w:t>
      </w:r>
    </w:p>
    <w:p w14:paraId="20DFCEA0" w14:textId="77777777" w:rsidR="00A1435D" w:rsidRPr="00A60AD1" w:rsidRDefault="002C36AA"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lastRenderedPageBreak/>
        <w:t>El supervisor tomará la decisión de continuar con la segunda corrida de perforación, nuevamente se extrae el tubo interno y se verifica que la muestra esté compact</w:t>
      </w:r>
      <w:r w:rsidR="001A49B2" w:rsidRPr="00A60AD1">
        <w:rPr>
          <w:rFonts w:ascii="Arial Narrow" w:hAnsi="Arial Narrow"/>
          <w:sz w:val="22"/>
          <w:szCs w:val="22"/>
          <w:lang w:val="es-CO"/>
        </w:rPr>
        <w:t>a.</w:t>
      </w:r>
    </w:p>
    <w:p w14:paraId="450690F0" w14:textId="091B21CF" w:rsidR="001A49B2" w:rsidRPr="00A60AD1" w:rsidRDefault="001A49B2"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 xml:space="preserve">Si la </w:t>
      </w:r>
      <w:r w:rsidR="009C1114" w:rsidRPr="00A60AD1">
        <w:rPr>
          <w:rFonts w:ascii="Arial Narrow" w:hAnsi="Arial Narrow"/>
          <w:sz w:val="22"/>
          <w:szCs w:val="22"/>
          <w:lang w:val="es-CO"/>
        </w:rPr>
        <w:t xml:space="preserve">segunda </w:t>
      </w:r>
      <w:r w:rsidRPr="00A60AD1">
        <w:rPr>
          <w:rFonts w:ascii="Arial Narrow" w:hAnsi="Arial Narrow"/>
          <w:sz w:val="22"/>
          <w:szCs w:val="22"/>
          <w:lang w:val="es-CO"/>
        </w:rPr>
        <w:t>muestra está compacta se continúa la perforación normalmente con barrena y tubo interior de 5 pies.</w:t>
      </w:r>
    </w:p>
    <w:p w14:paraId="27F32599" w14:textId="31594E28" w:rsidR="00913480" w:rsidRPr="00A60AD1" w:rsidRDefault="001A49B2"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Si la muestra conti</w:t>
      </w:r>
      <w:r w:rsidR="00035FB9" w:rsidRPr="00A60AD1">
        <w:rPr>
          <w:rFonts w:ascii="Arial Narrow" w:hAnsi="Arial Narrow"/>
          <w:sz w:val="22"/>
          <w:szCs w:val="22"/>
          <w:lang w:val="es-CO"/>
        </w:rPr>
        <w:t>ene</w:t>
      </w:r>
      <w:r w:rsidRPr="00A60AD1">
        <w:rPr>
          <w:rFonts w:ascii="Arial Narrow" w:hAnsi="Arial Narrow"/>
          <w:sz w:val="22"/>
          <w:szCs w:val="22"/>
          <w:lang w:val="es-CO"/>
        </w:rPr>
        <w:t xml:space="preserve"> </w:t>
      </w:r>
      <w:r w:rsidR="000A4B9A" w:rsidRPr="00A60AD1">
        <w:rPr>
          <w:rFonts w:ascii="Arial Narrow" w:hAnsi="Arial Narrow"/>
          <w:sz w:val="22"/>
          <w:szCs w:val="22"/>
          <w:lang w:val="es-CO"/>
        </w:rPr>
        <w:t>lechada</w:t>
      </w:r>
      <w:r w:rsidRPr="00A60AD1">
        <w:rPr>
          <w:rFonts w:ascii="Arial Narrow" w:hAnsi="Arial Narrow"/>
          <w:sz w:val="22"/>
          <w:szCs w:val="22"/>
          <w:lang w:val="es-CO"/>
        </w:rPr>
        <w:t xml:space="preserve"> no fraguad</w:t>
      </w:r>
      <w:r w:rsidR="000A4B9A" w:rsidRPr="00A60AD1">
        <w:rPr>
          <w:rFonts w:ascii="Arial Narrow" w:hAnsi="Arial Narrow"/>
          <w:sz w:val="22"/>
          <w:szCs w:val="22"/>
          <w:lang w:val="es-CO"/>
        </w:rPr>
        <w:t>a</w:t>
      </w:r>
      <w:r w:rsidRPr="00A60AD1">
        <w:rPr>
          <w:rFonts w:ascii="Arial Narrow" w:hAnsi="Arial Narrow"/>
          <w:sz w:val="22"/>
          <w:szCs w:val="22"/>
          <w:lang w:val="es-CO"/>
        </w:rPr>
        <w:t xml:space="preserve"> se debe lavar el sondaje, estabilizar y verificar que no tenga torque alto.</w:t>
      </w:r>
    </w:p>
    <w:p w14:paraId="35F63354" w14:textId="3AFCC62C" w:rsidR="001A49B2" w:rsidRPr="00A60AD1" w:rsidRDefault="00B83B54"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En caso de que la cementación no resulte exitosa al momento de controlar las condiciones del pozo se recomienda a</w:t>
      </w:r>
      <w:r w:rsidR="001A49B2" w:rsidRPr="00A60AD1">
        <w:rPr>
          <w:rFonts w:ascii="Arial Narrow" w:hAnsi="Arial Narrow"/>
          <w:sz w:val="22"/>
          <w:szCs w:val="22"/>
          <w:lang w:val="es-CO"/>
        </w:rPr>
        <w:t>sentar la tubería hasta el frente de sondaje, reportar al cliente el estado del sondaje y la necesidad de reducir de línea.</w:t>
      </w:r>
    </w:p>
    <w:p w14:paraId="002353A9" w14:textId="601975E7" w:rsidR="002477B3" w:rsidRPr="00A60AD1" w:rsidRDefault="00B803B0" w:rsidP="000C72DA">
      <w:pPr>
        <w:numPr>
          <w:ilvl w:val="0"/>
          <w:numId w:val="6"/>
        </w:numPr>
        <w:spacing w:line="276" w:lineRule="auto"/>
        <w:jc w:val="both"/>
        <w:rPr>
          <w:rFonts w:ascii="Arial Narrow" w:hAnsi="Arial Narrow"/>
          <w:sz w:val="22"/>
          <w:szCs w:val="22"/>
          <w:lang w:val="es-CO"/>
        </w:rPr>
      </w:pPr>
      <w:r w:rsidRPr="00A60AD1">
        <w:rPr>
          <w:rFonts w:ascii="Arial Narrow" w:hAnsi="Arial Narrow"/>
          <w:sz w:val="22"/>
          <w:szCs w:val="22"/>
          <w:lang w:val="es-CO"/>
        </w:rPr>
        <w:t>Se continua la perforación normalmente y si se mantienen las condiciones indicadas en el numeral 1 se debe notificar al cliente el riesgo de atrapamiento y pérdida de tubería</w:t>
      </w:r>
      <w:r w:rsidR="008439E9" w:rsidRPr="00A60AD1">
        <w:rPr>
          <w:rFonts w:ascii="Arial Narrow" w:hAnsi="Arial Narrow"/>
          <w:sz w:val="22"/>
          <w:szCs w:val="22"/>
          <w:lang w:val="es-CO"/>
        </w:rPr>
        <w:t>, y los riesgos que estos implican a la operación y la continuidad de este.</w:t>
      </w:r>
    </w:p>
    <w:p w14:paraId="73BB58F7" w14:textId="088D151B" w:rsidR="00B42659" w:rsidRPr="00A60AD1" w:rsidRDefault="00B42659" w:rsidP="00A60AD1">
      <w:pPr>
        <w:spacing w:line="276" w:lineRule="auto"/>
        <w:jc w:val="both"/>
        <w:rPr>
          <w:rFonts w:ascii="Arial Narrow" w:hAnsi="Arial Narrow" w:cs="Arial"/>
          <w:sz w:val="22"/>
          <w:szCs w:val="22"/>
          <w:lang w:val="es-CO"/>
        </w:rPr>
      </w:pPr>
    </w:p>
    <w:p w14:paraId="276F5426" w14:textId="77777777" w:rsidR="003B54BA" w:rsidRPr="00A60AD1" w:rsidRDefault="003B54BA" w:rsidP="00A60AD1">
      <w:pPr>
        <w:spacing w:line="276" w:lineRule="auto"/>
        <w:jc w:val="both"/>
        <w:rPr>
          <w:rFonts w:ascii="Arial Narrow" w:hAnsi="Arial Narrow" w:cs="Arial"/>
          <w:sz w:val="22"/>
          <w:szCs w:val="22"/>
          <w:lang w:val="es-CO"/>
        </w:rPr>
      </w:pPr>
    </w:p>
    <w:p w14:paraId="7940335D" w14:textId="44FD0331" w:rsidR="009301B2" w:rsidRPr="00A60AD1" w:rsidRDefault="009301B2" w:rsidP="001900D7">
      <w:pPr>
        <w:spacing w:line="276" w:lineRule="auto"/>
        <w:jc w:val="center"/>
        <w:rPr>
          <w:rFonts w:ascii="Arial Narrow" w:hAnsi="Arial Narrow"/>
          <w:sz w:val="22"/>
          <w:szCs w:val="22"/>
          <w:lang w:val="es-CO"/>
        </w:rPr>
      </w:pPr>
      <w:r w:rsidRPr="001900D7">
        <w:rPr>
          <w:rFonts w:ascii="Arial Narrow" w:hAnsi="Arial Narrow"/>
          <w:b/>
          <w:sz w:val="20"/>
          <w:szCs w:val="22"/>
          <w:lang w:val="es-CO"/>
        </w:rPr>
        <w:t>TABLA 2.</w:t>
      </w:r>
      <w:r w:rsidRPr="001900D7">
        <w:rPr>
          <w:rFonts w:ascii="Arial Narrow" w:hAnsi="Arial Narrow"/>
          <w:b/>
          <w:sz w:val="18"/>
          <w:szCs w:val="22"/>
          <w:lang w:val="es-CO"/>
        </w:rPr>
        <w:t xml:space="preserve"> </w:t>
      </w:r>
      <w:r w:rsidRPr="001900D7">
        <w:rPr>
          <w:rFonts w:ascii="Arial Narrow" w:hAnsi="Arial Narrow"/>
          <w:sz w:val="20"/>
          <w:szCs w:val="22"/>
          <w:lang w:val="es-CO"/>
        </w:rPr>
        <w:t>Relación de mezcla de preparación de lechada para cementación de sondajes.</w:t>
      </w:r>
    </w:p>
    <w:p w14:paraId="3970486A" w14:textId="77777777" w:rsidR="009301B2" w:rsidRPr="00A60AD1" w:rsidRDefault="009301B2" w:rsidP="00A60AD1">
      <w:pPr>
        <w:spacing w:line="276" w:lineRule="auto"/>
        <w:jc w:val="both"/>
        <w:rPr>
          <w:rFonts w:ascii="Arial Narrow" w:hAnsi="Arial Narrow" w:cs="Arial"/>
          <w:sz w:val="22"/>
          <w:szCs w:val="22"/>
          <w:lang w:val="es-CO"/>
        </w:rPr>
      </w:pPr>
    </w:p>
    <w:tbl>
      <w:tblPr>
        <w:tblStyle w:val="Tablaconcuadrcula"/>
        <w:tblW w:w="0" w:type="auto"/>
        <w:jc w:val="center"/>
        <w:tblLook w:val="04A0" w:firstRow="1" w:lastRow="0" w:firstColumn="1" w:lastColumn="0" w:noHBand="0" w:noVBand="1"/>
      </w:tblPr>
      <w:tblGrid>
        <w:gridCol w:w="1019"/>
        <w:gridCol w:w="2302"/>
        <w:gridCol w:w="1563"/>
        <w:gridCol w:w="1461"/>
        <w:gridCol w:w="1286"/>
        <w:gridCol w:w="1248"/>
      </w:tblGrid>
      <w:tr w:rsidR="009301B2" w:rsidRPr="00A60AD1" w14:paraId="0509FD67" w14:textId="77777777" w:rsidTr="00553907">
        <w:trPr>
          <w:trHeight w:val="169"/>
          <w:jc w:val="center"/>
        </w:trPr>
        <w:tc>
          <w:tcPr>
            <w:tcW w:w="1019" w:type="dxa"/>
            <w:shd w:val="clear" w:color="auto" w:fill="1F3864" w:themeFill="accent1" w:themeFillShade="80"/>
            <w:noWrap/>
            <w:hideMark/>
          </w:tcPr>
          <w:p w14:paraId="1AF34B74"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Diámetro</w:t>
            </w:r>
          </w:p>
        </w:tc>
        <w:tc>
          <w:tcPr>
            <w:tcW w:w="2302" w:type="dxa"/>
            <w:shd w:val="clear" w:color="auto" w:fill="1F3864" w:themeFill="accent1" w:themeFillShade="80"/>
            <w:noWrap/>
            <w:hideMark/>
          </w:tcPr>
          <w:p w14:paraId="02A26CE6"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Segmento Por Cementar (metros)</w:t>
            </w:r>
          </w:p>
        </w:tc>
        <w:tc>
          <w:tcPr>
            <w:tcW w:w="1563" w:type="dxa"/>
            <w:shd w:val="clear" w:color="auto" w:fill="1F3864" w:themeFill="accent1" w:themeFillShade="80"/>
            <w:noWrap/>
            <w:hideMark/>
          </w:tcPr>
          <w:p w14:paraId="2C38592C"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Vol. Mezcla (</w:t>
            </w:r>
            <w:proofErr w:type="spellStart"/>
            <w:r w:rsidRPr="00A60AD1">
              <w:rPr>
                <w:rFonts w:ascii="Arial Narrow" w:hAnsi="Arial Narrow" w:cs="Arial"/>
                <w:b/>
                <w:bCs/>
                <w:sz w:val="22"/>
                <w:szCs w:val="22"/>
              </w:rPr>
              <w:t>lt</w:t>
            </w:r>
            <w:proofErr w:type="spellEnd"/>
            <w:r w:rsidRPr="00A60AD1">
              <w:rPr>
                <w:rFonts w:ascii="Arial Narrow" w:hAnsi="Arial Narrow" w:cs="Arial"/>
                <w:b/>
                <w:bCs/>
                <w:sz w:val="22"/>
                <w:szCs w:val="22"/>
              </w:rPr>
              <w:t>)</w:t>
            </w:r>
          </w:p>
        </w:tc>
        <w:tc>
          <w:tcPr>
            <w:tcW w:w="1461" w:type="dxa"/>
            <w:shd w:val="clear" w:color="auto" w:fill="1F3864" w:themeFill="accent1" w:themeFillShade="80"/>
            <w:noWrap/>
            <w:hideMark/>
          </w:tcPr>
          <w:p w14:paraId="08C1A782"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Kilos Cemento (Kg)</w:t>
            </w:r>
          </w:p>
        </w:tc>
        <w:tc>
          <w:tcPr>
            <w:tcW w:w="1286" w:type="dxa"/>
            <w:shd w:val="clear" w:color="auto" w:fill="1F3864" w:themeFill="accent1" w:themeFillShade="80"/>
            <w:noWrap/>
            <w:hideMark/>
          </w:tcPr>
          <w:p w14:paraId="0843EB64"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Litros Sika (</w:t>
            </w:r>
            <w:proofErr w:type="spellStart"/>
            <w:r w:rsidRPr="00A60AD1">
              <w:rPr>
                <w:rFonts w:ascii="Arial Narrow" w:hAnsi="Arial Narrow" w:cs="Arial"/>
                <w:b/>
                <w:bCs/>
                <w:sz w:val="22"/>
                <w:szCs w:val="22"/>
              </w:rPr>
              <w:t>lt</w:t>
            </w:r>
            <w:proofErr w:type="spellEnd"/>
            <w:r w:rsidRPr="00A60AD1">
              <w:rPr>
                <w:rFonts w:ascii="Arial Narrow" w:hAnsi="Arial Narrow" w:cs="Arial"/>
                <w:b/>
                <w:bCs/>
                <w:sz w:val="22"/>
                <w:szCs w:val="22"/>
              </w:rPr>
              <w:t>)</w:t>
            </w:r>
          </w:p>
        </w:tc>
        <w:tc>
          <w:tcPr>
            <w:tcW w:w="1248" w:type="dxa"/>
            <w:shd w:val="clear" w:color="auto" w:fill="1F3864" w:themeFill="accent1" w:themeFillShade="80"/>
            <w:noWrap/>
            <w:hideMark/>
          </w:tcPr>
          <w:p w14:paraId="30AA018B"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Litros Agua (</w:t>
            </w:r>
            <w:proofErr w:type="spellStart"/>
            <w:r w:rsidRPr="00A60AD1">
              <w:rPr>
                <w:rFonts w:ascii="Arial Narrow" w:hAnsi="Arial Narrow" w:cs="Arial"/>
                <w:b/>
                <w:bCs/>
                <w:sz w:val="22"/>
                <w:szCs w:val="22"/>
              </w:rPr>
              <w:t>lt</w:t>
            </w:r>
            <w:proofErr w:type="spellEnd"/>
            <w:r w:rsidRPr="00A60AD1">
              <w:rPr>
                <w:rFonts w:ascii="Arial Narrow" w:hAnsi="Arial Narrow" w:cs="Arial"/>
                <w:b/>
                <w:bCs/>
                <w:sz w:val="22"/>
                <w:szCs w:val="22"/>
              </w:rPr>
              <w:t>)</w:t>
            </w:r>
          </w:p>
        </w:tc>
      </w:tr>
      <w:tr w:rsidR="009301B2" w:rsidRPr="00A60AD1" w14:paraId="7B5594E4" w14:textId="77777777" w:rsidTr="00553907">
        <w:trPr>
          <w:trHeight w:val="161"/>
          <w:jc w:val="center"/>
        </w:trPr>
        <w:tc>
          <w:tcPr>
            <w:tcW w:w="1019" w:type="dxa"/>
            <w:vMerge w:val="restart"/>
            <w:noWrap/>
            <w:hideMark/>
          </w:tcPr>
          <w:p w14:paraId="6B4B0BF7" w14:textId="77777777" w:rsidR="009301B2" w:rsidRPr="00A60AD1" w:rsidRDefault="009301B2" w:rsidP="00A60AD1">
            <w:pPr>
              <w:spacing w:line="276" w:lineRule="auto"/>
              <w:jc w:val="both"/>
              <w:rPr>
                <w:rFonts w:ascii="Arial Narrow" w:hAnsi="Arial Narrow" w:cs="Arial"/>
                <w:b/>
                <w:bCs/>
                <w:sz w:val="22"/>
                <w:szCs w:val="22"/>
              </w:rPr>
            </w:pPr>
          </w:p>
          <w:p w14:paraId="42AA5EA4" w14:textId="77777777" w:rsidR="009301B2" w:rsidRPr="00A60AD1" w:rsidRDefault="009301B2" w:rsidP="00A60AD1">
            <w:pPr>
              <w:spacing w:line="276" w:lineRule="auto"/>
              <w:jc w:val="both"/>
              <w:rPr>
                <w:rFonts w:ascii="Arial Narrow" w:hAnsi="Arial Narrow" w:cs="Arial"/>
                <w:b/>
                <w:bCs/>
                <w:sz w:val="22"/>
                <w:szCs w:val="22"/>
              </w:rPr>
            </w:pPr>
          </w:p>
          <w:p w14:paraId="1CFD8F26"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HTW</w:t>
            </w:r>
          </w:p>
        </w:tc>
        <w:tc>
          <w:tcPr>
            <w:tcW w:w="2302" w:type="dxa"/>
            <w:noWrap/>
            <w:hideMark/>
          </w:tcPr>
          <w:p w14:paraId="466968EA"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10</w:t>
            </w:r>
          </w:p>
        </w:tc>
        <w:tc>
          <w:tcPr>
            <w:tcW w:w="1563" w:type="dxa"/>
            <w:noWrap/>
            <w:hideMark/>
          </w:tcPr>
          <w:p w14:paraId="54EAB71E"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72,5</w:t>
            </w:r>
          </w:p>
        </w:tc>
        <w:tc>
          <w:tcPr>
            <w:tcW w:w="1461" w:type="dxa"/>
            <w:noWrap/>
            <w:hideMark/>
          </w:tcPr>
          <w:p w14:paraId="4B7FD922"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85,6</w:t>
            </w:r>
          </w:p>
        </w:tc>
        <w:tc>
          <w:tcPr>
            <w:tcW w:w="1286" w:type="dxa"/>
            <w:noWrap/>
            <w:hideMark/>
          </w:tcPr>
          <w:p w14:paraId="02B9C206"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5,03</w:t>
            </w:r>
          </w:p>
        </w:tc>
        <w:tc>
          <w:tcPr>
            <w:tcW w:w="1248" w:type="dxa"/>
            <w:noWrap/>
            <w:hideMark/>
          </w:tcPr>
          <w:p w14:paraId="2B551D66"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40,28</w:t>
            </w:r>
          </w:p>
        </w:tc>
      </w:tr>
      <w:tr w:rsidR="009301B2" w:rsidRPr="00A60AD1" w14:paraId="2E658808" w14:textId="77777777" w:rsidTr="00553907">
        <w:trPr>
          <w:trHeight w:val="161"/>
          <w:jc w:val="center"/>
        </w:trPr>
        <w:tc>
          <w:tcPr>
            <w:tcW w:w="1019" w:type="dxa"/>
            <w:vMerge/>
            <w:hideMark/>
          </w:tcPr>
          <w:p w14:paraId="1D3DE092"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69DD10B0"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20</w:t>
            </w:r>
          </w:p>
        </w:tc>
        <w:tc>
          <w:tcPr>
            <w:tcW w:w="1563" w:type="dxa"/>
            <w:noWrap/>
            <w:hideMark/>
          </w:tcPr>
          <w:p w14:paraId="60D60CFF"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145</w:t>
            </w:r>
          </w:p>
        </w:tc>
        <w:tc>
          <w:tcPr>
            <w:tcW w:w="1461" w:type="dxa"/>
            <w:noWrap/>
            <w:hideMark/>
          </w:tcPr>
          <w:p w14:paraId="0EBD8368"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171,21</w:t>
            </w:r>
          </w:p>
        </w:tc>
        <w:tc>
          <w:tcPr>
            <w:tcW w:w="1286" w:type="dxa"/>
            <w:noWrap/>
            <w:hideMark/>
          </w:tcPr>
          <w:p w14:paraId="1766EE6C"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10,07</w:t>
            </w:r>
          </w:p>
        </w:tc>
        <w:tc>
          <w:tcPr>
            <w:tcW w:w="1248" w:type="dxa"/>
            <w:noWrap/>
            <w:hideMark/>
          </w:tcPr>
          <w:p w14:paraId="62D55D34"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80,57</w:t>
            </w:r>
          </w:p>
        </w:tc>
      </w:tr>
      <w:tr w:rsidR="009301B2" w:rsidRPr="00A60AD1" w14:paraId="301CFAC2" w14:textId="77777777" w:rsidTr="00553907">
        <w:trPr>
          <w:trHeight w:val="161"/>
          <w:jc w:val="center"/>
        </w:trPr>
        <w:tc>
          <w:tcPr>
            <w:tcW w:w="1019" w:type="dxa"/>
            <w:vMerge/>
            <w:hideMark/>
          </w:tcPr>
          <w:p w14:paraId="08206337"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5D8AF352"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30</w:t>
            </w:r>
          </w:p>
        </w:tc>
        <w:tc>
          <w:tcPr>
            <w:tcW w:w="1563" w:type="dxa"/>
            <w:noWrap/>
            <w:hideMark/>
          </w:tcPr>
          <w:p w14:paraId="36A56F6D"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217,5</w:t>
            </w:r>
          </w:p>
        </w:tc>
        <w:tc>
          <w:tcPr>
            <w:tcW w:w="1461" w:type="dxa"/>
            <w:noWrap/>
            <w:hideMark/>
          </w:tcPr>
          <w:p w14:paraId="03B06BE3"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256,82</w:t>
            </w:r>
          </w:p>
        </w:tc>
        <w:tc>
          <w:tcPr>
            <w:tcW w:w="1286" w:type="dxa"/>
            <w:noWrap/>
            <w:hideMark/>
          </w:tcPr>
          <w:p w14:paraId="22279B4A"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15,11</w:t>
            </w:r>
          </w:p>
        </w:tc>
        <w:tc>
          <w:tcPr>
            <w:tcW w:w="1248" w:type="dxa"/>
            <w:noWrap/>
            <w:hideMark/>
          </w:tcPr>
          <w:p w14:paraId="647D25B8"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120,86</w:t>
            </w:r>
          </w:p>
        </w:tc>
      </w:tr>
      <w:tr w:rsidR="009301B2" w:rsidRPr="00A60AD1" w14:paraId="56F97400" w14:textId="77777777" w:rsidTr="00553907">
        <w:trPr>
          <w:trHeight w:val="161"/>
          <w:jc w:val="center"/>
        </w:trPr>
        <w:tc>
          <w:tcPr>
            <w:tcW w:w="1019" w:type="dxa"/>
            <w:vMerge/>
            <w:hideMark/>
          </w:tcPr>
          <w:p w14:paraId="62CCA211"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5F724BDA"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40</w:t>
            </w:r>
          </w:p>
        </w:tc>
        <w:tc>
          <w:tcPr>
            <w:tcW w:w="1563" w:type="dxa"/>
            <w:noWrap/>
            <w:hideMark/>
          </w:tcPr>
          <w:p w14:paraId="3ED4D6B1"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290</w:t>
            </w:r>
          </w:p>
        </w:tc>
        <w:tc>
          <w:tcPr>
            <w:tcW w:w="1461" w:type="dxa"/>
            <w:noWrap/>
            <w:hideMark/>
          </w:tcPr>
          <w:p w14:paraId="063D1EBE"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342,43</w:t>
            </w:r>
          </w:p>
        </w:tc>
        <w:tc>
          <w:tcPr>
            <w:tcW w:w="1286" w:type="dxa"/>
            <w:noWrap/>
            <w:hideMark/>
          </w:tcPr>
          <w:p w14:paraId="71D11BB6"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20,15</w:t>
            </w:r>
          </w:p>
        </w:tc>
        <w:tc>
          <w:tcPr>
            <w:tcW w:w="1248" w:type="dxa"/>
            <w:noWrap/>
            <w:hideMark/>
          </w:tcPr>
          <w:p w14:paraId="7E211A43"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161,15</w:t>
            </w:r>
          </w:p>
        </w:tc>
      </w:tr>
      <w:tr w:rsidR="009301B2" w:rsidRPr="00A60AD1" w14:paraId="1072E89A" w14:textId="77777777" w:rsidTr="00553907">
        <w:trPr>
          <w:trHeight w:val="169"/>
          <w:jc w:val="center"/>
        </w:trPr>
        <w:tc>
          <w:tcPr>
            <w:tcW w:w="1019" w:type="dxa"/>
            <w:vMerge/>
            <w:hideMark/>
          </w:tcPr>
          <w:p w14:paraId="3AE400FD"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5806AD58"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50</w:t>
            </w:r>
          </w:p>
        </w:tc>
        <w:tc>
          <w:tcPr>
            <w:tcW w:w="1563" w:type="dxa"/>
            <w:noWrap/>
            <w:hideMark/>
          </w:tcPr>
          <w:p w14:paraId="1334F518"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362,5</w:t>
            </w:r>
          </w:p>
        </w:tc>
        <w:tc>
          <w:tcPr>
            <w:tcW w:w="1461" w:type="dxa"/>
            <w:noWrap/>
            <w:hideMark/>
          </w:tcPr>
          <w:p w14:paraId="71AB5150"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428,04</w:t>
            </w:r>
          </w:p>
        </w:tc>
        <w:tc>
          <w:tcPr>
            <w:tcW w:w="1286" w:type="dxa"/>
            <w:noWrap/>
            <w:hideMark/>
          </w:tcPr>
          <w:p w14:paraId="545B61B9"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25,19</w:t>
            </w:r>
          </w:p>
        </w:tc>
        <w:tc>
          <w:tcPr>
            <w:tcW w:w="1248" w:type="dxa"/>
            <w:noWrap/>
            <w:hideMark/>
          </w:tcPr>
          <w:p w14:paraId="50C0D331"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201,44</w:t>
            </w:r>
          </w:p>
        </w:tc>
      </w:tr>
      <w:tr w:rsidR="009301B2" w:rsidRPr="00A60AD1" w14:paraId="1A7AE06A" w14:textId="77777777" w:rsidTr="00553907">
        <w:trPr>
          <w:trHeight w:val="161"/>
          <w:jc w:val="center"/>
        </w:trPr>
        <w:tc>
          <w:tcPr>
            <w:tcW w:w="1019" w:type="dxa"/>
            <w:vMerge w:val="restart"/>
            <w:noWrap/>
            <w:hideMark/>
          </w:tcPr>
          <w:p w14:paraId="235221B5" w14:textId="77777777" w:rsidR="009301B2" w:rsidRPr="00A60AD1" w:rsidRDefault="009301B2" w:rsidP="00A60AD1">
            <w:pPr>
              <w:spacing w:line="276" w:lineRule="auto"/>
              <w:jc w:val="both"/>
              <w:rPr>
                <w:rFonts w:ascii="Arial Narrow" w:hAnsi="Arial Narrow" w:cs="Arial"/>
                <w:b/>
                <w:bCs/>
                <w:sz w:val="22"/>
                <w:szCs w:val="22"/>
              </w:rPr>
            </w:pPr>
          </w:p>
          <w:p w14:paraId="5F5651FE" w14:textId="77777777" w:rsidR="009301B2" w:rsidRPr="00A60AD1" w:rsidRDefault="009301B2" w:rsidP="00A60AD1">
            <w:pPr>
              <w:spacing w:line="276" w:lineRule="auto"/>
              <w:jc w:val="both"/>
              <w:rPr>
                <w:rFonts w:ascii="Arial Narrow" w:hAnsi="Arial Narrow" w:cs="Arial"/>
                <w:b/>
                <w:bCs/>
                <w:sz w:val="22"/>
                <w:szCs w:val="22"/>
              </w:rPr>
            </w:pPr>
          </w:p>
          <w:p w14:paraId="0D945A30"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NTW</w:t>
            </w:r>
          </w:p>
        </w:tc>
        <w:tc>
          <w:tcPr>
            <w:tcW w:w="2302" w:type="dxa"/>
            <w:noWrap/>
            <w:hideMark/>
          </w:tcPr>
          <w:p w14:paraId="0F549FE8"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10</w:t>
            </w:r>
          </w:p>
        </w:tc>
        <w:tc>
          <w:tcPr>
            <w:tcW w:w="1563" w:type="dxa"/>
            <w:noWrap/>
            <w:hideMark/>
          </w:tcPr>
          <w:p w14:paraId="3C875129"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45</w:t>
            </w:r>
          </w:p>
        </w:tc>
        <w:tc>
          <w:tcPr>
            <w:tcW w:w="1461" w:type="dxa"/>
            <w:noWrap/>
            <w:hideMark/>
          </w:tcPr>
          <w:p w14:paraId="2E416F7B"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53,13</w:t>
            </w:r>
          </w:p>
        </w:tc>
        <w:tc>
          <w:tcPr>
            <w:tcW w:w="1286" w:type="dxa"/>
            <w:noWrap/>
            <w:hideMark/>
          </w:tcPr>
          <w:p w14:paraId="1F5E9681"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3,12</w:t>
            </w:r>
          </w:p>
        </w:tc>
        <w:tc>
          <w:tcPr>
            <w:tcW w:w="1248" w:type="dxa"/>
            <w:noWrap/>
            <w:hideMark/>
          </w:tcPr>
          <w:p w14:paraId="0AC09E05"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25</w:t>
            </w:r>
          </w:p>
        </w:tc>
      </w:tr>
      <w:tr w:rsidR="009301B2" w:rsidRPr="00A60AD1" w14:paraId="7266311F" w14:textId="77777777" w:rsidTr="00553907">
        <w:trPr>
          <w:trHeight w:val="161"/>
          <w:jc w:val="center"/>
        </w:trPr>
        <w:tc>
          <w:tcPr>
            <w:tcW w:w="1019" w:type="dxa"/>
            <w:vMerge/>
            <w:hideMark/>
          </w:tcPr>
          <w:p w14:paraId="76FFF7A1"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54CBD35F"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20</w:t>
            </w:r>
          </w:p>
        </w:tc>
        <w:tc>
          <w:tcPr>
            <w:tcW w:w="1563" w:type="dxa"/>
            <w:noWrap/>
            <w:hideMark/>
          </w:tcPr>
          <w:p w14:paraId="2A78D554"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90</w:t>
            </w:r>
          </w:p>
        </w:tc>
        <w:tc>
          <w:tcPr>
            <w:tcW w:w="1461" w:type="dxa"/>
            <w:noWrap/>
            <w:hideMark/>
          </w:tcPr>
          <w:p w14:paraId="789CCDFB"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106,27</w:t>
            </w:r>
          </w:p>
        </w:tc>
        <w:tc>
          <w:tcPr>
            <w:tcW w:w="1286" w:type="dxa"/>
            <w:noWrap/>
            <w:hideMark/>
          </w:tcPr>
          <w:p w14:paraId="3297078D"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6,25</w:t>
            </w:r>
          </w:p>
        </w:tc>
        <w:tc>
          <w:tcPr>
            <w:tcW w:w="1248" w:type="dxa"/>
            <w:noWrap/>
            <w:hideMark/>
          </w:tcPr>
          <w:p w14:paraId="67097F51"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50,01</w:t>
            </w:r>
          </w:p>
        </w:tc>
      </w:tr>
      <w:tr w:rsidR="009301B2" w:rsidRPr="00A60AD1" w14:paraId="07730D98" w14:textId="77777777" w:rsidTr="00553907">
        <w:trPr>
          <w:trHeight w:val="161"/>
          <w:jc w:val="center"/>
        </w:trPr>
        <w:tc>
          <w:tcPr>
            <w:tcW w:w="1019" w:type="dxa"/>
            <w:vMerge/>
            <w:hideMark/>
          </w:tcPr>
          <w:p w14:paraId="55776547"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607527BD"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30</w:t>
            </w:r>
          </w:p>
        </w:tc>
        <w:tc>
          <w:tcPr>
            <w:tcW w:w="1563" w:type="dxa"/>
            <w:noWrap/>
            <w:hideMark/>
          </w:tcPr>
          <w:p w14:paraId="09825A6D"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135</w:t>
            </w:r>
          </w:p>
        </w:tc>
        <w:tc>
          <w:tcPr>
            <w:tcW w:w="1461" w:type="dxa"/>
            <w:noWrap/>
            <w:hideMark/>
          </w:tcPr>
          <w:p w14:paraId="68D3B620"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159,41</w:t>
            </w:r>
          </w:p>
        </w:tc>
        <w:tc>
          <w:tcPr>
            <w:tcW w:w="1286" w:type="dxa"/>
            <w:noWrap/>
            <w:hideMark/>
          </w:tcPr>
          <w:p w14:paraId="1CFEE21D"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9,38</w:t>
            </w:r>
          </w:p>
        </w:tc>
        <w:tc>
          <w:tcPr>
            <w:tcW w:w="1248" w:type="dxa"/>
            <w:noWrap/>
            <w:hideMark/>
          </w:tcPr>
          <w:p w14:paraId="79352901"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75,02</w:t>
            </w:r>
          </w:p>
        </w:tc>
      </w:tr>
      <w:tr w:rsidR="009301B2" w:rsidRPr="00A60AD1" w14:paraId="59429C88" w14:textId="77777777" w:rsidTr="00553907">
        <w:trPr>
          <w:trHeight w:val="161"/>
          <w:jc w:val="center"/>
        </w:trPr>
        <w:tc>
          <w:tcPr>
            <w:tcW w:w="1019" w:type="dxa"/>
            <w:vMerge/>
            <w:hideMark/>
          </w:tcPr>
          <w:p w14:paraId="63DD2801"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36549983"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40</w:t>
            </w:r>
          </w:p>
        </w:tc>
        <w:tc>
          <w:tcPr>
            <w:tcW w:w="1563" w:type="dxa"/>
            <w:noWrap/>
            <w:hideMark/>
          </w:tcPr>
          <w:p w14:paraId="669206B0"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180</w:t>
            </w:r>
          </w:p>
        </w:tc>
        <w:tc>
          <w:tcPr>
            <w:tcW w:w="1461" w:type="dxa"/>
            <w:noWrap/>
            <w:hideMark/>
          </w:tcPr>
          <w:p w14:paraId="0B176E73"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212,55</w:t>
            </w:r>
          </w:p>
        </w:tc>
        <w:tc>
          <w:tcPr>
            <w:tcW w:w="1286" w:type="dxa"/>
            <w:noWrap/>
            <w:hideMark/>
          </w:tcPr>
          <w:p w14:paraId="1CF4E375"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12,51</w:t>
            </w:r>
          </w:p>
        </w:tc>
        <w:tc>
          <w:tcPr>
            <w:tcW w:w="1248" w:type="dxa"/>
            <w:noWrap/>
            <w:hideMark/>
          </w:tcPr>
          <w:p w14:paraId="79C6C363"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100,03</w:t>
            </w:r>
          </w:p>
        </w:tc>
      </w:tr>
      <w:tr w:rsidR="009301B2" w:rsidRPr="00A60AD1" w14:paraId="786245F0" w14:textId="77777777" w:rsidTr="00553907">
        <w:trPr>
          <w:trHeight w:val="169"/>
          <w:jc w:val="center"/>
        </w:trPr>
        <w:tc>
          <w:tcPr>
            <w:tcW w:w="1019" w:type="dxa"/>
            <w:vMerge/>
            <w:hideMark/>
          </w:tcPr>
          <w:p w14:paraId="6B7BF913" w14:textId="77777777" w:rsidR="009301B2" w:rsidRPr="00A60AD1" w:rsidRDefault="009301B2" w:rsidP="00A60AD1">
            <w:pPr>
              <w:spacing w:line="276" w:lineRule="auto"/>
              <w:jc w:val="both"/>
              <w:rPr>
                <w:rFonts w:ascii="Arial Narrow" w:hAnsi="Arial Narrow" w:cs="Arial"/>
                <w:b/>
                <w:bCs/>
                <w:sz w:val="22"/>
                <w:szCs w:val="22"/>
              </w:rPr>
            </w:pPr>
          </w:p>
        </w:tc>
        <w:tc>
          <w:tcPr>
            <w:tcW w:w="2302" w:type="dxa"/>
            <w:noWrap/>
            <w:hideMark/>
          </w:tcPr>
          <w:p w14:paraId="0E0F4EC8" w14:textId="77777777" w:rsidR="009301B2" w:rsidRPr="00A60AD1" w:rsidRDefault="009301B2" w:rsidP="00A60AD1">
            <w:pPr>
              <w:spacing w:line="276" w:lineRule="auto"/>
              <w:jc w:val="both"/>
              <w:rPr>
                <w:rFonts w:ascii="Arial Narrow" w:hAnsi="Arial Narrow" w:cs="Arial"/>
                <w:b/>
                <w:bCs/>
                <w:sz w:val="22"/>
                <w:szCs w:val="22"/>
              </w:rPr>
            </w:pPr>
            <w:r w:rsidRPr="00A60AD1">
              <w:rPr>
                <w:rFonts w:ascii="Arial Narrow" w:hAnsi="Arial Narrow" w:cs="Arial"/>
                <w:b/>
                <w:bCs/>
                <w:sz w:val="22"/>
                <w:szCs w:val="22"/>
              </w:rPr>
              <w:t>50</w:t>
            </w:r>
          </w:p>
        </w:tc>
        <w:tc>
          <w:tcPr>
            <w:tcW w:w="1563" w:type="dxa"/>
            <w:noWrap/>
            <w:hideMark/>
          </w:tcPr>
          <w:p w14:paraId="7C4E1250"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225</w:t>
            </w:r>
          </w:p>
        </w:tc>
        <w:tc>
          <w:tcPr>
            <w:tcW w:w="1461" w:type="dxa"/>
            <w:noWrap/>
            <w:hideMark/>
          </w:tcPr>
          <w:p w14:paraId="5A218816"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265,69</w:t>
            </w:r>
          </w:p>
        </w:tc>
        <w:tc>
          <w:tcPr>
            <w:tcW w:w="1286" w:type="dxa"/>
            <w:noWrap/>
            <w:hideMark/>
          </w:tcPr>
          <w:p w14:paraId="536EAC1A"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15,64</w:t>
            </w:r>
          </w:p>
        </w:tc>
        <w:tc>
          <w:tcPr>
            <w:tcW w:w="1248" w:type="dxa"/>
            <w:noWrap/>
            <w:hideMark/>
          </w:tcPr>
          <w:p w14:paraId="57CD41CD" w14:textId="77777777" w:rsidR="009301B2" w:rsidRPr="00A60AD1" w:rsidRDefault="009301B2" w:rsidP="00A60AD1">
            <w:pPr>
              <w:spacing w:line="276" w:lineRule="auto"/>
              <w:jc w:val="both"/>
              <w:rPr>
                <w:rFonts w:ascii="Arial Narrow" w:hAnsi="Arial Narrow" w:cs="Arial"/>
                <w:sz w:val="22"/>
                <w:szCs w:val="22"/>
              </w:rPr>
            </w:pPr>
            <w:r w:rsidRPr="00A60AD1">
              <w:rPr>
                <w:rFonts w:ascii="Arial Narrow" w:hAnsi="Arial Narrow" w:cs="Arial"/>
                <w:sz w:val="22"/>
                <w:szCs w:val="22"/>
              </w:rPr>
              <w:t>125,04</w:t>
            </w:r>
          </w:p>
        </w:tc>
      </w:tr>
    </w:tbl>
    <w:p w14:paraId="3FAAEA82" w14:textId="6AA44629" w:rsidR="009301B2" w:rsidRPr="001900D7" w:rsidRDefault="009301B2" w:rsidP="001900D7">
      <w:pPr>
        <w:spacing w:line="276" w:lineRule="auto"/>
        <w:jc w:val="center"/>
        <w:rPr>
          <w:rFonts w:ascii="Arial Narrow" w:hAnsi="Arial Narrow" w:cs="Arial"/>
          <w:sz w:val="22"/>
          <w:szCs w:val="20"/>
          <w:lang w:val="es-CO"/>
        </w:rPr>
      </w:pPr>
      <w:r w:rsidRPr="001900D7">
        <w:rPr>
          <w:rFonts w:ascii="Arial Narrow" w:hAnsi="Arial Narrow" w:cs="Arial"/>
          <w:b/>
          <w:sz w:val="22"/>
          <w:szCs w:val="20"/>
          <w:lang w:val="es-CO"/>
        </w:rPr>
        <w:t>Fuente:</w:t>
      </w:r>
      <w:r w:rsidRPr="001900D7">
        <w:rPr>
          <w:rFonts w:ascii="Arial Narrow" w:hAnsi="Arial Narrow" w:cs="Arial"/>
          <w:sz w:val="22"/>
          <w:szCs w:val="20"/>
          <w:lang w:val="es-CO"/>
        </w:rPr>
        <w:t xml:space="preserve"> </w:t>
      </w:r>
      <w:r w:rsidR="00103577" w:rsidRPr="001900D7">
        <w:rPr>
          <w:rFonts w:ascii="Arial Narrow" w:hAnsi="Arial Narrow" w:cs="Arial"/>
          <w:sz w:val="20"/>
          <w:szCs w:val="20"/>
          <w:lang w:val="es-CO"/>
        </w:rPr>
        <w:t>K</w:t>
      </w:r>
      <w:r w:rsidRPr="001900D7">
        <w:rPr>
          <w:rFonts w:ascii="Arial Narrow" w:hAnsi="Arial Narrow" w:cs="Arial"/>
          <w:sz w:val="20"/>
          <w:szCs w:val="20"/>
          <w:lang w:val="es-CO"/>
        </w:rPr>
        <w:t>luane Drilling Ecuador 2022</w:t>
      </w:r>
    </w:p>
    <w:p w14:paraId="71722E35" w14:textId="0D3EB91B" w:rsidR="004F711A" w:rsidRPr="00A60AD1" w:rsidRDefault="004F711A" w:rsidP="00A60AD1">
      <w:pPr>
        <w:pStyle w:val="Ttulo2"/>
        <w:numPr>
          <w:ilvl w:val="0"/>
          <w:numId w:val="0"/>
        </w:numPr>
        <w:spacing w:line="276" w:lineRule="auto"/>
        <w:jc w:val="both"/>
        <w:rPr>
          <w:rFonts w:ascii="Arial Narrow" w:hAnsi="Arial Narrow"/>
        </w:rPr>
      </w:pPr>
    </w:p>
    <w:p w14:paraId="390FFFDA" w14:textId="5E1B3A1B" w:rsidR="00E15E90" w:rsidRPr="00A60AD1" w:rsidRDefault="000C72DA" w:rsidP="00A60AD1">
      <w:pPr>
        <w:pStyle w:val="Ttulo2"/>
        <w:spacing w:line="276" w:lineRule="auto"/>
        <w:jc w:val="both"/>
        <w:rPr>
          <w:rFonts w:ascii="Arial Narrow" w:hAnsi="Arial Narrow"/>
        </w:rPr>
      </w:pPr>
      <w:r w:rsidRPr="00A60AD1">
        <w:rPr>
          <w:rFonts w:ascii="Arial Narrow" w:hAnsi="Arial Narrow"/>
        </w:rPr>
        <w:t xml:space="preserve">Instalación de obturadores tipo van </w:t>
      </w:r>
      <w:proofErr w:type="spellStart"/>
      <w:r w:rsidRPr="00A60AD1">
        <w:rPr>
          <w:rFonts w:ascii="Arial Narrow" w:hAnsi="Arial Narrow"/>
        </w:rPr>
        <w:t>ruth</w:t>
      </w:r>
      <w:proofErr w:type="spellEnd"/>
      <w:r w:rsidRPr="00A60AD1">
        <w:rPr>
          <w:rFonts w:ascii="Arial Narrow" w:hAnsi="Arial Narrow"/>
        </w:rPr>
        <w:t xml:space="preserve"> o</w:t>
      </w:r>
      <w:r w:rsidR="00544B49" w:rsidRPr="00A60AD1">
        <w:rPr>
          <w:rFonts w:ascii="Arial Narrow" w:hAnsi="Arial Narrow"/>
        </w:rPr>
        <w:t xml:space="preserve"> </w:t>
      </w:r>
      <w:r w:rsidRPr="00A60AD1">
        <w:rPr>
          <w:rFonts w:ascii="Arial Narrow" w:hAnsi="Arial Narrow"/>
        </w:rPr>
        <w:t>tacos de madera</w:t>
      </w:r>
    </w:p>
    <w:p w14:paraId="35D721D1" w14:textId="533A8D4E" w:rsidR="00E15E90" w:rsidRPr="00A60AD1" w:rsidRDefault="00E15E90" w:rsidP="00A60AD1">
      <w:pPr>
        <w:spacing w:line="276" w:lineRule="auto"/>
        <w:jc w:val="both"/>
        <w:rPr>
          <w:rFonts w:ascii="Arial Narrow" w:hAnsi="Arial Narrow"/>
          <w:sz w:val="22"/>
          <w:szCs w:val="22"/>
          <w:lang w:val="es-CO"/>
        </w:rPr>
      </w:pPr>
    </w:p>
    <w:p w14:paraId="78C91770" w14:textId="77777777" w:rsidR="008D6190" w:rsidRPr="00A60AD1" w:rsidRDefault="008D6190" w:rsidP="00A60AD1">
      <w:pPr>
        <w:spacing w:line="276" w:lineRule="auto"/>
        <w:jc w:val="both"/>
        <w:rPr>
          <w:rFonts w:ascii="Arial Narrow" w:hAnsi="Arial Narrow" w:cs="Arial"/>
          <w:bCs/>
          <w:iCs/>
          <w:sz w:val="22"/>
          <w:szCs w:val="22"/>
        </w:rPr>
      </w:pPr>
      <w:r w:rsidRPr="00A60AD1">
        <w:rPr>
          <w:rFonts w:ascii="Arial Narrow" w:hAnsi="Arial Narrow" w:cs="Arial"/>
          <w:bCs/>
          <w:iCs/>
          <w:sz w:val="22"/>
          <w:szCs w:val="22"/>
        </w:rPr>
        <w:t>Es necesario indicar que algunos elementos como tacos de madera pueden ser también utilizados para lograr obstaculizar el paso de agua a superficie, teniendo excelentes resultados. También en ciertos momentos técnicos del pozo es necesario generar un tapón de cemento a cierta altura dentro del sondaje, por tal motivo los equipos anteriormente mencionados pueden ser usados como tapones, con la capacidad de sostener una lechada de cemento, con el fin de actuar como el fondo de pozo para deviaciones direccionales o con cuñas de desviación de pozo.</w:t>
      </w:r>
    </w:p>
    <w:p w14:paraId="307F8127" w14:textId="555E847A" w:rsidR="004F711A" w:rsidRPr="00A60AD1" w:rsidRDefault="004F711A" w:rsidP="00A60AD1">
      <w:pPr>
        <w:spacing w:line="276" w:lineRule="auto"/>
        <w:jc w:val="both"/>
        <w:rPr>
          <w:rFonts w:ascii="Arial Narrow" w:hAnsi="Arial Narrow" w:cs="Arial"/>
          <w:bCs/>
          <w:iCs/>
          <w:sz w:val="22"/>
          <w:szCs w:val="22"/>
        </w:rPr>
      </w:pPr>
    </w:p>
    <w:p w14:paraId="19391DAE" w14:textId="627C97CD" w:rsidR="00E15E90" w:rsidRPr="00A60AD1" w:rsidRDefault="004F711A" w:rsidP="00A60AD1">
      <w:pPr>
        <w:spacing w:line="276" w:lineRule="auto"/>
        <w:jc w:val="both"/>
        <w:rPr>
          <w:rFonts w:ascii="Arial Narrow" w:hAnsi="Arial Narrow" w:cs="Arial"/>
          <w:bCs/>
          <w:iCs/>
          <w:sz w:val="22"/>
          <w:szCs w:val="22"/>
        </w:rPr>
      </w:pPr>
      <w:r w:rsidRPr="00A60AD1">
        <w:rPr>
          <w:rFonts w:ascii="Arial Narrow" w:hAnsi="Arial Narrow" w:cs="Arial"/>
          <w:bCs/>
          <w:iCs/>
          <w:sz w:val="22"/>
          <w:szCs w:val="22"/>
        </w:rPr>
        <w:lastRenderedPageBreak/>
        <w:t xml:space="preserve">En el caso hipotético se presente un caso de los anteriormente expuesto, es habitual utilizar tapones o sellos que sirvan de base para la lechada, estos pueden ser tapones tipo Van Ruth, tacos de madera, u otros, los cuales aprovechan el conducto que deja la sarta de tubería y pueden ser instalados con facilidad, </w:t>
      </w:r>
    </w:p>
    <w:p w14:paraId="0EDAE6E2" w14:textId="77777777" w:rsidR="00E15E90" w:rsidRPr="00A60AD1" w:rsidRDefault="00E15E90" w:rsidP="00A60AD1">
      <w:pPr>
        <w:spacing w:line="276" w:lineRule="auto"/>
        <w:jc w:val="both"/>
        <w:rPr>
          <w:rFonts w:ascii="Arial Narrow" w:hAnsi="Arial Narrow" w:cs="Arial"/>
          <w:bCs/>
          <w:iCs/>
          <w:sz w:val="22"/>
          <w:szCs w:val="22"/>
        </w:rPr>
      </w:pPr>
    </w:p>
    <w:p w14:paraId="70A05BBC" w14:textId="3792F4CB" w:rsidR="003A64F5" w:rsidRPr="00A60AD1" w:rsidRDefault="000C72DA" w:rsidP="00A60AD1">
      <w:pPr>
        <w:pStyle w:val="Ttulo2"/>
        <w:spacing w:line="276" w:lineRule="auto"/>
        <w:jc w:val="both"/>
        <w:rPr>
          <w:rFonts w:ascii="Arial Narrow" w:hAnsi="Arial Narrow" w:cs="Arial"/>
          <w:iCs/>
          <w:lang w:val="es-ES"/>
        </w:rPr>
      </w:pPr>
      <w:r w:rsidRPr="00A60AD1">
        <w:rPr>
          <w:rFonts w:ascii="Arial Narrow" w:hAnsi="Arial Narrow" w:cs="Arial"/>
          <w:iCs/>
          <w:lang w:val="es-ES"/>
        </w:rPr>
        <w:t>Materiales</w:t>
      </w:r>
    </w:p>
    <w:p w14:paraId="42DD408E" w14:textId="77777777" w:rsidR="00A60AD1" w:rsidRPr="00A60AD1" w:rsidRDefault="00A60AD1" w:rsidP="00A60AD1">
      <w:pPr>
        <w:spacing w:line="276" w:lineRule="auto"/>
        <w:jc w:val="both"/>
        <w:rPr>
          <w:rFonts w:ascii="Arial Narrow" w:hAnsi="Arial Narrow"/>
          <w:sz w:val="22"/>
          <w:szCs w:val="22"/>
        </w:rPr>
      </w:pPr>
    </w:p>
    <w:p w14:paraId="51FC9CB3" w14:textId="4C5A35E5" w:rsidR="008D6190" w:rsidRPr="00A60AD1" w:rsidRDefault="008D6190" w:rsidP="000C72DA">
      <w:pPr>
        <w:pStyle w:val="Prrafodelista"/>
        <w:numPr>
          <w:ilvl w:val="0"/>
          <w:numId w:val="7"/>
        </w:numPr>
        <w:spacing w:line="276" w:lineRule="auto"/>
        <w:jc w:val="both"/>
        <w:rPr>
          <w:rFonts w:ascii="Arial Narrow" w:hAnsi="Arial Narrow" w:cs="Arial"/>
          <w:bCs/>
          <w:iCs/>
          <w:sz w:val="22"/>
          <w:szCs w:val="22"/>
        </w:rPr>
      </w:pPr>
      <w:r w:rsidRPr="00A60AD1">
        <w:rPr>
          <w:rFonts w:ascii="Arial Narrow" w:hAnsi="Arial Narrow" w:cs="Arial"/>
          <w:bCs/>
          <w:iCs/>
          <w:sz w:val="22"/>
          <w:szCs w:val="22"/>
        </w:rPr>
        <w:t>Cemento</w:t>
      </w:r>
    </w:p>
    <w:p w14:paraId="3BD282A9" w14:textId="2492D1A9" w:rsidR="008D6190" w:rsidRPr="00A60AD1" w:rsidRDefault="008D6190" w:rsidP="000C72DA">
      <w:pPr>
        <w:pStyle w:val="Prrafodelista"/>
        <w:numPr>
          <w:ilvl w:val="0"/>
          <w:numId w:val="7"/>
        </w:numPr>
        <w:spacing w:line="276" w:lineRule="auto"/>
        <w:jc w:val="both"/>
        <w:rPr>
          <w:rFonts w:ascii="Arial Narrow" w:hAnsi="Arial Narrow" w:cs="Arial"/>
          <w:bCs/>
          <w:iCs/>
          <w:sz w:val="22"/>
          <w:szCs w:val="22"/>
        </w:rPr>
      </w:pPr>
      <w:r w:rsidRPr="00A60AD1">
        <w:rPr>
          <w:rFonts w:ascii="Arial Narrow" w:hAnsi="Arial Narrow" w:cs="Arial"/>
          <w:bCs/>
          <w:iCs/>
          <w:sz w:val="22"/>
          <w:szCs w:val="22"/>
        </w:rPr>
        <w:t>Agua</w:t>
      </w:r>
    </w:p>
    <w:p w14:paraId="2F81FFC9" w14:textId="2A7493C0" w:rsidR="008D6190" w:rsidRPr="00A60AD1" w:rsidRDefault="008D6190" w:rsidP="000C72DA">
      <w:pPr>
        <w:pStyle w:val="Prrafodelista"/>
        <w:numPr>
          <w:ilvl w:val="0"/>
          <w:numId w:val="7"/>
        </w:numPr>
        <w:spacing w:line="276" w:lineRule="auto"/>
        <w:jc w:val="both"/>
        <w:rPr>
          <w:rFonts w:ascii="Arial Narrow" w:hAnsi="Arial Narrow" w:cs="Arial"/>
          <w:bCs/>
          <w:iCs/>
          <w:sz w:val="22"/>
          <w:szCs w:val="22"/>
        </w:rPr>
      </w:pPr>
      <w:r w:rsidRPr="00A60AD1">
        <w:rPr>
          <w:rFonts w:ascii="Arial Narrow" w:hAnsi="Arial Narrow" w:cs="Arial"/>
          <w:bCs/>
          <w:iCs/>
          <w:sz w:val="22"/>
          <w:szCs w:val="22"/>
        </w:rPr>
        <w:t>Sika, acelerante de secado de cemento</w:t>
      </w:r>
    </w:p>
    <w:p w14:paraId="3E676195" w14:textId="29F73C89" w:rsidR="008D6190" w:rsidRPr="00A60AD1" w:rsidRDefault="008D6190" w:rsidP="000C72DA">
      <w:pPr>
        <w:pStyle w:val="Prrafodelista"/>
        <w:numPr>
          <w:ilvl w:val="0"/>
          <w:numId w:val="7"/>
        </w:numPr>
        <w:spacing w:line="276" w:lineRule="auto"/>
        <w:jc w:val="both"/>
        <w:rPr>
          <w:rFonts w:ascii="Arial Narrow" w:hAnsi="Arial Narrow" w:cs="Arial"/>
          <w:bCs/>
          <w:iCs/>
          <w:sz w:val="22"/>
          <w:szCs w:val="22"/>
        </w:rPr>
      </w:pPr>
      <w:r w:rsidRPr="00A60AD1">
        <w:rPr>
          <w:rFonts w:ascii="Arial Narrow" w:hAnsi="Arial Narrow" w:cs="Arial"/>
          <w:bCs/>
          <w:iCs/>
          <w:sz w:val="22"/>
          <w:szCs w:val="22"/>
        </w:rPr>
        <w:t>Tapón de madera o Van Ruth en caso de que aplique</w:t>
      </w:r>
    </w:p>
    <w:p w14:paraId="7DB77484" w14:textId="256BC5C2" w:rsidR="003A64F5" w:rsidRPr="00A60AD1" w:rsidRDefault="008D6190" w:rsidP="000C72DA">
      <w:pPr>
        <w:pStyle w:val="Prrafodelista"/>
        <w:numPr>
          <w:ilvl w:val="0"/>
          <w:numId w:val="7"/>
        </w:numPr>
        <w:spacing w:line="276" w:lineRule="auto"/>
        <w:jc w:val="both"/>
        <w:rPr>
          <w:rFonts w:ascii="Arial Narrow" w:hAnsi="Arial Narrow" w:cs="Arial"/>
          <w:bCs/>
          <w:iCs/>
          <w:sz w:val="22"/>
          <w:szCs w:val="22"/>
        </w:rPr>
      </w:pPr>
      <w:r w:rsidRPr="00A60AD1">
        <w:rPr>
          <w:rFonts w:ascii="Arial Narrow" w:hAnsi="Arial Narrow" w:cs="Arial"/>
          <w:bCs/>
          <w:iCs/>
          <w:sz w:val="22"/>
          <w:szCs w:val="22"/>
        </w:rPr>
        <w:t>Equipo de perforación</w:t>
      </w:r>
    </w:p>
    <w:p w14:paraId="328E6F88" w14:textId="5AA3A4BF" w:rsidR="00235ED6" w:rsidRPr="00A60AD1" w:rsidRDefault="00235ED6" w:rsidP="000C72DA">
      <w:pPr>
        <w:pStyle w:val="Prrafodelista"/>
        <w:numPr>
          <w:ilvl w:val="0"/>
          <w:numId w:val="7"/>
        </w:numPr>
        <w:spacing w:line="276" w:lineRule="auto"/>
        <w:jc w:val="both"/>
        <w:rPr>
          <w:rFonts w:ascii="Arial Narrow" w:hAnsi="Arial Narrow" w:cs="Arial"/>
          <w:bCs/>
          <w:iCs/>
          <w:sz w:val="22"/>
          <w:szCs w:val="22"/>
        </w:rPr>
      </w:pPr>
      <w:r w:rsidRPr="00A60AD1">
        <w:rPr>
          <w:rFonts w:ascii="Arial Narrow" w:hAnsi="Arial Narrow" w:cs="Arial"/>
          <w:bCs/>
          <w:iCs/>
          <w:sz w:val="22"/>
          <w:szCs w:val="22"/>
        </w:rPr>
        <w:t>Hojas de seguridad</w:t>
      </w:r>
    </w:p>
    <w:p w14:paraId="52F42B59" w14:textId="72A82752" w:rsidR="00235ED6" w:rsidRPr="00A60AD1" w:rsidRDefault="00235ED6" w:rsidP="000C72DA">
      <w:pPr>
        <w:pStyle w:val="Prrafodelista"/>
        <w:numPr>
          <w:ilvl w:val="0"/>
          <w:numId w:val="7"/>
        </w:numPr>
        <w:spacing w:line="276" w:lineRule="auto"/>
        <w:jc w:val="both"/>
        <w:rPr>
          <w:rFonts w:ascii="Arial Narrow" w:hAnsi="Arial Narrow" w:cs="Arial"/>
          <w:bCs/>
          <w:iCs/>
          <w:sz w:val="22"/>
          <w:szCs w:val="22"/>
        </w:rPr>
      </w:pPr>
      <w:r w:rsidRPr="00A60AD1">
        <w:rPr>
          <w:rFonts w:ascii="Arial Narrow" w:hAnsi="Arial Narrow" w:cs="Arial"/>
          <w:bCs/>
          <w:iCs/>
          <w:sz w:val="22"/>
          <w:szCs w:val="22"/>
        </w:rPr>
        <w:t>Elementos de protección personal.</w:t>
      </w:r>
    </w:p>
    <w:p w14:paraId="01FDDEF9" w14:textId="77777777" w:rsidR="003A64F5" w:rsidRDefault="003A64F5" w:rsidP="00A60AD1">
      <w:pPr>
        <w:spacing w:line="276" w:lineRule="auto"/>
        <w:jc w:val="both"/>
        <w:rPr>
          <w:rFonts w:ascii="Arial Narrow" w:hAnsi="Arial Narrow"/>
          <w:sz w:val="22"/>
          <w:szCs w:val="22"/>
          <w:lang w:val="es-CO"/>
        </w:rPr>
      </w:pPr>
    </w:p>
    <w:p w14:paraId="58B2CE70" w14:textId="5FE2F00E" w:rsidR="004B3FEA" w:rsidRPr="00191CC4" w:rsidRDefault="004B3FEA" w:rsidP="004B3FEA">
      <w:pPr>
        <w:pStyle w:val="Ttulo1"/>
        <w:rPr>
          <w:rFonts w:ascii="Arial Narrow" w:hAnsi="Arial Narrow"/>
          <w:lang w:val="es-EC"/>
        </w:rPr>
      </w:pPr>
      <w:r w:rsidRPr="00191CC4">
        <w:rPr>
          <w:rFonts w:ascii="Arial Narrow" w:hAnsi="Arial Narrow"/>
          <w:lang w:val="es-EC"/>
        </w:rPr>
        <w:t>IMPACTO AMBIENTAL</w:t>
      </w:r>
    </w:p>
    <w:p w14:paraId="5EA67707" w14:textId="77777777" w:rsidR="004B3FEA" w:rsidRPr="00544A65" w:rsidRDefault="004B3FEA" w:rsidP="004B3FEA">
      <w:pPr>
        <w:spacing w:line="276" w:lineRule="auto"/>
        <w:rPr>
          <w:lang w:val="es-EC"/>
        </w:rPr>
      </w:pPr>
    </w:p>
    <w:p w14:paraId="3331274D" w14:textId="77777777" w:rsidR="004B3FEA" w:rsidRPr="00544A65" w:rsidRDefault="004B3FEA" w:rsidP="000C72DA">
      <w:pPr>
        <w:numPr>
          <w:ilvl w:val="0"/>
          <w:numId w:val="10"/>
        </w:numPr>
        <w:spacing w:line="276" w:lineRule="auto"/>
        <w:jc w:val="both"/>
        <w:rPr>
          <w:rFonts w:ascii="Arial Narrow" w:hAnsi="Arial Narrow" w:cs="Calibri"/>
          <w:bCs/>
          <w:sz w:val="22"/>
          <w:szCs w:val="22"/>
          <w:lang w:val="es-EC"/>
        </w:rPr>
      </w:pPr>
      <w:r w:rsidRPr="00544A65">
        <w:rPr>
          <w:rFonts w:ascii="Arial Narrow" w:hAnsi="Arial Narrow" w:cs="Calibri"/>
          <w:bCs/>
          <w:sz w:val="22"/>
          <w:szCs w:val="22"/>
          <w:lang w:val="es-EC"/>
        </w:rPr>
        <w:t>Contaminación de suelo por aditivos, derrame de aceites y/o combustibles.</w:t>
      </w:r>
    </w:p>
    <w:p w14:paraId="7FBD940E" w14:textId="77777777" w:rsidR="004B3FEA" w:rsidRPr="00544A65" w:rsidRDefault="004B3FEA" w:rsidP="000C72DA">
      <w:pPr>
        <w:numPr>
          <w:ilvl w:val="0"/>
          <w:numId w:val="10"/>
        </w:numPr>
        <w:spacing w:line="276" w:lineRule="auto"/>
        <w:jc w:val="both"/>
        <w:rPr>
          <w:rFonts w:ascii="Arial Narrow" w:hAnsi="Arial Narrow" w:cs="Calibri"/>
          <w:bCs/>
          <w:sz w:val="22"/>
          <w:szCs w:val="22"/>
          <w:lang w:val="es-EC"/>
        </w:rPr>
      </w:pPr>
      <w:r w:rsidRPr="00544A65">
        <w:rPr>
          <w:rFonts w:ascii="Arial Narrow" w:hAnsi="Arial Narrow" w:cs="Calibri"/>
          <w:bCs/>
          <w:sz w:val="22"/>
          <w:szCs w:val="22"/>
          <w:lang w:val="es-EC"/>
        </w:rPr>
        <w:t>Generación de residuos sólidos y líquidos.</w:t>
      </w:r>
    </w:p>
    <w:p w14:paraId="26E5CA2F" w14:textId="77777777" w:rsidR="004B3FEA" w:rsidRPr="00544A65" w:rsidRDefault="004B3FEA" w:rsidP="004B3FEA">
      <w:pPr>
        <w:spacing w:line="276" w:lineRule="auto"/>
        <w:jc w:val="both"/>
        <w:rPr>
          <w:rFonts w:ascii="Arial Narrow" w:hAnsi="Arial Narrow" w:cs="Calibri"/>
          <w:bCs/>
          <w:sz w:val="22"/>
          <w:szCs w:val="22"/>
          <w:lang w:val="es-EC"/>
        </w:rPr>
      </w:pPr>
    </w:p>
    <w:p w14:paraId="588A3288" w14:textId="5195D19E" w:rsidR="004B3FEA" w:rsidRPr="00191CC4" w:rsidRDefault="004B3FEA" w:rsidP="004B3FEA">
      <w:pPr>
        <w:pStyle w:val="Ttulo1"/>
        <w:rPr>
          <w:rFonts w:ascii="Arial Narrow" w:hAnsi="Arial Narrow"/>
          <w:lang w:val="es-EC"/>
        </w:rPr>
      </w:pPr>
      <w:r w:rsidRPr="00191CC4">
        <w:rPr>
          <w:rFonts w:ascii="Arial Narrow" w:hAnsi="Arial Narrow"/>
          <w:lang w:val="es-EC"/>
        </w:rPr>
        <w:t>MEDIDAS DE CONTROL AMBIENTAL</w:t>
      </w:r>
    </w:p>
    <w:p w14:paraId="48C173DB" w14:textId="77777777" w:rsidR="004B3FEA" w:rsidRPr="00544A65" w:rsidRDefault="004B3FEA" w:rsidP="004B3FEA">
      <w:pPr>
        <w:spacing w:line="276" w:lineRule="auto"/>
        <w:rPr>
          <w:lang w:val="es-EC"/>
        </w:rPr>
      </w:pPr>
    </w:p>
    <w:p w14:paraId="40867A57" w14:textId="77777777" w:rsidR="004B3FEA" w:rsidRPr="00544A65" w:rsidRDefault="004B3FEA" w:rsidP="000C72DA">
      <w:pPr>
        <w:numPr>
          <w:ilvl w:val="0"/>
          <w:numId w:val="9"/>
        </w:numPr>
        <w:spacing w:line="276" w:lineRule="auto"/>
        <w:jc w:val="both"/>
        <w:rPr>
          <w:rFonts w:ascii="Arial Narrow" w:hAnsi="Arial Narrow" w:cs="Calibri"/>
          <w:bCs/>
          <w:sz w:val="22"/>
          <w:szCs w:val="22"/>
          <w:lang w:val="es-EC"/>
        </w:rPr>
      </w:pPr>
      <w:r w:rsidRPr="00544A65">
        <w:rPr>
          <w:rFonts w:ascii="Arial Narrow" w:hAnsi="Arial Narrow" w:cs="Calibri"/>
          <w:bCs/>
          <w:sz w:val="22"/>
          <w:szCs w:val="22"/>
          <w:lang w:val="es-EC"/>
        </w:rPr>
        <w:t xml:space="preserve">Uso de polietileno para control de derrames de aceite o combustible, el cual debe estar previamente instalado debajo de los polines.  </w:t>
      </w:r>
    </w:p>
    <w:p w14:paraId="02103706" w14:textId="77777777" w:rsidR="004B3FEA" w:rsidRPr="00544A65" w:rsidRDefault="004B3FEA" w:rsidP="000C72DA">
      <w:pPr>
        <w:numPr>
          <w:ilvl w:val="0"/>
          <w:numId w:val="9"/>
        </w:numPr>
        <w:spacing w:line="276" w:lineRule="auto"/>
        <w:jc w:val="both"/>
        <w:rPr>
          <w:rFonts w:ascii="Arial Narrow" w:hAnsi="Arial Narrow" w:cs="Calibri"/>
          <w:bCs/>
          <w:sz w:val="22"/>
          <w:szCs w:val="22"/>
          <w:lang w:val="es-EC"/>
        </w:rPr>
      </w:pPr>
      <w:r w:rsidRPr="00544A65">
        <w:rPr>
          <w:rFonts w:ascii="Arial Narrow" w:hAnsi="Arial Narrow" w:cs="Calibri"/>
          <w:bCs/>
          <w:sz w:val="22"/>
          <w:szCs w:val="22"/>
          <w:lang w:val="es-EC"/>
        </w:rPr>
        <w:t>Uso de bandejas y paño absorbente y/o esponja cuando sea necesario y/o durante los mantenimientos y las operaciones.</w:t>
      </w:r>
    </w:p>
    <w:p w14:paraId="431B855F" w14:textId="77777777" w:rsidR="004B3FEA" w:rsidRPr="00544A65" w:rsidRDefault="004B3FEA" w:rsidP="000C72DA">
      <w:pPr>
        <w:numPr>
          <w:ilvl w:val="0"/>
          <w:numId w:val="9"/>
        </w:numPr>
        <w:spacing w:line="276" w:lineRule="auto"/>
        <w:jc w:val="both"/>
        <w:rPr>
          <w:rFonts w:ascii="Arial Narrow" w:hAnsi="Arial Narrow" w:cs="Calibri"/>
          <w:bCs/>
          <w:sz w:val="22"/>
          <w:szCs w:val="22"/>
          <w:lang w:val="es-EC"/>
        </w:rPr>
      </w:pPr>
      <w:r w:rsidRPr="00544A65">
        <w:rPr>
          <w:rFonts w:ascii="Arial Narrow" w:hAnsi="Arial Narrow" w:cs="Calibri"/>
          <w:bCs/>
          <w:sz w:val="22"/>
          <w:szCs w:val="22"/>
          <w:lang w:val="es-EC"/>
        </w:rPr>
        <w:t>Mantenimientos preventivos, planificados a la máquina.</w:t>
      </w:r>
    </w:p>
    <w:p w14:paraId="11D85D17" w14:textId="77777777" w:rsidR="004B3FEA" w:rsidRPr="00544A65" w:rsidRDefault="004B3FEA" w:rsidP="000C72DA">
      <w:pPr>
        <w:numPr>
          <w:ilvl w:val="0"/>
          <w:numId w:val="9"/>
        </w:numPr>
        <w:spacing w:line="276" w:lineRule="auto"/>
        <w:jc w:val="both"/>
        <w:rPr>
          <w:rFonts w:ascii="Arial Narrow" w:hAnsi="Arial Narrow" w:cs="Calibri"/>
          <w:bCs/>
          <w:sz w:val="22"/>
          <w:szCs w:val="22"/>
          <w:lang w:val="es-EC"/>
        </w:rPr>
      </w:pPr>
      <w:r w:rsidRPr="00544A65">
        <w:rPr>
          <w:rFonts w:ascii="Arial Narrow" w:hAnsi="Arial Narrow" w:cs="Calibri"/>
          <w:bCs/>
          <w:sz w:val="22"/>
          <w:szCs w:val="22"/>
          <w:lang w:val="es-EC"/>
        </w:rPr>
        <w:t>Clasificación de residuos en la fuente.</w:t>
      </w:r>
    </w:p>
    <w:p w14:paraId="34780217" w14:textId="77777777" w:rsidR="004B3FEA" w:rsidRPr="00544A65" w:rsidRDefault="004B3FEA" w:rsidP="004B3FEA">
      <w:pPr>
        <w:spacing w:line="276" w:lineRule="auto"/>
        <w:jc w:val="both"/>
        <w:rPr>
          <w:rFonts w:ascii="Arial Narrow" w:hAnsi="Arial Narrow" w:cs="Calibri"/>
          <w:bCs/>
          <w:sz w:val="22"/>
          <w:szCs w:val="22"/>
          <w:lang w:val="es-EC"/>
        </w:rPr>
      </w:pPr>
    </w:p>
    <w:p w14:paraId="7AF4F1D0" w14:textId="737C0DFF" w:rsidR="004B3FEA" w:rsidRPr="00544A65" w:rsidRDefault="004B3FEA" w:rsidP="004B3FEA">
      <w:pPr>
        <w:pStyle w:val="Ttulo1"/>
        <w:rPr>
          <w:rFonts w:ascii="Arial Narrow" w:hAnsi="Arial Narrow"/>
          <w:lang w:val="es-EC"/>
        </w:rPr>
      </w:pPr>
      <w:r w:rsidRPr="00544A65">
        <w:rPr>
          <w:rFonts w:ascii="Arial Narrow" w:hAnsi="Arial Narrow"/>
          <w:lang w:val="es-EC"/>
        </w:rPr>
        <w:t>RIESGOS ASOCIADOS</w:t>
      </w:r>
      <w:r w:rsidR="00BF68A0">
        <w:rPr>
          <w:rFonts w:ascii="Arial Narrow" w:hAnsi="Arial Narrow"/>
          <w:lang w:val="es-EC"/>
        </w:rPr>
        <w:t xml:space="preserve"> SSO</w:t>
      </w:r>
    </w:p>
    <w:p w14:paraId="21EDA104" w14:textId="77777777" w:rsidR="004B3FEA" w:rsidRDefault="004B3FEA" w:rsidP="004B3FEA">
      <w:pPr>
        <w:spacing w:line="276" w:lineRule="auto"/>
        <w:rPr>
          <w:rFonts w:ascii="Arial Narrow" w:hAnsi="Arial Narrow"/>
          <w:sz w:val="22"/>
          <w:szCs w:val="22"/>
        </w:rPr>
      </w:pPr>
    </w:p>
    <w:p w14:paraId="3446D206" w14:textId="77777777" w:rsidR="004B3FEA" w:rsidRPr="000C72DA" w:rsidRDefault="004B3FEA" w:rsidP="004B3FEA">
      <w:pPr>
        <w:pStyle w:val="Ttulo2"/>
        <w:rPr>
          <w:rFonts w:ascii="Arial Narrow" w:hAnsi="Arial Narrow"/>
        </w:rPr>
      </w:pPr>
      <w:r w:rsidRPr="000C72DA">
        <w:rPr>
          <w:rFonts w:ascii="Arial Narrow" w:hAnsi="Arial Narrow"/>
        </w:rPr>
        <w:t xml:space="preserve"> Eléctrico</w:t>
      </w:r>
    </w:p>
    <w:p w14:paraId="1BF3F32B" w14:textId="77777777" w:rsidR="004B3FEA" w:rsidRPr="005F6984" w:rsidRDefault="004B3FEA" w:rsidP="004B3FEA">
      <w:pPr>
        <w:ind w:left="360"/>
        <w:rPr>
          <w:rFonts w:ascii="Arial Narrow" w:hAnsi="Arial Narrow"/>
          <w:b/>
          <w:bCs/>
          <w:sz w:val="22"/>
          <w:szCs w:val="22"/>
        </w:rPr>
      </w:pPr>
    </w:p>
    <w:p w14:paraId="78C47AEE" w14:textId="77777777" w:rsidR="004B3FEA" w:rsidRDefault="004B3FEA" w:rsidP="000C72DA">
      <w:pPr>
        <w:numPr>
          <w:ilvl w:val="0"/>
          <w:numId w:val="18"/>
        </w:numPr>
        <w:rPr>
          <w:rFonts w:ascii="Arial Narrow" w:hAnsi="Arial Narrow"/>
          <w:sz w:val="22"/>
          <w:szCs w:val="22"/>
        </w:rPr>
      </w:pPr>
      <w:r w:rsidRPr="00D109B6">
        <w:rPr>
          <w:rFonts w:ascii="Arial Narrow" w:hAnsi="Arial Narrow"/>
          <w:sz w:val="22"/>
          <w:szCs w:val="22"/>
        </w:rPr>
        <w:t>Baja y alta tensión: manejo de energías de 12V, 110V y 220</w:t>
      </w:r>
      <w:r>
        <w:rPr>
          <w:rFonts w:ascii="Arial Narrow" w:hAnsi="Arial Narrow"/>
          <w:sz w:val="22"/>
          <w:szCs w:val="22"/>
        </w:rPr>
        <w:t>V</w:t>
      </w:r>
    </w:p>
    <w:p w14:paraId="24ACF326" w14:textId="77777777" w:rsidR="004B3FEA" w:rsidRPr="00D109B6" w:rsidRDefault="004B3FEA" w:rsidP="004B3FEA">
      <w:pPr>
        <w:rPr>
          <w:rFonts w:ascii="Arial Narrow" w:hAnsi="Arial Narrow"/>
          <w:sz w:val="22"/>
          <w:szCs w:val="22"/>
        </w:rPr>
      </w:pPr>
    </w:p>
    <w:p w14:paraId="19F8C7DB" w14:textId="77777777" w:rsidR="004B3FEA" w:rsidRPr="000C72DA" w:rsidRDefault="004B3FEA" w:rsidP="004B3FEA">
      <w:pPr>
        <w:pStyle w:val="Ttulo2"/>
        <w:rPr>
          <w:rFonts w:ascii="Arial Narrow" w:hAnsi="Arial Narrow"/>
        </w:rPr>
      </w:pPr>
      <w:r w:rsidRPr="000C72DA">
        <w:rPr>
          <w:rFonts w:ascii="Arial Narrow" w:hAnsi="Arial Narrow"/>
        </w:rPr>
        <w:t xml:space="preserve"> Ergonómico</w:t>
      </w:r>
    </w:p>
    <w:p w14:paraId="7817E83C" w14:textId="77777777" w:rsidR="004B3FEA" w:rsidRPr="00D109B6" w:rsidRDefault="004B3FEA" w:rsidP="004B3FEA">
      <w:pPr>
        <w:ind w:left="360"/>
        <w:rPr>
          <w:rFonts w:ascii="Arial Narrow" w:hAnsi="Arial Narrow"/>
          <w:sz w:val="22"/>
          <w:szCs w:val="22"/>
        </w:rPr>
      </w:pPr>
    </w:p>
    <w:p w14:paraId="4835312B" w14:textId="77777777" w:rsidR="004B3FEA" w:rsidRPr="00D109B6" w:rsidRDefault="004B3FEA" w:rsidP="000C72DA">
      <w:pPr>
        <w:numPr>
          <w:ilvl w:val="0"/>
          <w:numId w:val="17"/>
        </w:numPr>
        <w:rPr>
          <w:rFonts w:ascii="Arial Narrow" w:hAnsi="Arial Narrow"/>
          <w:sz w:val="22"/>
          <w:szCs w:val="22"/>
        </w:rPr>
      </w:pPr>
      <w:r w:rsidRPr="00D109B6">
        <w:rPr>
          <w:rFonts w:ascii="Arial Narrow" w:hAnsi="Arial Narrow"/>
          <w:sz w:val="22"/>
          <w:szCs w:val="22"/>
        </w:rPr>
        <w:t>Manejo y transporte de cargas, herramientas: tubería, herramientas, químicos.</w:t>
      </w:r>
    </w:p>
    <w:p w14:paraId="3BAC23B3" w14:textId="77777777" w:rsidR="004B3FEA" w:rsidRDefault="004B3FEA" w:rsidP="000C72DA">
      <w:pPr>
        <w:numPr>
          <w:ilvl w:val="0"/>
          <w:numId w:val="17"/>
        </w:numPr>
        <w:rPr>
          <w:rFonts w:ascii="Arial Narrow" w:hAnsi="Arial Narrow"/>
          <w:sz w:val="22"/>
          <w:szCs w:val="22"/>
        </w:rPr>
      </w:pPr>
      <w:r w:rsidRPr="00D109B6">
        <w:rPr>
          <w:rFonts w:ascii="Arial Narrow" w:hAnsi="Arial Narrow"/>
          <w:sz w:val="22"/>
          <w:szCs w:val="22"/>
        </w:rPr>
        <w:t>Posturas prolongadas: postura prolongada de pie el 100% de la jornada labora</w:t>
      </w:r>
      <w:r>
        <w:rPr>
          <w:rFonts w:ascii="Arial Narrow" w:hAnsi="Arial Narrow"/>
          <w:sz w:val="22"/>
          <w:szCs w:val="22"/>
        </w:rPr>
        <w:t>l</w:t>
      </w:r>
    </w:p>
    <w:p w14:paraId="55E26524" w14:textId="77777777" w:rsidR="004B3FEA" w:rsidRPr="00D109B6" w:rsidRDefault="004B3FEA" w:rsidP="004B3FEA">
      <w:pPr>
        <w:rPr>
          <w:rFonts w:ascii="Arial Narrow" w:hAnsi="Arial Narrow"/>
          <w:sz w:val="22"/>
          <w:szCs w:val="22"/>
        </w:rPr>
      </w:pPr>
    </w:p>
    <w:p w14:paraId="694EEB1F" w14:textId="77777777" w:rsidR="004B3FEA" w:rsidRPr="000C72DA" w:rsidRDefault="004B3FEA" w:rsidP="004B3FEA">
      <w:pPr>
        <w:pStyle w:val="Ttulo2"/>
        <w:rPr>
          <w:rFonts w:ascii="Arial Narrow" w:hAnsi="Arial Narrow"/>
        </w:rPr>
      </w:pPr>
      <w:r w:rsidRPr="000C72DA">
        <w:rPr>
          <w:rFonts w:ascii="Arial Narrow" w:hAnsi="Arial Narrow"/>
        </w:rPr>
        <w:lastRenderedPageBreak/>
        <w:t xml:space="preserve"> Locativo</w:t>
      </w:r>
    </w:p>
    <w:p w14:paraId="139EE453" w14:textId="77777777" w:rsidR="004B3FEA" w:rsidRPr="00D109B6" w:rsidRDefault="004B3FEA" w:rsidP="004B3FEA">
      <w:pPr>
        <w:ind w:left="360"/>
        <w:rPr>
          <w:rFonts w:ascii="Arial Narrow" w:hAnsi="Arial Narrow"/>
          <w:sz w:val="22"/>
          <w:szCs w:val="22"/>
        </w:rPr>
      </w:pPr>
    </w:p>
    <w:p w14:paraId="51A9F262" w14:textId="77777777" w:rsidR="004B3FEA" w:rsidRPr="00D109B6" w:rsidRDefault="004B3FEA" w:rsidP="000C72DA">
      <w:pPr>
        <w:numPr>
          <w:ilvl w:val="0"/>
          <w:numId w:val="16"/>
        </w:numPr>
        <w:rPr>
          <w:rFonts w:ascii="Arial Narrow" w:hAnsi="Arial Narrow"/>
          <w:sz w:val="22"/>
          <w:szCs w:val="22"/>
        </w:rPr>
      </w:pPr>
      <w:r w:rsidRPr="00D109B6">
        <w:rPr>
          <w:rFonts w:ascii="Arial Narrow" w:hAnsi="Arial Narrow"/>
          <w:sz w:val="22"/>
          <w:szCs w:val="22"/>
        </w:rPr>
        <w:t>Caídas al mismo nivel: durante la instalación y desinstalación.</w:t>
      </w:r>
    </w:p>
    <w:p w14:paraId="7FC47636" w14:textId="77777777" w:rsidR="004B3FEA" w:rsidRDefault="004B3FEA" w:rsidP="000C72DA">
      <w:pPr>
        <w:numPr>
          <w:ilvl w:val="0"/>
          <w:numId w:val="16"/>
        </w:numPr>
        <w:rPr>
          <w:rFonts w:ascii="Arial Narrow" w:hAnsi="Arial Narrow"/>
          <w:sz w:val="22"/>
          <w:szCs w:val="22"/>
        </w:rPr>
      </w:pPr>
      <w:r w:rsidRPr="00D109B6">
        <w:rPr>
          <w:rFonts w:ascii="Arial Narrow" w:hAnsi="Arial Narrow"/>
          <w:sz w:val="22"/>
          <w:szCs w:val="22"/>
        </w:rPr>
        <w:t>Superficies de trabajo irregulares, resbalosas, obstáculos en el suelo</w:t>
      </w:r>
    </w:p>
    <w:p w14:paraId="2EF7E2F0" w14:textId="77777777" w:rsidR="004B3FEA" w:rsidRPr="00D109B6" w:rsidRDefault="004B3FEA" w:rsidP="004B3FEA">
      <w:pPr>
        <w:rPr>
          <w:rFonts w:ascii="Arial Narrow" w:hAnsi="Arial Narrow"/>
          <w:sz w:val="22"/>
          <w:szCs w:val="22"/>
        </w:rPr>
      </w:pPr>
    </w:p>
    <w:p w14:paraId="76C9EB9F" w14:textId="77777777" w:rsidR="004B3FEA" w:rsidRPr="000C72DA" w:rsidRDefault="004B3FEA" w:rsidP="004B3FEA">
      <w:pPr>
        <w:pStyle w:val="Ttulo2"/>
        <w:rPr>
          <w:rFonts w:ascii="Arial Narrow" w:hAnsi="Arial Narrow"/>
        </w:rPr>
      </w:pPr>
      <w:r w:rsidRPr="000C72DA">
        <w:rPr>
          <w:rFonts w:ascii="Arial Narrow" w:hAnsi="Arial Narrow"/>
        </w:rPr>
        <w:t xml:space="preserve"> Mecánico</w:t>
      </w:r>
    </w:p>
    <w:p w14:paraId="3B613C2E" w14:textId="77777777" w:rsidR="004B3FEA" w:rsidRDefault="004B3FEA" w:rsidP="004B3FEA">
      <w:pPr>
        <w:rPr>
          <w:rFonts w:ascii="Arial Narrow" w:hAnsi="Arial Narrow"/>
          <w:sz w:val="22"/>
          <w:szCs w:val="22"/>
        </w:rPr>
      </w:pPr>
    </w:p>
    <w:p w14:paraId="1C4E8FA6" w14:textId="77777777" w:rsidR="004B3FEA" w:rsidRPr="00D109B6" w:rsidRDefault="004B3FEA" w:rsidP="000C72DA">
      <w:pPr>
        <w:numPr>
          <w:ilvl w:val="0"/>
          <w:numId w:val="15"/>
        </w:numPr>
        <w:rPr>
          <w:rFonts w:ascii="Arial Narrow" w:hAnsi="Arial Narrow"/>
          <w:sz w:val="22"/>
          <w:szCs w:val="22"/>
        </w:rPr>
      </w:pPr>
      <w:r w:rsidRPr="00D109B6">
        <w:rPr>
          <w:rFonts w:ascii="Arial Narrow" w:hAnsi="Arial Narrow"/>
          <w:sz w:val="22"/>
          <w:szCs w:val="22"/>
        </w:rPr>
        <w:t>Manipulación de herramientas manuales</w:t>
      </w:r>
    </w:p>
    <w:p w14:paraId="0CE98C1B" w14:textId="77777777" w:rsidR="004B3FEA" w:rsidRPr="00D109B6" w:rsidRDefault="004B3FEA" w:rsidP="000C72DA">
      <w:pPr>
        <w:numPr>
          <w:ilvl w:val="0"/>
          <w:numId w:val="15"/>
        </w:numPr>
        <w:rPr>
          <w:rFonts w:ascii="Arial Narrow" w:hAnsi="Arial Narrow"/>
          <w:sz w:val="22"/>
          <w:szCs w:val="22"/>
        </w:rPr>
      </w:pPr>
      <w:r w:rsidRPr="00D109B6">
        <w:rPr>
          <w:rFonts w:ascii="Arial Narrow" w:hAnsi="Arial Narrow"/>
          <w:sz w:val="22"/>
          <w:szCs w:val="22"/>
        </w:rPr>
        <w:t>Mecanismos en movimiento: partes móviles del taladro</w:t>
      </w:r>
    </w:p>
    <w:p w14:paraId="76B08F25" w14:textId="77777777" w:rsidR="004B3FEA" w:rsidRPr="00D109B6" w:rsidRDefault="004B3FEA" w:rsidP="000C72DA">
      <w:pPr>
        <w:numPr>
          <w:ilvl w:val="0"/>
          <w:numId w:val="15"/>
        </w:numPr>
        <w:rPr>
          <w:rFonts w:ascii="Arial Narrow" w:hAnsi="Arial Narrow"/>
          <w:sz w:val="22"/>
          <w:szCs w:val="22"/>
        </w:rPr>
      </w:pPr>
      <w:r w:rsidRPr="00D109B6">
        <w:rPr>
          <w:rFonts w:ascii="Arial Narrow" w:hAnsi="Arial Narrow"/>
          <w:sz w:val="22"/>
          <w:szCs w:val="22"/>
        </w:rPr>
        <w:t>Manipulación de equipos a presión: 3000 psi</w:t>
      </w:r>
    </w:p>
    <w:p w14:paraId="6E706624" w14:textId="77777777" w:rsidR="004B3FEA" w:rsidRPr="00D109B6" w:rsidRDefault="004B3FEA" w:rsidP="000C72DA">
      <w:pPr>
        <w:numPr>
          <w:ilvl w:val="0"/>
          <w:numId w:val="15"/>
        </w:numPr>
        <w:rPr>
          <w:rFonts w:ascii="Arial Narrow" w:hAnsi="Arial Narrow"/>
          <w:sz w:val="22"/>
          <w:szCs w:val="22"/>
        </w:rPr>
      </w:pPr>
      <w:r w:rsidRPr="00D109B6">
        <w:rPr>
          <w:rFonts w:ascii="Arial Narrow" w:hAnsi="Arial Narrow"/>
          <w:sz w:val="22"/>
          <w:szCs w:val="22"/>
        </w:rPr>
        <w:t>Expulsión del tubo durante el proceso de perforación</w:t>
      </w:r>
    </w:p>
    <w:p w14:paraId="690B5BE7" w14:textId="77777777" w:rsidR="004B3FEA" w:rsidRPr="00D109B6" w:rsidRDefault="004B3FEA" w:rsidP="000C72DA">
      <w:pPr>
        <w:numPr>
          <w:ilvl w:val="0"/>
          <w:numId w:val="15"/>
        </w:numPr>
        <w:rPr>
          <w:rFonts w:ascii="Arial Narrow" w:hAnsi="Arial Narrow"/>
          <w:sz w:val="22"/>
          <w:szCs w:val="22"/>
        </w:rPr>
      </w:pPr>
      <w:r w:rsidRPr="00D109B6">
        <w:rPr>
          <w:rFonts w:ascii="Arial Narrow" w:hAnsi="Arial Narrow"/>
          <w:sz w:val="22"/>
          <w:szCs w:val="22"/>
        </w:rPr>
        <w:t>Instalación de la guaya del pescante</w:t>
      </w:r>
    </w:p>
    <w:p w14:paraId="73D18B40" w14:textId="77777777" w:rsidR="004B3FEA" w:rsidRPr="00D109B6" w:rsidRDefault="004B3FEA" w:rsidP="000C72DA">
      <w:pPr>
        <w:numPr>
          <w:ilvl w:val="0"/>
          <w:numId w:val="15"/>
        </w:numPr>
        <w:rPr>
          <w:rFonts w:ascii="Arial Narrow" w:hAnsi="Arial Narrow"/>
          <w:sz w:val="22"/>
          <w:szCs w:val="22"/>
        </w:rPr>
      </w:pPr>
      <w:r w:rsidRPr="00D109B6">
        <w:rPr>
          <w:rFonts w:ascii="Arial Narrow" w:hAnsi="Arial Narrow"/>
          <w:sz w:val="22"/>
          <w:szCs w:val="22"/>
        </w:rPr>
        <w:t>Manejo de máquinas y herramientas</w:t>
      </w:r>
    </w:p>
    <w:p w14:paraId="48D80A63" w14:textId="77777777" w:rsidR="004B3FEA" w:rsidRDefault="004B3FEA" w:rsidP="000C72DA">
      <w:pPr>
        <w:numPr>
          <w:ilvl w:val="0"/>
          <w:numId w:val="15"/>
        </w:numPr>
        <w:rPr>
          <w:rFonts w:ascii="Arial Narrow" w:hAnsi="Arial Narrow"/>
          <w:sz w:val="22"/>
          <w:szCs w:val="22"/>
        </w:rPr>
      </w:pPr>
      <w:r w:rsidRPr="00D109B6">
        <w:rPr>
          <w:rFonts w:ascii="Arial Narrow" w:hAnsi="Arial Narrow"/>
          <w:sz w:val="22"/>
          <w:szCs w:val="22"/>
        </w:rPr>
        <w:t>Proyección de partículas</w:t>
      </w:r>
    </w:p>
    <w:p w14:paraId="231366C9" w14:textId="77777777" w:rsidR="004B3FEA" w:rsidRPr="00D109B6" w:rsidRDefault="004B3FEA" w:rsidP="004B3FEA">
      <w:pPr>
        <w:rPr>
          <w:rFonts w:ascii="Arial Narrow" w:hAnsi="Arial Narrow"/>
          <w:sz w:val="22"/>
          <w:szCs w:val="22"/>
        </w:rPr>
      </w:pPr>
    </w:p>
    <w:p w14:paraId="3A5AF94C" w14:textId="77777777" w:rsidR="004B3FEA" w:rsidRPr="000C72DA" w:rsidRDefault="004B3FEA" w:rsidP="004B3FEA">
      <w:pPr>
        <w:pStyle w:val="Ttulo2"/>
        <w:rPr>
          <w:rFonts w:ascii="Arial Narrow" w:hAnsi="Arial Narrow"/>
        </w:rPr>
      </w:pPr>
      <w:r w:rsidRPr="000C72DA">
        <w:rPr>
          <w:rFonts w:ascii="Arial Narrow" w:hAnsi="Arial Narrow"/>
        </w:rPr>
        <w:t xml:space="preserve"> Naturales</w:t>
      </w:r>
    </w:p>
    <w:p w14:paraId="4F1AAF00" w14:textId="77777777" w:rsidR="004B3FEA" w:rsidRDefault="004B3FEA" w:rsidP="004B3FEA">
      <w:pPr>
        <w:rPr>
          <w:rFonts w:ascii="Arial Narrow" w:hAnsi="Arial Narrow"/>
          <w:sz w:val="22"/>
          <w:szCs w:val="22"/>
        </w:rPr>
      </w:pPr>
    </w:p>
    <w:p w14:paraId="4DB87D66" w14:textId="77777777" w:rsidR="004B3FEA" w:rsidRDefault="004B3FEA" w:rsidP="000C72DA">
      <w:pPr>
        <w:numPr>
          <w:ilvl w:val="0"/>
          <w:numId w:val="14"/>
        </w:numPr>
        <w:rPr>
          <w:rFonts w:ascii="Arial Narrow" w:hAnsi="Arial Narrow"/>
          <w:sz w:val="22"/>
          <w:szCs w:val="22"/>
        </w:rPr>
      </w:pPr>
      <w:r w:rsidRPr="00D109B6">
        <w:rPr>
          <w:rFonts w:ascii="Arial Narrow" w:hAnsi="Arial Narrow"/>
          <w:sz w:val="22"/>
          <w:szCs w:val="22"/>
        </w:rPr>
        <w:t>Sismo</w:t>
      </w:r>
    </w:p>
    <w:p w14:paraId="39AF8932" w14:textId="77777777" w:rsidR="004B3FEA" w:rsidRPr="00D109B6" w:rsidRDefault="004B3FEA" w:rsidP="000C72DA">
      <w:pPr>
        <w:numPr>
          <w:ilvl w:val="0"/>
          <w:numId w:val="14"/>
        </w:numPr>
        <w:rPr>
          <w:rFonts w:ascii="Arial Narrow" w:hAnsi="Arial Narrow"/>
          <w:sz w:val="22"/>
          <w:szCs w:val="22"/>
        </w:rPr>
      </w:pPr>
      <w:r w:rsidRPr="00D109B6">
        <w:rPr>
          <w:rFonts w:ascii="Arial Narrow" w:hAnsi="Arial Narrow"/>
          <w:sz w:val="22"/>
          <w:szCs w:val="22"/>
        </w:rPr>
        <w:t>Deslizamientos</w:t>
      </w:r>
    </w:p>
    <w:p w14:paraId="1E2F2685" w14:textId="77777777" w:rsidR="004B3FEA" w:rsidRPr="00D109B6" w:rsidRDefault="004B3FEA" w:rsidP="000C72DA">
      <w:pPr>
        <w:numPr>
          <w:ilvl w:val="0"/>
          <w:numId w:val="14"/>
        </w:numPr>
        <w:rPr>
          <w:rFonts w:ascii="Arial Narrow" w:hAnsi="Arial Narrow"/>
          <w:sz w:val="22"/>
          <w:szCs w:val="22"/>
        </w:rPr>
      </w:pPr>
      <w:r w:rsidRPr="00D109B6">
        <w:rPr>
          <w:rFonts w:ascii="Arial Narrow" w:hAnsi="Arial Narrow"/>
          <w:sz w:val="22"/>
          <w:szCs w:val="22"/>
        </w:rPr>
        <w:t>Tormentas eléctricas</w:t>
      </w:r>
    </w:p>
    <w:p w14:paraId="11E5909D" w14:textId="77777777" w:rsidR="004B3FEA" w:rsidRDefault="004B3FEA" w:rsidP="000C72DA">
      <w:pPr>
        <w:numPr>
          <w:ilvl w:val="0"/>
          <w:numId w:val="14"/>
        </w:numPr>
        <w:rPr>
          <w:rFonts w:ascii="Arial Narrow" w:hAnsi="Arial Narrow"/>
          <w:sz w:val="22"/>
          <w:szCs w:val="22"/>
        </w:rPr>
      </w:pPr>
      <w:r w:rsidRPr="00D109B6">
        <w:rPr>
          <w:rFonts w:ascii="Arial Narrow" w:hAnsi="Arial Narrow"/>
          <w:sz w:val="22"/>
          <w:szCs w:val="22"/>
        </w:rPr>
        <w:t>Lluvias Torrenciales</w:t>
      </w:r>
    </w:p>
    <w:p w14:paraId="2EE997C6" w14:textId="77777777" w:rsidR="004B3FEA" w:rsidRPr="00D109B6" w:rsidRDefault="004B3FEA" w:rsidP="004B3FEA">
      <w:pPr>
        <w:rPr>
          <w:rFonts w:ascii="Arial Narrow" w:hAnsi="Arial Narrow"/>
          <w:sz w:val="22"/>
          <w:szCs w:val="22"/>
        </w:rPr>
      </w:pPr>
    </w:p>
    <w:p w14:paraId="52705E5F" w14:textId="77777777" w:rsidR="004B3FEA" w:rsidRPr="000C72DA" w:rsidRDefault="004B3FEA" w:rsidP="004B3FEA">
      <w:pPr>
        <w:pStyle w:val="Ttulo2"/>
        <w:rPr>
          <w:rFonts w:ascii="Arial Narrow" w:hAnsi="Arial Narrow"/>
        </w:rPr>
      </w:pPr>
      <w:r w:rsidRPr="000C72DA">
        <w:rPr>
          <w:rFonts w:ascii="Arial Narrow" w:hAnsi="Arial Narrow"/>
        </w:rPr>
        <w:t xml:space="preserve"> Físico</w:t>
      </w:r>
    </w:p>
    <w:p w14:paraId="3BE13B61" w14:textId="77777777" w:rsidR="004B3FEA" w:rsidRDefault="004B3FEA" w:rsidP="004B3FEA">
      <w:pPr>
        <w:rPr>
          <w:rFonts w:ascii="Arial Narrow" w:hAnsi="Arial Narrow"/>
          <w:sz w:val="22"/>
          <w:szCs w:val="22"/>
        </w:rPr>
      </w:pPr>
    </w:p>
    <w:p w14:paraId="4AAFBC0C" w14:textId="77777777" w:rsidR="004B3FEA" w:rsidRPr="00D109B6" w:rsidRDefault="004B3FEA" w:rsidP="000C72DA">
      <w:pPr>
        <w:numPr>
          <w:ilvl w:val="0"/>
          <w:numId w:val="13"/>
        </w:numPr>
        <w:rPr>
          <w:rFonts w:ascii="Arial Narrow" w:hAnsi="Arial Narrow"/>
          <w:sz w:val="22"/>
          <w:szCs w:val="22"/>
        </w:rPr>
      </w:pPr>
      <w:r w:rsidRPr="00D109B6">
        <w:rPr>
          <w:rFonts w:ascii="Arial Narrow" w:hAnsi="Arial Narrow"/>
          <w:sz w:val="22"/>
          <w:szCs w:val="22"/>
        </w:rPr>
        <w:t>Ruido</w:t>
      </w:r>
    </w:p>
    <w:p w14:paraId="52CE00F5" w14:textId="77777777" w:rsidR="004B3FEA" w:rsidRPr="00D109B6" w:rsidRDefault="004B3FEA" w:rsidP="000C72DA">
      <w:pPr>
        <w:numPr>
          <w:ilvl w:val="0"/>
          <w:numId w:val="13"/>
        </w:numPr>
        <w:rPr>
          <w:rFonts w:ascii="Arial Narrow" w:hAnsi="Arial Narrow"/>
          <w:sz w:val="22"/>
          <w:szCs w:val="22"/>
        </w:rPr>
      </w:pPr>
      <w:r w:rsidRPr="00D109B6">
        <w:rPr>
          <w:rFonts w:ascii="Arial Narrow" w:hAnsi="Arial Narrow"/>
          <w:sz w:val="22"/>
          <w:szCs w:val="22"/>
        </w:rPr>
        <w:t>Temperatura</w:t>
      </w:r>
    </w:p>
    <w:p w14:paraId="4407A6B9" w14:textId="77777777" w:rsidR="004B3FEA" w:rsidRPr="00D109B6" w:rsidRDefault="004B3FEA" w:rsidP="000C72DA">
      <w:pPr>
        <w:numPr>
          <w:ilvl w:val="0"/>
          <w:numId w:val="13"/>
        </w:numPr>
        <w:rPr>
          <w:rFonts w:ascii="Arial Narrow" w:hAnsi="Arial Narrow"/>
          <w:sz w:val="22"/>
          <w:szCs w:val="22"/>
        </w:rPr>
      </w:pPr>
      <w:r w:rsidRPr="00D109B6">
        <w:rPr>
          <w:rFonts w:ascii="Arial Narrow" w:hAnsi="Arial Narrow"/>
          <w:sz w:val="22"/>
          <w:szCs w:val="22"/>
        </w:rPr>
        <w:t>Vibración</w:t>
      </w:r>
    </w:p>
    <w:p w14:paraId="7493DA60" w14:textId="77777777" w:rsidR="004B3FEA" w:rsidRPr="00D109B6" w:rsidRDefault="004B3FEA" w:rsidP="000C72DA">
      <w:pPr>
        <w:numPr>
          <w:ilvl w:val="0"/>
          <w:numId w:val="13"/>
        </w:numPr>
        <w:rPr>
          <w:rFonts w:ascii="Arial Narrow" w:hAnsi="Arial Narrow"/>
          <w:sz w:val="22"/>
          <w:szCs w:val="22"/>
        </w:rPr>
      </w:pPr>
      <w:r w:rsidRPr="00D109B6">
        <w:rPr>
          <w:rFonts w:ascii="Arial Narrow" w:hAnsi="Arial Narrow"/>
          <w:sz w:val="22"/>
          <w:szCs w:val="22"/>
        </w:rPr>
        <w:t>Iluminación</w:t>
      </w:r>
    </w:p>
    <w:p w14:paraId="672D868A" w14:textId="77777777" w:rsidR="004B3FEA" w:rsidRDefault="004B3FEA" w:rsidP="000C72DA">
      <w:pPr>
        <w:numPr>
          <w:ilvl w:val="0"/>
          <w:numId w:val="13"/>
        </w:numPr>
        <w:rPr>
          <w:rFonts w:ascii="Arial Narrow" w:hAnsi="Arial Narrow"/>
          <w:sz w:val="22"/>
          <w:szCs w:val="22"/>
        </w:rPr>
      </w:pPr>
      <w:r w:rsidRPr="00D109B6">
        <w:rPr>
          <w:rFonts w:ascii="Arial Narrow" w:hAnsi="Arial Narrow"/>
          <w:sz w:val="22"/>
          <w:szCs w:val="22"/>
        </w:rPr>
        <w:t>Humedad</w:t>
      </w:r>
    </w:p>
    <w:p w14:paraId="588F4B1A" w14:textId="77777777" w:rsidR="004B3FEA" w:rsidRPr="00D109B6" w:rsidRDefault="004B3FEA" w:rsidP="004B3FEA">
      <w:pPr>
        <w:rPr>
          <w:rFonts w:ascii="Arial Narrow" w:hAnsi="Arial Narrow"/>
          <w:sz w:val="22"/>
          <w:szCs w:val="22"/>
        </w:rPr>
      </w:pPr>
    </w:p>
    <w:p w14:paraId="0C40FEAA" w14:textId="77777777" w:rsidR="004B3FEA" w:rsidRPr="000C72DA" w:rsidRDefault="004B3FEA" w:rsidP="004B3FEA">
      <w:pPr>
        <w:pStyle w:val="Ttulo2"/>
        <w:rPr>
          <w:rFonts w:ascii="Arial Narrow" w:hAnsi="Arial Narrow"/>
        </w:rPr>
      </w:pPr>
      <w:r w:rsidRPr="000C72DA">
        <w:rPr>
          <w:rFonts w:ascii="Arial Narrow" w:hAnsi="Arial Narrow"/>
        </w:rPr>
        <w:t xml:space="preserve"> Biológicos</w:t>
      </w:r>
    </w:p>
    <w:p w14:paraId="3476678C" w14:textId="77777777" w:rsidR="004B3FEA" w:rsidRPr="00D109B6" w:rsidRDefault="004B3FEA" w:rsidP="004B3FEA">
      <w:pPr>
        <w:ind w:left="360"/>
        <w:rPr>
          <w:rFonts w:ascii="Arial Narrow" w:hAnsi="Arial Narrow"/>
          <w:sz w:val="22"/>
          <w:szCs w:val="22"/>
        </w:rPr>
      </w:pPr>
    </w:p>
    <w:p w14:paraId="3D6F2AA5" w14:textId="77777777" w:rsidR="004B3FEA" w:rsidRDefault="004B3FEA" w:rsidP="000C72DA">
      <w:pPr>
        <w:numPr>
          <w:ilvl w:val="0"/>
          <w:numId w:val="12"/>
        </w:numPr>
        <w:rPr>
          <w:rFonts w:ascii="Arial Narrow" w:hAnsi="Arial Narrow"/>
          <w:sz w:val="22"/>
          <w:szCs w:val="22"/>
        </w:rPr>
      </w:pPr>
      <w:r w:rsidRPr="00D109B6">
        <w:rPr>
          <w:rFonts w:ascii="Arial Narrow" w:hAnsi="Arial Narrow"/>
          <w:sz w:val="22"/>
          <w:szCs w:val="22"/>
        </w:rPr>
        <w:t>Mordeduras y/o picaduras de insectos y animales</w:t>
      </w:r>
    </w:p>
    <w:p w14:paraId="6CC3CC0A" w14:textId="77777777" w:rsidR="004B3FEA" w:rsidRDefault="004B3FEA" w:rsidP="000C72DA">
      <w:pPr>
        <w:numPr>
          <w:ilvl w:val="0"/>
          <w:numId w:val="12"/>
        </w:numPr>
        <w:rPr>
          <w:rFonts w:ascii="Arial Narrow" w:hAnsi="Arial Narrow"/>
          <w:sz w:val="22"/>
          <w:szCs w:val="22"/>
        </w:rPr>
      </w:pPr>
      <w:r>
        <w:rPr>
          <w:rFonts w:ascii="Arial Narrow" w:hAnsi="Arial Narrow"/>
          <w:sz w:val="22"/>
          <w:szCs w:val="22"/>
        </w:rPr>
        <w:t>Pandemias</w:t>
      </w:r>
    </w:p>
    <w:p w14:paraId="2E777C24" w14:textId="77777777" w:rsidR="004B3FEA" w:rsidRPr="00D109B6" w:rsidRDefault="004B3FEA" w:rsidP="004B3FEA">
      <w:pPr>
        <w:rPr>
          <w:rFonts w:ascii="Arial Narrow" w:hAnsi="Arial Narrow"/>
          <w:sz w:val="22"/>
          <w:szCs w:val="22"/>
        </w:rPr>
      </w:pPr>
    </w:p>
    <w:p w14:paraId="38E2491F" w14:textId="77777777" w:rsidR="004B3FEA" w:rsidRPr="000C72DA" w:rsidRDefault="004B3FEA" w:rsidP="004B3FEA">
      <w:pPr>
        <w:pStyle w:val="Ttulo2"/>
        <w:rPr>
          <w:rFonts w:ascii="Arial Narrow" w:hAnsi="Arial Narrow"/>
        </w:rPr>
      </w:pPr>
      <w:r w:rsidRPr="000C72DA">
        <w:rPr>
          <w:rFonts w:ascii="Arial Narrow" w:hAnsi="Arial Narrow"/>
        </w:rPr>
        <w:t xml:space="preserve"> Químicos</w:t>
      </w:r>
    </w:p>
    <w:p w14:paraId="5C1BEE25" w14:textId="77777777" w:rsidR="004B3FEA" w:rsidRPr="00D109B6" w:rsidRDefault="004B3FEA" w:rsidP="004B3FEA">
      <w:pPr>
        <w:rPr>
          <w:rFonts w:ascii="Arial Narrow" w:hAnsi="Arial Narrow"/>
          <w:sz w:val="22"/>
          <w:szCs w:val="22"/>
        </w:rPr>
      </w:pPr>
    </w:p>
    <w:p w14:paraId="368BF103" w14:textId="77777777" w:rsidR="004B3FEA" w:rsidRPr="00D109B6" w:rsidRDefault="004B3FEA" w:rsidP="000C72DA">
      <w:pPr>
        <w:numPr>
          <w:ilvl w:val="0"/>
          <w:numId w:val="19"/>
        </w:numPr>
        <w:rPr>
          <w:rFonts w:ascii="Arial Narrow" w:hAnsi="Arial Narrow"/>
          <w:sz w:val="22"/>
          <w:szCs w:val="22"/>
        </w:rPr>
      </w:pPr>
      <w:r w:rsidRPr="00D109B6">
        <w:rPr>
          <w:rFonts w:ascii="Arial Narrow" w:hAnsi="Arial Narrow"/>
          <w:sz w:val="22"/>
          <w:szCs w:val="22"/>
        </w:rPr>
        <w:t>Quemaduras</w:t>
      </w:r>
    </w:p>
    <w:p w14:paraId="31A9C553" w14:textId="77777777" w:rsidR="004B3FEA" w:rsidRPr="00D109B6" w:rsidRDefault="004B3FEA" w:rsidP="000C72DA">
      <w:pPr>
        <w:numPr>
          <w:ilvl w:val="0"/>
          <w:numId w:val="19"/>
        </w:numPr>
        <w:rPr>
          <w:rFonts w:ascii="Arial Narrow" w:hAnsi="Arial Narrow"/>
          <w:sz w:val="22"/>
          <w:szCs w:val="22"/>
        </w:rPr>
      </w:pPr>
      <w:r w:rsidRPr="00D109B6">
        <w:rPr>
          <w:rFonts w:ascii="Arial Narrow" w:hAnsi="Arial Narrow"/>
          <w:sz w:val="22"/>
          <w:szCs w:val="22"/>
        </w:rPr>
        <w:t>Inhalación de vapores y gases</w:t>
      </w:r>
    </w:p>
    <w:p w14:paraId="5903D4B2" w14:textId="77777777" w:rsidR="004B3FEA" w:rsidRPr="005F6984" w:rsidRDefault="004B3FEA" w:rsidP="000C72DA">
      <w:pPr>
        <w:numPr>
          <w:ilvl w:val="0"/>
          <w:numId w:val="19"/>
        </w:numPr>
        <w:rPr>
          <w:rFonts w:ascii="Arial Narrow" w:hAnsi="Arial Narrow"/>
          <w:sz w:val="22"/>
          <w:szCs w:val="22"/>
        </w:rPr>
      </w:pPr>
      <w:r w:rsidRPr="00D109B6">
        <w:rPr>
          <w:rFonts w:ascii="Arial Narrow" w:hAnsi="Arial Narrow"/>
          <w:sz w:val="22"/>
          <w:szCs w:val="22"/>
        </w:rPr>
        <w:t>Intoxicación</w:t>
      </w:r>
    </w:p>
    <w:p w14:paraId="03039ED0" w14:textId="77777777" w:rsidR="004B3FEA" w:rsidRPr="00D109B6" w:rsidRDefault="004B3FEA" w:rsidP="004B3FEA">
      <w:pPr>
        <w:rPr>
          <w:rFonts w:ascii="Arial Narrow" w:hAnsi="Arial Narrow"/>
          <w:sz w:val="22"/>
          <w:szCs w:val="22"/>
        </w:rPr>
      </w:pPr>
    </w:p>
    <w:p w14:paraId="3CF0457D" w14:textId="243ED7E1" w:rsidR="004B3FEA" w:rsidRPr="000C72DA" w:rsidRDefault="004B3FEA" w:rsidP="000C72DA">
      <w:pPr>
        <w:pStyle w:val="Ttulo1"/>
        <w:rPr>
          <w:rFonts w:ascii="Arial Narrow" w:hAnsi="Arial Narrow"/>
        </w:rPr>
      </w:pPr>
      <w:r w:rsidRPr="000C72DA">
        <w:rPr>
          <w:rFonts w:ascii="Arial Narrow" w:hAnsi="Arial Narrow"/>
        </w:rPr>
        <w:t>MEDIDAS DE CONTROL SSO</w:t>
      </w:r>
    </w:p>
    <w:p w14:paraId="68A6A187" w14:textId="77777777" w:rsidR="004B3FEA" w:rsidRPr="00AF6487" w:rsidRDefault="004B3FEA" w:rsidP="004B3FEA">
      <w:pPr>
        <w:spacing w:line="276" w:lineRule="auto"/>
        <w:jc w:val="both"/>
        <w:rPr>
          <w:rFonts w:ascii="Arial Narrow" w:hAnsi="Arial Narrow" w:cs="Calibri"/>
          <w:bCs/>
          <w:sz w:val="22"/>
          <w:szCs w:val="22"/>
        </w:rPr>
      </w:pPr>
    </w:p>
    <w:p w14:paraId="5B8FB612" w14:textId="77777777" w:rsidR="004B3FEA" w:rsidRPr="000C1B01" w:rsidRDefault="004B3FEA" w:rsidP="000C72DA">
      <w:pPr>
        <w:pStyle w:val="Prrafodelista"/>
        <w:numPr>
          <w:ilvl w:val="0"/>
          <w:numId w:val="11"/>
        </w:numPr>
        <w:spacing w:line="276" w:lineRule="auto"/>
        <w:jc w:val="both"/>
        <w:rPr>
          <w:rFonts w:ascii="Arial Narrow" w:hAnsi="Arial Narrow" w:cs="Calibri"/>
          <w:bCs/>
          <w:sz w:val="22"/>
          <w:szCs w:val="22"/>
        </w:rPr>
      </w:pPr>
      <w:r w:rsidRPr="000C1B01">
        <w:rPr>
          <w:rFonts w:ascii="Arial Narrow" w:hAnsi="Arial Narrow" w:cs="Calibri"/>
          <w:bCs/>
          <w:sz w:val="22"/>
          <w:szCs w:val="22"/>
        </w:rPr>
        <w:t>Elaboración de ATS y charla de seguridad.</w:t>
      </w:r>
    </w:p>
    <w:p w14:paraId="3348BE4F" w14:textId="77777777" w:rsidR="004B3FEA" w:rsidRPr="000C1B01" w:rsidRDefault="004B3FEA" w:rsidP="000C72DA">
      <w:pPr>
        <w:pStyle w:val="Prrafodelista"/>
        <w:numPr>
          <w:ilvl w:val="0"/>
          <w:numId w:val="11"/>
        </w:numPr>
        <w:spacing w:line="276" w:lineRule="auto"/>
        <w:jc w:val="both"/>
        <w:rPr>
          <w:rFonts w:ascii="Arial Narrow" w:hAnsi="Arial Narrow" w:cs="Calibri"/>
          <w:bCs/>
          <w:sz w:val="22"/>
          <w:szCs w:val="22"/>
        </w:rPr>
      </w:pPr>
      <w:r w:rsidRPr="000C1B01">
        <w:rPr>
          <w:rFonts w:ascii="Arial Narrow" w:hAnsi="Arial Narrow" w:cs="Calibri"/>
          <w:bCs/>
          <w:sz w:val="22"/>
          <w:szCs w:val="22"/>
        </w:rPr>
        <w:lastRenderedPageBreak/>
        <w:t>Uso correcto de E.P.P. (casco, gafas, protección auditiva, overol, botas de seguridad y guantes).</w:t>
      </w:r>
    </w:p>
    <w:p w14:paraId="08B9BA83" w14:textId="77777777" w:rsidR="004B3FEA" w:rsidRPr="000C1B01" w:rsidRDefault="004B3FEA" w:rsidP="000C72DA">
      <w:pPr>
        <w:pStyle w:val="Prrafodelista"/>
        <w:numPr>
          <w:ilvl w:val="0"/>
          <w:numId w:val="11"/>
        </w:numPr>
        <w:spacing w:line="276" w:lineRule="auto"/>
        <w:jc w:val="both"/>
        <w:rPr>
          <w:rFonts w:ascii="Arial Narrow" w:hAnsi="Arial Narrow" w:cs="Calibri"/>
          <w:bCs/>
          <w:sz w:val="22"/>
          <w:szCs w:val="22"/>
        </w:rPr>
      </w:pPr>
      <w:r w:rsidRPr="000C1B01">
        <w:rPr>
          <w:rFonts w:ascii="Arial Narrow" w:hAnsi="Arial Narrow" w:cs="Calibri"/>
          <w:sz w:val="22"/>
          <w:szCs w:val="22"/>
        </w:rPr>
        <w:t>No usar ropa suelta en esta maniobra ni ordenar el cable con su guante.</w:t>
      </w:r>
    </w:p>
    <w:p w14:paraId="5834F6F3" w14:textId="77777777" w:rsidR="004B3FEA" w:rsidRPr="000C1B01" w:rsidRDefault="004B3FEA" w:rsidP="000C72DA">
      <w:pPr>
        <w:pStyle w:val="Prrafodelista"/>
        <w:numPr>
          <w:ilvl w:val="0"/>
          <w:numId w:val="11"/>
        </w:numPr>
        <w:spacing w:line="276" w:lineRule="auto"/>
        <w:jc w:val="both"/>
        <w:rPr>
          <w:rFonts w:ascii="Arial Narrow" w:hAnsi="Arial Narrow" w:cs="Calibri"/>
          <w:bCs/>
          <w:sz w:val="22"/>
          <w:szCs w:val="22"/>
        </w:rPr>
      </w:pPr>
      <w:r w:rsidRPr="000C1B01">
        <w:rPr>
          <w:rFonts w:ascii="Arial Narrow" w:hAnsi="Arial Narrow" w:cs="Calibri"/>
          <w:sz w:val="22"/>
          <w:szCs w:val="22"/>
        </w:rPr>
        <w:t>Coordinación de la tarea al manipular elementos suspendidos.</w:t>
      </w:r>
    </w:p>
    <w:p w14:paraId="02F2AD6F" w14:textId="77777777" w:rsidR="004B3FEA" w:rsidRPr="000C1B01" w:rsidRDefault="004B3FEA" w:rsidP="000C72DA">
      <w:pPr>
        <w:pStyle w:val="Prrafodelista"/>
        <w:numPr>
          <w:ilvl w:val="0"/>
          <w:numId w:val="11"/>
        </w:numPr>
        <w:spacing w:line="276" w:lineRule="auto"/>
        <w:jc w:val="both"/>
        <w:rPr>
          <w:rFonts w:ascii="Arial Narrow" w:hAnsi="Arial Narrow" w:cs="Calibri"/>
          <w:bCs/>
          <w:sz w:val="22"/>
          <w:szCs w:val="22"/>
        </w:rPr>
      </w:pPr>
      <w:r w:rsidRPr="000C1B01">
        <w:rPr>
          <w:rFonts w:ascii="Arial Narrow" w:hAnsi="Arial Narrow" w:cs="Calibri"/>
          <w:bCs/>
          <w:sz w:val="22"/>
          <w:szCs w:val="22"/>
        </w:rPr>
        <w:t>Divulgación del presente procedimiento.</w:t>
      </w:r>
    </w:p>
    <w:p w14:paraId="32F4370B" w14:textId="77777777" w:rsidR="004B3FEA" w:rsidRPr="00E95611" w:rsidRDefault="004B3FEA" w:rsidP="000C72DA">
      <w:pPr>
        <w:pStyle w:val="Prrafodelista"/>
        <w:numPr>
          <w:ilvl w:val="0"/>
          <w:numId w:val="11"/>
        </w:numPr>
        <w:spacing w:line="276" w:lineRule="auto"/>
        <w:jc w:val="both"/>
        <w:rPr>
          <w:rFonts w:ascii="Arial Narrow" w:hAnsi="Arial Narrow" w:cs="Calibri"/>
          <w:bCs/>
          <w:sz w:val="22"/>
          <w:szCs w:val="22"/>
        </w:rPr>
      </w:pPr>
      <w:r w:rsidRPr="000C1B01">
        <w:rPr>
          <w:rFonts w:ascii="Arial Narrow" w:hAnsi="Arial Narrow" w:cs="Calibri"/>
          <w:sz w:val="22"/>
          <w:szCs w:val="22"/>
        </w:rPr>
        <w:t>No se debe enrollar el cable del pescante en la mano, muñeca, brazo, pie u otra parte del cuerpo.</w:t>
      </w:r>
    </w:p>
    <w:p w14:paraId="5DF071EB" w14:textId="77777777" w:rsidR="004B3FEA" w:rsidRPr="000C1B01" w:rsidRDefault="004B3FEA" w:rsidP="000C72DA">
      <w:pPr>
        <w:pStyle w:val="Prrafodelista"/>
        <w:numPr>
          <w:ilvl w:val="0"/>
          <w:numId w:val="11"/>
        </w:numPr>
        <w:spacing w:line="276" w:lineRule="auto"/>
        <w:jc w:val="both"/>
        <w:rPr>
          <w:rFonts w:ascii="Arial Narrow" w:hAnsi="Arial Narrow" w:cs="Calibri"/>
          <w:bCs/>
          <w:sz w:val="22"/>
          <w:szCs w:val="22"/>
          <w:lang w:val="es-EC"/>
        </w:rPr>
      </w:pPr>
      <w:r w:rsidRPr="000C1B01">
        <w:rPr>
          <w:rFonts w:ascii="Arial Narrow" w:hAnsi="Arial Narrow" w:cs="Calibri"/>
          <w:bCs/>
          <w:sz w:val="22"/>
          <w:szCs w:val="22"/>
          <w:lang w:val="es-EC"/>
        </w:rPr>
        <w:t>Inspeccionar tener todas las herramientas necesarias y usarlas correctamente.</w:t>
      </w:r>
    </w:p>
    <w:p w14:paraId="2871CE70" w14:textId="77777777" w:rsidR="00235ED6" w:rsidRPr="00A60AD1" w:rsidRDefault="00235ED6" w:rsidP="00A60AD1">
      <w:pPr>
        <w:spacing w:line="276" w:lineRule="auto"/>
        <w:jc w:val="both"/>
        <w:rPr>
          <w:rFonts w:ascii="Arial Narrow" w:hAnsi="Arial Narrow"/>
          <w:sz w:val="22"/>
          <w:szCs w:val="22"/>
        </w:rPr>
      </w:pPr>
    </w:p>
    <w:p w14:paraId="0F31F365" w14:textId="77777777" w:rsidR="003A64F5" w:rsidRPr="00A60AD1" w:rsidRDefault="003A64F5" w:rsidP="00A60AD1">
      <w:pPr>
        <w:pStyle w:val="Ttulo1"/>
        <w:spacing w:line="276" w:lineRule="auto"/>
        <w:rPr>
          <w:rFonts w:ascii="Arial Narrow" w:hAnsi="Arial Narrow"/>
          <w:szCs w:val="22"/>
        </w:rPr>
      </w:pPr>
      <w:r w:rsidRPr="00A60AD1">
        <w:rPr>
          <w:rFonts w:ascii="Arial Narrow" w:hAnsi="Arial Narrow"/>
          <w:szCs w:val="22"/>
        </w:rPr>
        <w:t>CONTROL DE CAMBIOS</w:t>
      </w:r>
    </w:p>
    <w:p w14:paraId="0A53112F" w14:textId="77777777" w:rsidR="003A64F5" w:rsidRPr="00A60AD1" w:rsidRDefault="003A64F5" w:rsidP="00A60AD1">
      <w:pPr>
        <w:spacing w:line="276" w:lineRule="auto"/>
        <w:jc w:val="both"/>
        <w:rPr>
          <w:rFonts w:ascii="Arial Narrow" w:hAnsi="Arial Narrow" w:cs="Calibr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74"/>
        <w:gridCol w:w="2354"/>
        <w:gridCol w:w="2177"/>
        <w:gridCol w:w="1306"/>
        <w:gridCol w:w="682"/>
      </w:tblGrid>
      <w:tr w:rsidR="003A64F5" w:rsidRPr="00A60AD1" w14:paraId="3405989A" w14:textId="77777777" w:rsidTr="00EA08FC">
        <w:trPr>
          <w:trHeight w:val="435"/>
        </w:trPr>
        <w:tc>
          <w:tcPr>
            <w:tcW w:w="1415" w:type="pct"/>
            <w:tcBorders>
              <w:top w:val="single" w:sz="12" w:space="0" w:color="auto"/>
              <w:left w:val="single" w:sz="12" w:space="0" w:color="auto"/>
            </w:tcBorders>
            <w:shd w:val="clear" w:color="auto" w:fill="365F91"/>
            <w:vAlign w:val="center"/>
          </w:tcPr>
          <w:p w14:paraId="2FC6E0FD" w14:textId="77777777" w:rsidR="003A64F5" w:rsidRPr="00A60AD1" w:rsidRDefault="003A64F5" w:rsidP="00A60AD1">
            <w:pPr>
              <w:spacing w:line="276" w:lineRule="auto"/>
              <w:jc w:val="both"/>
              <w:rPr>
                <w:rFonts w:ascii="Arial Narrow" w:hAnsi="Arial Narrow" w:cs="Calibri"/>
                <w:b/>
                <w:bCs/>
                <w:iCs/>
                <w:color w:val="FFFFFF"/>
                <w:sz w:val="22"/>
                <w:szCs w:val="22"/>
              </w:rPr>
            </w:pPr>
            <w:r w:rsidRPr="00A60AD1">
              <w:rPr>
                <w:rFonts w:ascii="Arial Narrow" w:hAnsi="Arial Narrow" w:cs="Calibri"/>
                <w:b/>
                <w:bCs/>
                <w:iCs/>
                <w:color w:val="FFFFFF"/>
                <w:sz w:val="22"/>
                <w:szCs w:val="22"/>
              </w:rPr>
              <w:t>Descripción del cambio</w:t>
            </w:r>
          </w:p>
        </w:tc>
        <w:tc>
          <w:tcPr>
            <w:tcW w:w="1294" w:type="pct"/>
            <w:tcBorders>
              <w:top w:val="single" w:sz="12" w:space="0" w:color="auto"/>
            </w:tcBorders>
            <w:shd w:val="clear" w:color="auto" w:fill="365F91"/>
            <w:vAlign w:val="center"/>
          </w:tcPr>
          <w:p w14:paraId="7BB20420" w14:textId="37C965F6" w:rsidR="003A64F5" w:rsidRPr="00A60AD1" w:rsidRDefault="003A64F5" w:rsidP="00EA08FC">
            <w:pPr>
              <w:spacing w:line="276" w:lineRule="auto"/>
              <w:jc w:val="center"/>
              <w:rPr>
                <w:rFonts w:ascii="Arial Narrow" w:hAnsi="Arial Narrow" w:cs="Calibri"/>
                <w:b/>
                <w:bCs/>
                <w:iCs/>
                <w:color w:val="FFFFFF"/>
                <w:sz w:val="22"/>
                <w:szCs w:val="22"/>
              </w:rPr>
            </w:pPr>
            <w:r w:rsidRPr="00A60AD1">
              <w:rPr>
                <w:rFonts w:ascii="Arial Narrow" w:hAnsi="Arial Narrow" w:cs="Calibri"/>
                <w:b/>
                <w:bCs/>
                <w:iCs/>
                <w:color w:val="FFFFFF"/>
                <w:sz w:val="22"/>
                <w:szCs w:val="22"/>
              </w:rPr>
              <w:t>Responsable del Cambio</w:t>
            </w:r>
          </w:p>
        </w:tc>
        <w:tc>
          <w:tcPr>
            <w:tcW w:w="1197" w:type="pct"/>
            <w:tcBorders>
              <w:top w:val="single" w:sz="12" w:space="0" w:color="auto"/>
            </w:tcBorders>
            <w:shd w:val="clear" w:color="auto" w:fill="365F91"/>
            <w:vAlign w:val="center"/>
          </w:tcPr>
          <w:p w14:paraId="775544FF" w14:textId="77777777" w:rsidR="003A64F5" w:rsidRPr="00A60AD1" w:rsidRDefault="003A64F5" w:rsidP="00A60AD1">
            <w:pPr>
              <w:spacing w:line="276" w:lineRule="auto"/>
              <w:jc w:val="both"/>
              <w:rPr>
                <w:rFonts w:ascii="Arial Narrow" w:hAnsi="Arial Narrow" w:cs="Calibri"/>
                <w:b/>
                <w:bCs/>
                <w:iCs/>
                <w:color w:val="FFFFFF"/>
                <w:sz w:val="22"/>
                <w:szCs w:val="22"/>
              </w:rPr>
            </w:pPr>
            <w:r w:rsidRPr="00A60AD1">
              <w:rPr>
                <w:rFonts w:ascii="Arial Narrow" w:hAnsi="Arial Narrow" w:cs="Calibri"/>
                <w:b/>
                <w:bCs/>
                <w:iCs/>
                <w:color w:val="FFFFFF"/>
                <w:sz w:val="22"/>
                <w:szCs w:val="22"/>
              </w:rPr>
              <w:t>A Quien se le entrega el documento</w:t>
            </w:r>
          </w:p>
        </w:tc>
        <w:tc>
          <w:tcPr>
            <w:tcW w:w="718" w:type="pct"/>
            <w:tcBorders>
              <w:top w:val="single" w:sz="12" w:space="0" w:color="auto"/>
            </w:tcBorders>
            <w:shd w:val="clear" w:color="auto" w:fill="365F91"/>
            <w:vAlign w:val="center"/>
          </w:tcPr>
          <w:p w14:paraId="1D44D0C4" w14:textId="77777777" w:rsidR="003A64F5" w:rsidRPr="00A60AD1" w:rsidRDefault="003A64F5" w:rsidP="00A60AD1">
            <w:pPr>
              <w:spacing w:line="276" w:lineRule="auto"/>
              <w:jc w:val="both"/>
              <w:rPr>
                <w:rFonts w:ascii="Arial Narrow" w:hAnsi="Arial Narrow" w:cs="Calibri"/>
                <w:b/>
                <w:bCs/>
                <w:iCs/>
                <w:color w:val="FFFFFF"/>
                <w:sz w:val="22"/>
                <w:szCs w:val="22"/>
              </w:rPr>
            </w:pPr>
            <w:r w:rsidRPr="00A60AD1">
              <w:rPr>
                <w:rFonts w:ascii="Arial Narrow" w:hAnsi="Arial Narrow" w:cs="Calibri"/>
                <w:b/>
                <w:bCs/>
                <w:iCs/>
                <w:color w:val="FFFFFF"/>
                <w:sz w:val="22"/>
                <w:szCs w:val="22"/>
              </w:rPr>
              <w:t>Fecha Modificación</w:t>
            </w:r>
          </w:p>
        </w:tc>
        <w:tc>
          <w:tcPr>
            <w:tcW w:w="375" w:type="pct"/>
            <w:tcBorders>
              <w:top w:val="single" w:sz="12" w:space="0" w:color="auto"/>
              <w:right w:val="single" w:sz="12" w:space="0" w:color="auto"/>
            </w:tcBorders>
            <w:shd w:val="clear" w:color="auto" w:fill="365F91"/>
            <w:vAlign w:val="center"/>
          </w:tcPr>
          <w:p w14:paraId="7409B8DB" w14:textId="77777777" w:rsidR="003A64F5" w:rsidRPr="00A60AD1" w:rsidRDefault="003A64F5" w:rsidP="00A60AD1">
            <w:pPr>
              <w:spacing w:line="276" w:lineRule="auto"/>
              <w:jc w:val="both"/>
              <w:rPr>
                <w:rFonts w:ascii="Arial Narrow" w:hAnsi="Arial Narrow" w:cs="Calibri"/>
                <w:iCs/>
                <w:color w:val="FFFFFF"/>
                <w:sz w:val="22"/>
                <w:szCs w:val="22"/>
              </w:rPr>
            </w:pPr>
            <w:r w:rsidRPr="00A60AD1">
              <w:rPr>
                <w:rFonts w:ascii="Arial Narrow" w:hAnsi="Arial Narrow" w:cs="Calibri"/>
                <w:b/>
                <w:bCs/>
                <w:iCs/>
                <w:color w:val="FFFFFF"/>
                <w:sz w:val="22"/>
                <w:szCs w:val="22"/>
              </w:rPr>
              <w:t>Rev.</w:t>
            </w:r>
          </w:p>
        </w:tc>
      </w:tr>
      <w:tr w:rsidR="0083174F" w:rsidRPr="00A60AD1" w14:paraId="7F595226" w14:textId="77777777" w:rsidTr="007D65FF">
        <w:trPr>
          <w:trHeight w:val="407"/>
        </w:trPr>
        <w:tc>
          <w:tcPr>
            <w:tcW w:w="1415" w:type="pct"/>
            <w:tcBorders>
              <w:left w:val="single" w:sz="12" w:space="0" w:color="auto"/>
            </w:tcBorders>
            <w:vAlign w:val="center"/>
          </w:tcPr>
          <w:p w14:paraId="020B71EE" w14:textId="558196E6" w:rsidR="0083174F" w:rsidRPr="00A60AD1" w:rsidRDefault="00AF1933" w:rsidP="007D65FF">
            <w:pPr>
              <w:spacing w:line="276" w:lineRule="auto"/>
              <w:jc w:val="center"/>
              <w:rPr>
                <w:rFonts w:ascii="Arial Narrow" w:hAnsi="Arial Narrow" w:cs="Calibri"/>
                <w:iCs/>
                <w:sz w:val="22"/>
                <w:szCs w:val="22"/>
              </w:rPr>
            </w:pPr>
            <w:r w:rsidRPr="00A60AD1">
              <w:rPr>
                <w:rFonts w:ascii="Arial Narrow" w:hAnsi="Arial Narrow" w:cs="Calibri"/>
                <w:iCs/>
                <w:sz w:val="22"/>
                <w:szCs w:val="22"/>
              </w:rPr>
              <w:t>Generar Documento</w:t>
            </w:r>
          </w:p>
        </w:tc>
        <w:tc>
          <w:tcPr>
            <w:tcW w:w="1294" w:type="pct"/>
            <w:vAlign w:val="center"/>
          </w:tcPr>
          <w:p w14:paraId="03A365C4" w14:textId="6CAD7580" w:rsidR="0083174F" w:rsidRPr="00A60AD1" w:rsidRDefault="007D65FF" w:rsidP="007D65FF">
            <w:pPr>
              <w:spacing w:line="276" w:lineRule="auto"/>
              <w:jc w:val="center"/>
              <w:rPr>
                <w:rFonts w:ascii="Arial Narrow" w:hAnsi="Arial Narrow" w:cs="Calibri"/>
                <w:iCs/>
                <w:sz w:val="22"/>
                <w:szCs w:val="22"/>
              </w:rPr>
            </w:pPr>
            <w:r w:rsidRPr="00A60AD1">
              <w:rPr>
                <w:rFonts w:ascii="Arial Narrow" w:hAnsi="Arial Narrow" w:cs="Calibri"/>
                <w:iCs/>
                <w:sz w:val="22"/>
                <w:szCs w:val="22"/>
              </w:rPr>
              <w:t>Erick Fray</w:t>
            </w:r>
          </w:p>
        </w:tc>
        <w:tc>
          <w:tcPr>
            <w:tcW w:w="1197" w:type="pct"/>
            <w:vAlign w:val="center"/>
          </w:tcPr>
          <w:p w14:paraId="0F91C46E" w14:textId="3521CC75" w:rsidR="0083174F" w:rsidRPr="00A60AD1" w:rsidRDefault="007D65FF" w:rsidP="007D65FF">
            <w:pPr>
              <w:spacing w:line="276" w:lineRule="auto"/>
              <w:jc w:val="center"/>
              <w:rPr>
                <w:rFonts w:ascii="Arial Narrow" w:hAnsi="Arial Narrow" w:cs="Calibri"/>
                <w:iCs/>
                <w:sz w:val="22"/>
                <w:szCs w:val="22"/>
              </w:rPr>
            </w:pPr>
            <w:r w:rsidRPr="00A60AD1">
              <w:rPr>
                <w:rFonts w:ascii="Arial Narrow" w:hAnsi="Arial Narrow" w:cs="Calibri"/>
                <w:iCs/>
                <w:sz w:val="22"/>
                <w:szCs w:val="22"/>
              </w:rPr>
              <w:t>Wilder Coronado</w:t>
            </w:r>
          </w:p>
        </w:tc>
        <w:tc>
          <w:tcPr>
            <w:tcW w:w="718" w:type="pct"/>
            <w:vAlign w:val="center"/>
          </w:tcPr>
          <w:p w14:paraId="66295F17" w14:textId="77777777" w:rsidR="0083174F" w:rsidRPr="00A60AD1" w:rsidRDefault="0083174F" w:rsidP="007D65FF">
            <w:pPr>
              <w:spacing w:line="276" w:lineRule="auto"/>
              <w:jc w:val="center"/>
              <w:rPr>
                <w:rFonts w:ascii="Arial Narrow" w:hAnsi="Arial Narrow" w:cs="Calibri"/>
                <w:iCs/>
                <w:sz w:val="22"/>
                <w:szCs w:val="22"/>
              </w:rPr>
            </w:pPr>
            <w:r w:rsidRPr="00A60AD1">
              <w:rPr>
                <w:rFonts w:ascii="Arial Narrow" w:hAnsi="Arial Narrow" w:cs="Calibri"/>
                <w:iCs/>
                <w:sz w:val="22"/>
                <w:szCs w:val="22"/>
              </w:rPr>
              <w:t>29/09/2022</w:t>
            </w:r>
          </w:p>
        </w:tc>
        <w:tc>
          <w:tcPr>
            <w:tcW w:w="375" w:type="pct"/>
            <w:tcBorders>
              <w:right w:val="single" w:sz="12" w:space="0" w:color="auto"/>
            </w:tcBorders>
            <w:vAlign w:val="center"/>
          </w:tcPr>
          <w:p w14:paraId="5C31D8DC" w14:textId="7A6B6BFD" w:rsidR="0083174F" w:rsidRPr="00A60AD1" w:rsidRDefault="00A60AD1" w:rsidP="00A60AD1">
            <w:pPr>
              <w:spacing w:line="276" w:lineRule="auto"/>
              <w:jc w:val="both"/>
              <w:rPr>
                <w:rFonts w:ascii="Arial Narrow" w:hAnsi="Arial Narrow" w:cs="Calibri"/>
                <w:iCs/>
                <w:color w:val="000000"/>
                <w:sz w:val="22"/>
                <w:szCs w:val="22"/>
              </w:rPr>
            </w:pPr>
            <w:r w:rsidRPr="00A60AD1">
              <w:rPr>
                <w:rFonts w:ascii="Arial Narrow" w:hAnsi="Arial Narrow" w:cs="Calibri"/>
                <w:iCs/>
                <w:color w:val="000000"/>
                <w:sz w:val="22"/>
                <w:szCs w:val="22"/>
              </w:rPr>
              <w:t>0</w:t>
            </w:r>
          </w:p>
        </w:tc>
      </w:tr>
    </w:tbl>
    <w:p w14:paraId="20B18108" w14:textId="77777777" w:rsidR="00C949CF" w:rsidRDefault="00C949CF" w:rsidP="00A60AD1">
      <w:pPr>
        <w:pStyle w:val="Ttulo1"/>
        <w:numPr>
          <w:ilvl w:val="0"/>
          <w:numId w:val="0"/>
        </w:numPr>
        <w:spacing w:line="276" w:lineRule="auto"/>
        <w:ind w:left="360" w:hanging="360"/>
        <w:rPr>
          <w:rFonts w:ascii="Arial Narrow" w:hAnsi="Arial Narrow"/>
          <w:b w:val="0"/>
          <w:bCs w:val="0"/>
          <w:i/>
          <w:iCs/>
          <w:color w:val="244061"/>
          <w:szCs w:val="22"/>
        </w:rPr>
      </w:pPr>
    </w:p>
    <w:p w14:paraId="2D97D657" w14:textId="77777777" w:rsidR="00EA08FC" w:rsidRDefault="00EA08FC" w:rsidP="00EA08FC">
      <w:pPr>
        <w:rPr>
          <w:rFonts w:ascii="Arial Narrow" w:hAnsi="Arial Narrow" w:cs="Calibri"/>
          <w:i/>
          <w:iCs/>
          <w:color w:val="244061"/>
          <w:sz w:val="22"/>
          <w:szCs w:val="22"/>
        </w:rPr>
      </w:pPr>
    </w:p>
    <w:p w14:paraId="57B1E383" w14:textId="77777777" w:rsidR="00EA08FC" w:rsidRPr="00EA08FC" w:rsidRDefault="00EA08FC" w:rsidP="00EA08FC">
      <w:pPr>
        <w:jc w:val="right"/>
      </w:pPr>
    </w:p>
    <w:sectPr w:rsidR="00EA08FC" w:rsidRPr="00EA08FC" w:rsidSect="006557E3">
      <w:headerReference w:type="default" r:id="rId10"/>
      <w:footerReference w:type="default" r:id="rId11"/>
      <w:footerReference w:type="first" r:id="rId12"/>
      <w:pgSz w:w="12242" w:h="15842" w:code="1"/>
      <w:pgMar w:top="2268" w:right="1418" w:bottom="1418" w:left="1701"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634B5" w14:textId="77777777" w:rsidR="00B16F1B" w:rsidRDefault="00B16F1B">
      <w:r>
        <w:separator/>
      </w:r>
    </w:p>
  </w:endnote>
  <w:endnote w:type="continuationSeparator" w:id="0">
    <w:p w14:paraId="4C2E6AAF" w14:textId="77777777" w:rsidR="00B16F1B" w:rsidRDefault="00B16F1B">
      <w:r>
        <w:continuationSeparator/>
      </w:r>
    </w:p>
  </w:endnote>
  <w:endnote w:type="continuationNotice" w:id="1">
    <w:p w14:paraId="43D9C804" w14:textId="77777777" w:rsidR="0009479B" w:rsidRDefault="00094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01B9" w14:textId="60D92085" w:rsidR="00F44FBF" w:rsidRPr="00293BBE" w:rsidRDefault="00B83B54" w:rsidP="00BB01C0">
    <w:pPr>
      <w:pStyle w:val="Piedepgina"/>
      <w:jc w:val="both"/>
      <w:rPr>
        <w:rFonts w:ascii="Arial" w:hAnsi="Arial" w:cs="Arial"/>
        <w:b/>
        <w:bCs/>
        <w:i/>
        <w:iCs/>
        <w:color w:val="1F497D"/>
        <w:sz w:val="16"/>
        <w:szCs w:val="16"/>
      </w:rPr>
    </w:pPr>
    <w:r w:rsidRPr="00293BBE">
      <w:rPr>
        <w:rFonts w:ascii="Arial" w:hAnsi="Arial" w:cs="Arial"/>
        <w:b/>
        <w:bCs/>
        <w:i/>
        <w:iCs/>
        <w:noProof/>
        <w:color w:val="1F497D"/>
        <w:sz w:val="16"/>
        <w:szCs w:val="16"/>
      </w:rPr>
      <mc:AlternateContent>
        <mc:Choice Requires="wps">
          <w:drawing>
            <wp:anchor distT="0" distB="0" distL="114300" distR="114300" simplePos="0" relativeHeight="251658240" behindDoc="0" locked="0" layoutInCell="1" allowOverlap="1" wp14:anchorId="6E0FD6F1" wp14:editId="41F7F75A">
              <wp:simplePos x="0" y="0"/>
              <wp:positionH relativeFrom="column">
                <wp:posOffset>-52705</wp:posOffset>
              </wp:positionH>
              <wp:positionV relativeFrom="paragraph">
                <wp:posOffset>-28575</wp:posOffset>
              </wp:positionV>
              <wp:extent cx="5831840" cy="0"/>
              <wp:effectExtent l="8255" t="3810" r="8255" b="571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D520BD"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F44FBF" w:rsidRPr="00293BBE">
      <w:rPr>
        <w:rFonts w:ascii="Arial" w:hAnsi="Arial" w:cs="Arial"/>
        <w:b/>
        <w:bCs/>
        <w:i/>
        <w:iCs/>
        <w:color w:val="1F497D"/>
        <w:sz w:val="16"/>
        <w:szCs w:val="16"/>
      </w:rPr>
      <w:t xml:space="preserve">Documento Magnético Controlado                                            </w:t>
    </w:r>
    <w:r w:rsidR="00982806">
      <w:rPr>
        <w:rFonts w:ascii="Arial" w:hAnsi="Arial" w:cs="Arial"/>
        <w:b/>
        <w:bCs/>
        <w:i/>
        <w:iCs/>
        <w:color w:val="1F497D"/>
        <w:sz w:val="16"/>
        <w:szCs w:val="16"/>
      </w:rPr>
      <w:t xml:space="preserve">           </w:t>
    </w:r>
    <w:r w:rsidR="00F44FBF" w:rsidRPr="00293BBE">
      <w:rPr>
        <w:rFonts w:ascii="Arial" w:hAnsi="Arial" w:cs="Arial"/>
        <w:b/>
        <w:bCs/>
        <w:i/>
        <w:iCs/>
        <w:color w:val="1F497D"/>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8571" w14:textId="77777777" w:rsidR="002F173B" w:rsidRDefault="002F173B" w:rsidP="002F173B"/>
  <w:tbl>
    <w:tblPr>
      <w:tblW w:w="500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816"/>
      <w:gridCol w:w="3139"/>
      <w:gridCol w:w="3140"/>
    </w:tblGrid>
    <w:tr w:rsidR="00552733" w:rsidRPr="002E3019" w14:paraId="7702478C" w14:textId="77777777" w:rsidTr="003B2163">
      <w:trPr>
        <w:cantSplit/>
        <w:trHeight w:val="1096"/>
      </w:trPr>
      <w:tc>
        <w:tcPr>
          <w:tcW w:w="1509" w:type="pct"/>
          <w:vAlign w:val="center"/>
        </w:tcPr>
        <w:p w14:paraId="6E8A0415" w14:textId="77777777" w:rsidR="00552733" w:rsidRPr="00F4159B" w:rsidRDefault="00552733" w:rsidP="003B2163">
          <w:pPr>
            <w:rPr>
              <w:b/>
            </w:rPr>
          </w:pPr>
          <w:r w:rsidRPr="00F4159B">
            <w:rPr>
              <w:rFonts w:ascii="Arial Narrow" w:hAnsi="Arial Narrow" w:cs="Arial"/>
              <w:b/>
              <w:iCs/>
              <w:color w:val="000000"/>
              <w:sz w:val="18"/>
              <w:szCs w:val="18"/>
            </w:rPr>
            <w:t xml:space="preserve">ELABORÓ </w:t>
          </w:r>
        </w:p>
        <w:p w14:paraId="636FC75A" w14:textId="77E1B73E" w:rsidR="00F4159B" w:rsidRPr="007525F2" w:rsidRDefault="007525F2" w:rsidP="007525F2">
          <w:pPr>
            <w:jc w:val="center"/>
            <w:rPr>
              <w:b/>
            </w:rPr>
          </w:pPr>
          <w:r>
            <w:rPr>
              <w:noProof/>
            </w:rPr>
            <w:drawing>
              <wp:inline distT="0" distB="0" distL="0" distR="0" wp14:anchorId="045431B1" wp14:editId="2D031743">
                <wp:extent cx="1699260" cy="664210"/>
                <wp:effectExtent l="0" t="0" r="0" b="2540"/>
                <wp:docPr id="7" name="Imagen 7"/>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srcRect r="4204"/>
                        <a:stretch/>
                      </pic:blipFill>
                      <pic:spPr bwMode="auto">
                        <a:xfrm>
                          <a:off x="0" y="0"/>
                          <a:ext cx="1699260" cy="664210"/>
                        </a:xfrm>
                        <a:prstGeom prst="rect">
                          <a:avLst/>
                        </a:prstGeom>
                        <a:ln>
                          <a:noFill/>
                        </a:ln>
                        <a:extLst>
                          <a:ext uri="{53640926-AAD7-44D8-BBD7-CCE9431645EC}">
                            <a14:shadowObscured xmlns:a14="http://schemas.microsoft.com/office/drawing/2010/main"/>
                          </a:ext>
                        </a:extLst>
                      </pic:spPr>
                    </pic:pic>
                  </a:graphicData>
                </a:graphic>
              </wp:inline>
            </w:drawing>
          </w:r>
        </w:p>
        <w:p w14:paraId="4EC49191" w14:textId="77777777" w:rsidR="007D65FF" w:rsidRPr="00F4159B" w:rsidRDefault="007D65FF" w:rsidP="007D65FF">
          <w:pPr>
            <w:rPr>
              <w:rFonts w:ascii="Arial Narrow" w:hAnsi="Arial Narrow" w:cs="Arial"/>
              <w:b/>
              <w:iCs/>
              <w:color w:val="000000"/>
              <w:sz w:val="18"/>
              <w:szCs w:val="18"/>
            </w:rPr>
          </w:pPr>
          <w:r w:rsidRPr="00F4159B">
            <w:rPr>
              <w:rFonts w:ascii="Arial Narrow" w:hAnsi="Arial Narrow" w:cs="Arial"/>
              <w:b/>
              <w:iCs/>
              <w:color w:val="000000"/>
              <w:sz w:val="18"/>
              <w:szCs w:val="18"/>
            </w:rPr>
            <w:t xml:space="preserve">Nombre: </w:t>
          </w:r>
          <w:r>
            <w:rPr>
              <w:rFonts w:ascii="Arial Narrow" w:hAnsi="Arial Narrow" w:cs="Arial"/>
              <w:b/>
              <w:iCs/>
              <w:color w:val="000000"/>
              <w:sz w:val="18"/>
              <w:szCs w:val="18"/>
            </w:rPr>
            <w:t>Erick Fray</w:t>
          </w:r>
        </w:p>
        <w:p w14:paraId="6F90760B" w14:textId="21D03ACB" w:rsidR="00552733" w:rsidRPr="00F4159B" w:rsidRDefault="007D65FF" w:rsidP="003A64F5">
          <w:pPr>
            <w:rPr>
              <w:rFonts w:ascii="Arial Narrow" w:hAnsi="Arial Narrow" w:cs="Arial"/>
              <w:b/>
              <w:iCs/>
              <w:color w:val="000000"/>
              <w:sz w:val="18"/>
              <w:szCs w:val="18"/>
            </w:rPr>
          </w:pPr>
          <w:r w:rsidRPr="00F4159B">
            <w:rPr>
              <w:rFonts w:ascii="Arial Narrow" w:hAnsi="Arial Narrow" w:cs="Arial"/>
              <w:b/>
              <w:iCs/>
              <w:color w:val="000000"/>
              <w:sz w:val="18"/>
              <w:szCs w:val="18"/>
            </w:rPr>
            <w:t xml:space="preserve">Cargo: </w:t>
          </w:r>
          <w:r>
            <w:rPr>
              <w:rFonts w:ascii="Arial Narrow" w:hAnsi="Arial Narrow" w:cs="Arial"/>
              <w:b/>
              <w:iCs/>
              <w:color w:val="000000"/>
              <w:sz w:val="18"/>
              <w:szCs w:val="18"/>
            </w:rPr>
            <w:t xml:space="preserve">Asistente Operaciones </w:t>
          </w:r>
        </w:p>
      </w:tc>
      <w:tc>
        <w:tcPr>
          <w:tcW w:w="1745" w:type="pct"/>
          <w:vAlign w:val="center"/>
        </w:tcPr>
        <w:p w14:paraId="140D69AD" w14:textId="77777777" w:rsidR="008C4E50" w:rsidRPr="00F4159B" w:rsidRDefault="000C3A9E" w:rsidP="003B2163">
          <w:pPr>
            <w:rPr>
              <w:rFonts w:ascii="Arial Narrow" w:hAnsi="Arial Narrow" w:cs="Arial"/>
              <w:b/>
              <w:iCs/>
              <w:color w:val="000000"/>
              <w:sz w:val="18"/>
              <w:szCs w:val="18"/>
            </w:rPr>
          </w:pPr>
          <w:r w:rsidRPr="00F4159B">
            <w:rPr>
              <w:rFonts w:ascii="Arial Narrow" w:hAnsi="Arial Narrow" w:cs="Arial"/>
              <w:b/>
              <w:iCs/>
              <w:color w:val="000000"/>
              <w:sz w:val="18"/>
              <w:szCs w:val="18"/>
            </w:rPr>
            <w:t>REVISÓ:</w:t>
          </w:r>
        </w:p>
        <w:p w14:paraId="305040EA" w14:textId="72721B1A" w:rsidR="00E60FE0" w:rsidRPr="00F4159B" w:rsidRDefault="00AA0D56" w:rsidP="00947479">
          <w:pPr>
            <w:jc w:val="center"/>
            <w:rPr>
              <w:rFonts w:ascii="Arial Narrow" w:hAnsi="Arial Narrow" w:cs="Arial"/>
              <w:b/>
              <w:iCs/>
              <w:color w:val="000000"/>
              <w:sz w:val="18"/>
              <w:szCs w:val="18"/>
            </w:rPr>
          </w:pPr>
          <w:r>
            <w:rPr>
              <w:rFonts w:ascii="Arial Narrow" w:hAnsi="Arial Narrow" w:cs="Arial"/>
              <w:b/>
              <w:noProof/>
              <w:color w:val="000000"/>
              <w:sz w:val="18"/>
              <w:szCs w:val="18"/>
            </w:rPr>
            <w:drawing>
              <wp:inline distT="0" distB="0" distL="0" distR="0" wp14:anchorId="6C509A30" wp14:editId="4C3D7DEA">
                <wp:extent cx="1694180" cy="662305"/>
                <wp:effectExtent l="0" t="0" r="127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180" cy="662305"/>
                        </a:xfrm>
                        <a:prstGeom prst="rect">
                          <a:avLst/>
                        </a:prstGeom>
                        <a:noFill/>
                        <a:ln>
                          <a:noFill/>
                        </a:ln>
                      </pic:spPr>
                    </pic:pic>
                  </a:graphicData>
                </a:graphic>
              </wp:inline>
            </w:drawing>
          </w:r>
        </w:p>
        <w:p w14:paraId="657BB65F" w14:textId="77777777" w:rsidR="007D65FF" w:rsidRPr="00F4159B" w:rsidRDefault="007D65FF" w:rsidP="007D65FF">
          <w:pPr>
            <w:rPr>
              <w:rFonts w:ascii="Arial Narrow" w:hAnsi="Arial Narrow" w:cs="Arial"/>
              <w:b/>
              <w:iCs/>
              <w:color w:val="000000"/>
              <w:sz w:val="18"/>
              <w:szCs w:val="18"/>
            </w:rPr>
          </w:pPr>
          <w:r w:rsidRPr="00F4159B">
            <w:rPr>
              <w:rFonts w:ascii="Arial Narrow" w:hAnsi="Arial Narrow" w:cs="Arial"/>
              <w:b/>
              <w:iCs/>
              <w:color w:val="000000"/>
              <w:sz w:val="18"/>
              <w:szCs w:val="18"/>
            </w:rPr>
            <w:t xml:space="preserve">Nombre: Wilder Coronado </w:t>
          </w:r>
        </w:p>
        <w:p w14:paraId="04C20476" w14:textId="56104B34" w:rsidR="00552733" w:rsidRPr="00F4159B" w:rsidRDefault="007D65FF" w:rsidP="007D65FF">
          <w:pPr>
            <w:rPr>
              <w:rFonts w:ascii="Arial Narrow" w:hAnsi="Arial Narrow" w:cs="Arial"/>
              <w:b/>
              <w:iCs/>
              <w:color w:val="000000"/>
              <w:sz w:val="18"/>
              <w:szCs w:val="18"/>
            </w:rPr>
          </w:pPr>
          <w:r w:rsidRPr="00F4159B">
            <w:rPr>
              <w:rFonts w:ascii="Arial Narrow" w:hAnsi="Arial Narrow" w:cs="Arial"/>
              <w:b/>
              <w:iCs/>
              <w:color w:val="000000"/>
              <w:sz w:val="18"/>
              <w:szCs w:val="18"/>
            </w:rPr>
            <w:t>Cargo: Gerente de Operaciones</w:t>
          </w:r>
        </w:p>
      </w:tc>
      <w:tc>
        <w:tcPr>
          <w:tcW w:w="1745" w:type="pct"/>
          <w:vAlign w:val="center"/>
        </w:tcPr>
        <w:p w14:paraId="2231DC44" w14:textId="77777777" w:rsidR="000C3A9E" w:rsidRDefault="00552733" w:rsidP="003B2163">
          <w:pPr>
            <w:rPr>
              <w:rFonts w:ascii="Arial Narrow" w:hAnsi="Arial Narrow" w:cs="Arial"/>
              <w:b/>
              <w:iCs/>
              <w:color w:val="000000"/>
              <w:sz w:val="18"/>
              <w:szCs w:val="18"/>
            </w:rPr>
          </w:pPr>
          <w:r w:rsidRPr="00F4159B">
            <w:rPr>
              <w:rFonts w:ascii="Arial Narrow" w:hAnsi="Arial Narrow" w:cs="Arial"/>
              <w:b/>
              <w:iCs/>
              <w:color w:val="000000"/>
              <w:sz w:val="18"/>
              <w:szCs w:val="18"/>
            </w:rPr>
            <w:t>APROBÓ</w:t>
          </w:r>
        </w:p>
        <w:p w14:paraId="257E35AF" w14:textId="77777777" w:rsidR="0066065B" w:rsidRPr="00F4159B" w:rsidRDefault="0066065B" w:rsidP="003B2163">
          <w:pPr>
            <w:rPr>
              <w:rFonts w:ascii="Arial Narrow" w:hAnsi="Arial Narrow" w:cs="Arial"/>
              <w:b/>
              <w:iCs/>
              <w:color w:val="000000"/>
              <w:sz w:val="18"/>
              <w:szCs w:val="18"/>
            </w:rPr>
          </w:pPr>
        </w:p>
        <w:p w14:paraId="5AE42AB1" w14:textId="75C944DD" w:rsidR="00E60FE0" w:rsidRPr="00F4159B" w:rsidRDefault="0066065B" w:rsidP="003B2163">
          <w:pPr>
            <w:rPr>
              <w:rFonts w:ascii="Arial Narrow" w:hAnsi="Arial Narrow" w:cs="Arial"/>
              <w:b/>
              <w:iCs/>
              <w:color w:val="000000"/>
              <w:sz w:val="18"/>
              <w:szCs w:val="18"/>
            </w:rPr>
          </w:pPr>
          <w:r>
            <w:rPr>
              <w:noProof/>
            </w:rPr>
            <w:drawing>
              <wp:inline distT="0" distB="0" distL="0" distR="0" wp14:anchorId="2B9A6A2E" wp14:editId="63DC552F">
                <wp:extent cx="1522505" cy="556427"/>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8507" cy="558621"/>
                        </a:xfrm>
                        <a:prstGeom prst="rect">
                          <a:avLst/>
                        </a:prstGeom>
                        <a:noFill/>
                        <a:ln>
                          <a:noFill/>
                        </a:ln>
                      </pic:spPr>
                    </pic:pic>
                  </a:graphicData>
                </a:graphic>
              </wp:inline>
            </w:drawing>
          </w:r>
        </w:p>
        <w:p w14:paraId="7E46AA14" w14:textId="77777777" w:rsidR="00552733" w:rsidRPr="00F4159B" w:rsidRDefault="00552733" w:rsidP="003B2163">
          <w:pPr>
            <w:rPr>
              <w:rFonts w:ascii="Arial Narrow" w:hAnsi="Arial Narrow" w:cs="Arial"/>
              <w:b/>
              <w:iCs/>
              <w:color w:val="000000"/>
              <w:sz w:val="18"/>
              <w:szCs w:val="18"/>
            </w:rPr>
          </w:pPr>
          <w:r w:rsidRPr="00F4159B">
            <w:rPr>
              <w:rFonts w:ascii="Arial Narrow" w:hAnsi="Arial Narrow" w:cs="Arial"/>
              <w:b/>
              <w:iCs/>
              <w:color w:val="000000"/>
              <w:sz w:val="18"/>
              <w:szCs w:val="18"/>
            </w:rPr>
            <w:t xml:space="preserve">Nombre: Ing. </w:t>
          </w:r>
          <w:r w:rsidR="006F6BED" w:rsidRPr="00F4159B">
            <w:rPr>
              <w:rFonts w:ascii="Arial Narrow" w:hAnsi="Arial Narrow" w:cs="Arial"/>
              <w:b/>
              <w:iCs/>
              <w:color w:val="000000"/>
              <w:sz w:val="18"/>
              <w:szCs w:val="18"/>
            </w:rPr>
            <w:t>Carlos Vaca</w:t>
          </w:r>
        </w:p>
        <w:p w14:paraId="77F7C30A" w14:textId="77777777" w:rsidR="00552733" w:rsidRPr="00F4159B" w:rsidRDefault="00552733" w:rsidP="003B2163">
          <w:pPr>
            <w:rPr>
              <w:rFonts w:ascii="Arial Narrow" w:hAnsi="Arial Narrow" w:cs="Arial"/>
              <w:b/>
              <w:iCs/>
              <w:color w:val="000000"/>
              <w:sz w:val="18"/>
              <w:szCs w:val="18"/>
            </w:rPr>
          </w:pPr>
          <w:r w:rsidRPr="00F4159B">
            <w:rPr>
              <w:rFonts w:ascii="Arial Narrow" w:hAnsi="Arial Narrow" w:cs="Arial"/>
              <w:b/>
              <w:iCs/>
              <w:color w:val="000000"/>
              <w:sz w:val="18"/>
              <w:szCs w:val="18"/>
            </w:rPr>
            <w:t>Cargo: Gerente General.</w:t>
          </w:r>
        </w:p>
      </w:tc>
    </w:tr>
    <w:tr w:rsidR="00552733" w:rsidRPr="002E3019" w14:paraId="3954683A" w14:textId="77777777" w:rsidTr="003B2163">
      <w:trPr>
        <w:cantSplit/>
        <w:trHeight w:val="373"/>
      </w:trPr>
      <w:tc>
        <w:tcPr>
          <w:tcW w:w="1509" w:type="pct"/>
          <w:vAlign w:val="center"/>
        </w:tcPr>
        <w:p w14:paraId="2D7FBBDF" w14:textId="647227F5" w:rsidR="00552733" w:rsidRPr="00F9464C" w:rsidRDefault="003A64F5" w:rsidP="00F85E8C">
          <w:pPr>
            <w:rPr>
              <w:rFonts w:ascii="Arial Narrow" w:hAnsi="Arial Narrow" w:cs="Arial"/>
              <w:b/>
              <w:iCs/>
              <w:color w:val="000000"/>
              <w:sz w:val="18"/>
              <w:szCs w:val="18"/>
            </w:rPr>
          </w:pPr>
          <w:r>
            <w:rPr>
              <w:rFonts w:ascii="Arial Narrow" w:hAnsi="Arial Narrow" w:cs="Arial"/>
              <w:b/>
              <w:iCs/>
              <w:color w:val="000000"/>
              <w:sz w:val="18"/>
              <w:szCs w:val="18"/>
            </w:rPr>
            <w:t xml:space="preserve">Fecha: </w:t>
          </w:r>
          <w:r w:rsidR="004B5083" w:rsidRPr="00456F9C">
            <w:rPr>
              <w:rFonts w:ascii="Arial Narrow" w:hAnsi="Arial Narrow" w:cs="Arial"/>
              <w:bCs/>
              <w:iCs/>
              <w:color w:val="000000"/>
              <w:sz w:val="18"/>
              <w:szCs w:val="18"/>
            </w:rPr>
            <w:t>29/09/2022</w:t>
          </w:r>
        </w:p>
      </w:tc>
      <w:tc>
        <w:tcPr>
          <w:tcW w:w="1745" w:type="pct"/>
          <w:vAlign w:val="center"/>
        </w:tcPr>
        <w:p w14:paraId="18573726" w14:textId="3A37C27F" w:rsidR="00552733" w:rsidRPr="00F9464C" w:rsidRDefault="00552733" w:rsidP="006F6BED">
          <w:pPr>
            <w:rPr>
              <w:rFonts w:ascii="Arial Narrow" w:hAnsi="Arial Narrow" w:cs="Arial"/>
              <w:b/>
              <w:bCs/>
              <w:iCs/>
              <w:color w:val="000000"/>
              <w:sz w:val="18"/>
              <w:szCs w:val="18"/>
            </w:rPr>
          </w:pPr>
          <w:r>
            <w:rPr>
              <w:rFonts w:ascii="Arial Narrow" w:hAnsi="Arial Narrow" w:cs="Arial"/>
              <w:b/>
              <w:iCs/>
              <w:color w:val="000000"/>
              <w:sz w:val="18"/>
              <w:szCs w:val="18"/>
            </w:rPr>
            <w:t xml:space="preserve">Fecha: </w:t>
          </w:r>
          <w:r w:rsidR="00211C80">
            <w:rPr>
              <w:rFonts w:ascii="Arial Narrow" w:hAnsi="Arial Narrow" w:cs="Arial"/>
              <w:b/>
              <w:iCs/>
              <w:color w:val="000000"/>
              <w:sz w:val="18"/>
              <w:szCs w:val="18"/>
            </w:rPr>
            <w:t xml:space="preserve"> </w:t>
          </w:r>
          <w:r w:rsidR="00211C80" w:rsidRPr="00456F9C">
            <w:rPr>
              <w:rFonts w:ascii="Arial Narrow" w:hAnsi="Arial Narrow" w:cs="Arial"/>
              <w:bCs/>
              <w:iCs/>
              <w:color w:val="000000"/>
              <w:sz w:val="18"/>
              <w:szCs w:val="18"/>
            </w:rPr>
            <w:t>20/01/2023</w:t>
          </w:r>
        </w:p>
      </w:tc>
      <w:tc>
        <w:tcPr>
          <w:tcW w:w="1745" w:type="pct"/>
          <w:vAlign w:val="center"/>
        </w:tcPr>
        <w:p w14:paraId="64EB7E2D" w14:textId="78FE7077" w:rsidR="00552733" w:rsidRPr="00F9464C" w:rsidRDefault="00552733" w:rsidP="006F6BED">
          <w:pPr>
            <w:rPr>
              <w:rFonts w:ascii="Arial Narrow" w:hAnsi="Arial Narrow" w:cs="Arial"/>
              <w:b/>
              <w:bCs/>
              <w:iCs/>
              <w:color w:val="000000"/>
              <w:sz w:val="18"/>
              <w:szCs w:val="18"/>
            </w:rPr>
          </w:pPr>
          <w:r>
            <w:rPr>
              <w:rFonts w:ascii="Arial Narrow" w:hAnsi="Arial Narrow" w:cs="Arial"/>
              <w:b/>
              <w:iCs/>
              <w:color w:val="000000"/>
              <w:sz w:val="18"/>
              <w:szCs w:val="18"/>
            </w:rPr>
            <w:t xml:space="preserve">Fecha: </w:t>
          </w:r>
          <w:r w:rsidR="00456F9C" w:rsidRPr="00456F9C">
            <w:rPr>
              <w:rFonts w:ascii="Arial Narrow" w:hAnsi="Arial Narrow" w:cs="Arial"/>
              <w:bCs/>
              <w:iCs/>
              <w:color w:val="000000"/>
              <w:sz w:val="18"/>
              <w:szCs w:val="18"/>
            </w:rPr>
            <w:t>23/01/2023</w:t>
          </w:r>
        </w:p>
      </w:tc>
    </w:tr>
  </w:tbl>
  <w:p w14:paraId="762F57C7" w14:textId="77777777" w:rsidR="00F44FBF" w:rsidRPr="002F173B" w:rsidRDefault="002F173B" w:rsidP="002F173B">
    <w:pPr>
      <w:rPr>
        <w:rStyle w:val="Nmerodepgina"/>
        <w:szCs w:val="16"/>
      </w:rPr>
    </w:pPr>
    <w:r w:rsidRPr="003B6F05">
      <w:rPr>
        <w:rFonts w:ascii="Arial" w:hAnsi="Arial" w:cs="Arial"/>
        <w:i/>
        <w:sz w:val="16"/>
        <w:szCs w:val="16"/>
      </w:rPr>
      <w:t xml:space="preserve">El presente documento no puede ser copiado ni dado a conocer a terceros, sin autorización expresa </w:t>
    </w:r>
    <w:r w:rsidR="000C3A9E" w:rsidRPr="003B6F05">
      <w:rPr>
        <w:rFonts w:ascii="Arial" w:hAnsi="Arial" w:cs="Arial"/>
        <w:i/>
        <w:sz w:val="16"/>
        <w:szCs w:val="16"/>
      </w:rPr>
      <w:t xml:space="preserve">del </w:t>
    </w:r>
    <w:r w:rsidR="000C3A9E">
      <w:rPr>
        <w:rFonts w:ascii="Arial" w:hAnsi="Arial" w:cs="Arial"/>
        <w:i/>
        <w:sz w:val="16"/>
        <w:szCs w:val="16"/>
      </w:rPr>
      <w:t>Representante</w:t>
    </w:r>
    <w:r w:rsidRPr="003B6F05">
      <w:rPr>
        <w:rFonts w:ascii="Arial" w:hAnsi="Arial" w:cs="Arial"/>
        <w:i/>
        <w:sz w:val="16"/>
        <w:szCs w:val="16"/>
      </w:rPr>
      <w:t xml:space="preserve"> de la Alta Dirección para el Sistema de Gestión </w:t>
    </w:r>
    <w:r>
      <w:rPr>
        <w:rFonts w:ascii="Arial" w:hAnsi="Arial" w:cs="Arial"/>
        <w:i/>
        <w:sz w:val="16"/>
        <w:szCs w:val="16"/>
      </w:rPr>
      <w:t>Integral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EA70" w14:textId="77777777" w:rsidR="00B16F1B" w:rsidRDefault="00B16F1B">
      <w:r>
        <w:separator/>
      </w:r>
    </w:p>
  </w:footnote>
  <w:footnote w:type="continuationSeparator" w:id="0">
    <w:p w14:paraId="33B7C2DC" w14:textId="77777777" w:rsidR="00B16F1B" w:rsidRDefault="00B16F1B">
      <w:r>
        <w:continuationSeparator/>
      </w:r>
    </w:p>
  </w:footnote>
  <w:footnote w:type="continuationNotice" w:id="1">
    <w:p w14:paraId="5DECD84A" w14:textId="77777777" w:rsidR="0009479B" w:rsidRDefault="00094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157"/>
      <w:gridCol w:w="1669"/>
      <w:gridCol w:w="3479"/>
      <w:gridCol w:w="1788"/>
    </w:tblGrid>
    <w:tr w:rsidR="00F44FBF" w:rsidRPr="00DA01FB" w14:paraId="779FBCBF" w14:textId="77777777" w:rsidTr="006F6BED">
      <w:trPr>
        <w:cantSplit/>
        <w:trHeight w:val="418"/>
      </w:trPr>
      <w:tc>
        <w:tcPr>
          <w:tcW w:w="1186" w:type="pct"/>
          <w:vMerge w:val="restart"/>
        </w:tcPr>
        <w:p w14:paraId="3A6D2CD5" w14:textId="1A679BDC" w:rsidR="00F44FBF" w:rsidRDefault="00B83B54" w:rsidP="00E85A75">
          <w:pPr>
            <w:jc w:val="center"/>
            <w:rPr>
              <w:rFonts w:ascii="Arial" w:hAnsi="Arial" w:cs="Arial"/>
              <w:i/>
              <w:iCs/>
              <w:sz w:val="20"/>
              <w:szCs w:val="20"/>
            </w:rPr>
          </w:pPr>
          <w:r w:rsidRPr="00864635">
            <w:rPr>
              <w:rFonts w:ascii="Arial" w:hAnsi="Arial" w:cs="Arial"/>
              <w:i/>
              <w:iCs/>
              <w:noProof/>
              <w:sz w:val="20"/>
              <w:szCs w:val="20"/>
            </w:rPr>
            <w:drawing>
              <wp:inline distT="0" distB="0" distL="0" distR="0" wp14:anchorId="364E1F34" wp14:editId="47B58978">
                <wp:extent cx="1259840" cy="9347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934720"/>
                        </a:xfrm>
                        <a:prstGeom prst="rect">
                          <a:avLst/>
                        </a:prstGeom>
                        <a:noFill/>
                        <a:ln>
                          <a:noFill/>
                        </a:ln>
                      </pic:spPr>
                    </pic:pic>
                  </a:graphicData>
                </a:graphic>
              </wp:inline>
            </w:drawing>
          </w:r>
        </w:p>
      </w:tc>
      <w:tc>
        <w:tcPr>
          <w:tcW w:w="3814" w:type="pct"/>
          <w:gridSpan w:val="3"/>
          <w:vMerge w:val="restart"/>
        </w:tcPr>
        <w:p w14:paraId="095DC1F9" w14:textId="77777777" w:rsidR="00F44FBF" w:rsidRPr="00E67CEC" w:rsidRDefault="00F44FBF" w:rsidP="00A95A8C">
          <w:pPr>
            <w:rPr>
              <w:rFonts w:ascii="Arial" w:hAnsi="Arial" w:cs="Arial"/>
              <w:iCs/>
              <w:sz w:val="20"/>
              <w:szCs w:val="20"/>
            </w:rPr>
          </w:pPr>
        </w:p>
        <w:p w14:paraId="6CE711B8" w14:textId="77777777" w:rsidR="00F44FBF" w:rsidRPr="00D7705C" w:rsidRDefault="008D059B" w:rsidP="008D059B">
          <w:pPr>
            <w:pStyle w:val="Ttulo2"/>
            <w:numPr>
              <w:ilvl w:val="0"/>
              <w:numId w:val="0"/>
            </w:numPr>
            <w:jc w:val="center"/>
          </w:pPr>
          <w:r>
            <w:rPr>
              <w:sz w:val="28"/>
            </w:rPr>
            <w:t>GESTIÓN DE OPERACIONES</w:t>
          </w:r>
        </w:p>
      </w:tc>
    </w:tr>
    <w:tr w:rsidR="00F44FBF" w14:paraId="3164DCAD" w14:textId="77777777" w:rsidTr="006F6BED">
      <w:trPr>
        <w:cantSplit/>
        <w:trHeight w:val="240"/>
      </w:trPr>
      <w:tc>
        <w:tcPr>
          <w:tcW w:w="1186" w:type="pct"/>
          <w:vMerge/>
        </w:tcPr>
        <w:p w14:paraId="4618E3CC" w14:textId="77777777" w:rsidR="00F44FBF" w:rsidRDefault="00F44FBF">
          <w:pPr>
            <w:rPr>
              <w:rFonts w:ascii="Arial" w:hAnsi="Arial" w:cs="Arial"/>
              <w:i/>
              <w:iCs/>
              <w:sz w:val="20"/>
              <w:szCs w:val="20"/>
            </w:rPr>
          </w:pPr>
        </w:p>
      </w:tc>
      <w:tc>
        <w:tcPr>
          <w:tcW w:w="3814" w:type="pct"/>
          <w:gridSpan w:val="3"/>
          <w:vMerge/>
        </w:tcPr>
        <w:p w14:paraId="43E7DF0D" w14:textId="77777777" w:rsidR="00F44FBF" w:rsidRPr="00E67CEC" w:rsidRDefault="00F44FBF">
          <w:pPr>
            <w:rPr>
              <w:rFonts w:ascii="Arial" w:hAnsi="Arial" w:cs="Arial"/>
              <w:iCs/>
              <w:sz w:val="20"/>
              <w:szCs w:val="20"/>
            </w:rPr>
          </w:pPr>
        </w:p>
      </w:tc>
    </w:tr>
    <w:tr w:rsidR="00F44FBF" w14:paraId="24289CE6" w14:textId="77777777" w:rsidTr="00AE2229">
      <w:trPr>
        <w:cantSplit/>
        <w:trHeight w:val="429"/>
      </w:trPr>
      <w:tc>
        <w:tcPr>
          <w:tcW w:w="1186" w:type="pct"/>
          <w:vMerge/>
        </w:tcPr>
        <w:p w14:paraId="0572A25B" w14:textId="77777777" w:rsidR="00F44FBF" w:rsidRDefault="00F44FBF">
          <w:pPr>
            <w:rPr>
              <w:rFonts w:ascii="Arial" w:hAnsi="Arial" w:cs="Arial"/>
              <w:i/>
              <w:iCs/>
              <w:sz w:val="20"/>
              <w:szCs w:val="20"/>
            </w:rPr>
          </w:pPr>
        </w:p>
      </w:tc>
      <w:tc>
        <w:tcPr>
          <w:tcW w:w="3814" w:type="pct"/>
          <w:gridSpan w:val="3"/>
          <w:vMerge w:val="restart"/>
          <w:vAlign w:val="center"/>
        </w:tcPr>
        <w:p w14:paraId="19CB37CE" w14:textId="77777777" w:rsidR="00F44FBF" w:rsidRPr="00E60FE0" w:rsidRDefault="00E60FE0" w:rsidP="00AE2229">
          <w:pPr>
            <w:jc w:val="center"/>
            <w:rPr>
              <w:rFonts w:ascii="Calibri" w:hAnsi="Calibri" w:cs="Calibri"/>
              <w:b/>
              <w:bCs/>
              <w:sz w:val="28"/>
              <w:szCs w:val="22"/>
              <w:lang w:val="es-CO"/>
            </w:rPr>
          </w:pPr>
          <w:r w:rsidRPr="00E60FE0">
            <w:rPr>
              <w:rFonts w:ascii="Calibri" w:hAnsi="Calibri" w:cs="Calibri"/>
              <w:b/>
              <w:bCs/>
              <w:sz w:val="28"/>
              <w:szCs w:val="22"/>
              <w:lang w:val="es-CO"/>
            </w:rPr>
            <w:t xml:space="preserve">PROCEDIMIENTO PARA LA </w:t>
          </w:r>
          <w:r w:rsidR="00AE2229">
            <w:rPr>
              <w:rFonts w:ascii="Calibri" w:hAnsi="Calibri" w:cs="Calibri"/>
              <w:b/>
              <w:bCs/>
              <w:sz w:val="28"/>
              <w:szCs w:val="22"/>
              <w:lang w:val="es-CO"/>
            </w:rPr>
            <w:t>CEMENTACIÓN DE POZOS</w:t>
          </w:r>
        </w:p>
      </w:tc>
    </w:tr>
    <w:tr w:rsidR="00F44FBF" w14:paraId="204FA857" w14:textId="77777777" w:rsidTr="006F6BED">
      <w:trPr>
        <w:cantSplit/>
        <w:trHeight w:val="240"/>
      </w:trPr>
      <w:tc>
        <w:tcPr>
          <w:tcW w:w="1186" w:type="pct"/>
          <w:vMerge/>
        </w:tcPr>
        <w:p w14:paraId="4517ECD6" w14:textId="77777777" w:rsidR="00F44FBF" w:rsidRDefault="00F44FBF">
          <w:pPr>
            <w:rPr>
              <w:rFonts w:ascii="Arial" w:hAnsi="Arial" w:cs="Arial"/>
              <w:i/>
              <w:iCs/>
              <w:sz w:val="20"/>
              <w:szCs w:val="20"/>
            </w:rPr>
          </w:pPr>
        </w:p>
      </w:tc>
      <w:tc>
        <w:tcPr>
          <w:tcW w:w="3814" w:type="pct"/>
          <w:gridSpan w:val="3"/>
          <w:vMerge/>
        </w:tcPr>
        <w:p w14:paraId="41E599F2" w14:textId="77777777" w:rsidR="00F44FBF" w:rsidRPr="00E67CEC" w:rsidRDefault="00F44FBF">
          <w:pPr>
            <w:rPr>
              <w:rFonts w:ascii="Arial" w:hAnsi="Arial" w:cs="Arial"/>
              <w:iCs/>
              <w:sz w:val="20"/>
              <w:szCs w:val="20"/>
            </w:rPr>
          </w:pPr>
        </w:p>
      </w:tc>
    </w:tr>
    <w:tr w:rsidR="00F44FBF" w:rsidRPr="00293BBE" w14:paraId="7F11D9AE" w14:textId="77777777" w:rsidTr="006F6BED">
      <w:trPr>
        <w:cantSplit/>
        <w:trHeight w:val="408"/>
      </w:trPr>
      <w:tc>
        <w:tcPr>
          <w:tcW w:w="1186" w:type="pct"/>
          <w:vAlign w:val="center"/>
        </w:tcPr>
        <w:p w14:paraId="2AF9D9C3" w14:textId="77777777" w:rsidR="00F44FBF" w:rsidRPr="00293BBE" w:rsidRDefault="00B01F90" w:rsidP="00581629">
          <w:pPr>
            <w:rPr>
              <w:rFonts w:ascii="Calibri" w:hAnsi="Calibri" w:cs="Calibri"/>
              <w:i/>
              <w:iCs/>
              <w:sz w:val="22"/>
              <w:szCs w:val="22"/>
            </w:rPr>
          </w:pPr>
          <w:r w:rsidRPr="00293BBE">
            <w:rPr>
              <w:rFonts w:ascii="Calibri" w:hAnsi="Calibri" w:cs="Calibri"/>
              <w:iCs/>
              <w:sz w:val="22"/>
              <w:szCs w:val="22"/>
            </w:rPr>
            <w:t>Código:</w:t>
          </w:r>
          <w:r w:rsidR="00F44FBF" w:rsidRPr="00293BBE">
            <w:rPr>
              <w:rFonts w:ascii="Calibri" w:hAnsi="Calibri" w:cs="Calibri"/>
              <w:iCs/>
              <w:sz w:val="22"/>
              <w:szCs w:val="22"/>
            </w:rPr>
            <w:t xml:space="preserve"> </w:t>
          </w:r>
          <w:r w:rsidR="006F6BED">
            <w:rPr>
              <w:rFonts w:ascii="Calibri" w:hAnsi="Calibri" w:cs="Calibri"/>
              <w:iCs/>
              <w:sz w:val="22"/>
              <w:szCs w:val="22"/>
            </w:rPr>
            <w:t>EC-</w:t>
          </w:r>
          <w:r w:rsidR="00F62BCC">
            <w:rPr>
              <w:rFonts w:ascii="Calibri" w:hAnsi="Calibri" w:cs="Calibri"/>
              <w:iCs/>
              <w:sz w:val="22"/>
              <w:szCs w:val="22"/>
            </w:rPr>
            <w:t>OP</w:t>
          </w:r>
          <w:r w:rsidR="006F6BED">
            <w:rPr>
              <w:rFonts w:ascii="Calibri" w:hAnsi="Calibri" w:cs="Calibri"/>
              <w:iCs/>
              <w:sz w:val="22"/>
              <w:szCs w:val="22"/>
            </w:rPr>
            <w:t>-</w:t>
          </w:r>
          <w:r w:rsidR="00982806">
            <w:rPr>
              <w:rFonts w:ascii="Calibri" w:hAnsi="Calibri" w:cs="Calibri"/>
              <w:iCs/>
              <w:sz w:val="22"/>
              <w:szCs w:val="22"/>
            </w:rPr>
            <w:t>PR-</w:t>
          </w:r>
          <w:r w:rsidR="00AE2229">
            <w:rPr>
              <w:rFonts w:ascii="Calibri" w:hAnsi="Calibri" w:cs="Calibri"/>
              <w:iCs/>
              <w:sz w:val="22"/>
              <w:szCs w:val="22"/>
            </w:rPr>
            <w:t>1</w:t>
          </w:r>
          <w:r w:rsidR="003A64F5">
            <w:rPr>
              <w:rFonts w:ascii="Calibri" w:hAnsi="Calibri" w:cs="Calibri"/>
              <w:iCs/>
              <w:sz w:val="22"/>
              <w:szCs w:val="22"/>
            </w:rPr>
            <w:t>6</w:t>
          </w:r>
        </w:p>
      </w:tc>
      <w:tc>
        <w:tcPr>
          <w:tcW w:w="918" w:type="pct"/>
          <w:vAlign w:val="center"/>
        </w:tcPr>
        <w:p w14:paraId="4E23E49B" w14:textId="77777777" w:rsidR="00F44FBF" w:rsidRPr="00293BBE" w:rsidRDefault="005D617A" w:rsidP="00293BBE">
          <w:pPr>
            <w:rPr>
              <w:rFonts w:ascii="Calibri" w:hAnsi="Calibri" w:cs="Calibri"/>
              <w:iCs/>
              <w:sz w:val="22"/>
              <w:szCs w:val="22"/>
            </w:rPr>
          </w:pPr>
          <w:r>
            <w:rPr>
              <w:rFonts w:ascii="Calibri" w:hAnsi="Calibri" w:cs="Calibri"/>
              <w:iCs/>
              <w:sz w:val="22"/>
              <w:szCs w:val="22"/>
            </w:rPr>
            <w:t xml:space="preserve">Revisión:   </w:t>
          </w:r>
          <w:r w:rsidR="00B01F90">
            <w:rPr>
              <w:rFonts w:ascii="Calibri" w:hAnsi="Calibri" w:cs="Calibri"/>
              <w:iCs/>
              <w:sz w:val="22"/>
              <w:szCs w:val="22"/>
            </w:rPr>
            <w:t>0</w:t>
          </w:r>
          <w:r w:rsidR="00AE2229">
            <w:rPr>
              <w:rFonts w:ascii="Calibri" w:hAnsi="Calibri" w:cs="Calibri"/>
              <w:iCs/>
              <w:sz w:val="22"/>
              <w:szCs w:val="22"/>
            </w:rPr>
            <w:t>0</w:t>
          </w:r>
        </w:p>
      </w:tc>
      <w:tc>
        <w:tcPr>
          <w:tcW w:w="1913" w:type="pct"/>
          <w:vAlign w:val="center"/>
        </w:tcPr>
        <w:p w14:paraId="5205F52F" w14:textId="453623F1" w:rsidR="00F44FBF" w:rsidRPr="00293BBE" w:rsidRDefault="00F44FBF" w:rsidP="006F6BED">
          <w:pPr>
            <w:rPr>
              <w:rFonts w:ascii="Calibri" w:hAnsi="Calibri" w:cs="Calibri"/>
              <w:iCs/>
              <w:sz w:val="22"/>
              <w:szCs w:val="22"/>
            </w:rPr>
          </w:pPr>
          <w:r w:rsidRPr="00293BBE">
            <w:rPr>
              <w:rFonts w:ascii="Calibri" w:hAnsi="Calibri" w:cs="Calibri"/>
              <w:iCs/>
              <w:sz w:val="22"/>
              <w:szCs w:val="22"/>
            </w:rPr>
            <w:t xml:space="preserve">Fecha Aprobación:   </w:t>
          </w:r>
          <w:r w:rsidR="008B46DA">
            <w:rPr>
              <w:rFonts w:ascii="Calibri" w:hAnsi="Calibri" w:cs="Calibri"/>
              <w:iCs/>
              <w:sz w:val="22"/>
              <w:szCs w:val="22"/>
            </w:rPr>
            <w:t>23/01/2023</w:t>
          </w:r>
        </w:p>
      </w:tc>
      <w:tc>
        <w:tcPr>
          <w:tcW w:w="983" w:type="pct"/>
          <w:vAlign w:val="center"/>
        </w:tcPr>
        <w:p w14:paraId="499BF4F9" w14:textId="77777777" w:rsidR="00F44FBF" w:rsidRPr="00293BBE" w:rsidRDefault="00F44FBF" w:rsidP="009B125C">
          <w:pPr>
            <w:rPr>
              <w:rFonts w:ascii="Calibri" w:hAnsi="Calibri" w:cs="Calibri"/>
              <w:iCs/>
              <w:sz w:val="22"/>
              <w:szCs w:val="22"/>
            </w:rPr>
          </w:pPr>
          <w:r w:rsidRPr="00293BBE">
            <w:rPr>
              <w:rFonts w:ascii="Calibri" w:hAnsi="Calibri" w:cs="Calibri"/>
              <w:iCs/>
              <w:sz w:val="22"/>
              <w:szCs w:val="22"/>
            </w:rPr>
            <w:t>Páginas:</w:t>
          </w:r>
          <w:r>
            <w:rPr>
              <w:rFonts w:ascii="Calibri" w:hAnsi="Calibri" w:cs="Calibri"/>
              <w:iCs/>
              <w:sz w:val="22"/>
              <w:szCs w:val="22"/>
            </w:rPr>
            <w:t xml:space="preserve"> </w:t>
          </w:r>
          <w:r w:rsidRPr="00293BBE">
            <w:rPr>
              <w:rFonts w:ascii="Calibri" w:hAnsi="Calibri" w:cs="Calibri"/>
              <w:iCs/>
              <w:sz w:val="22"/>
              <w:szCs w:val="22"/>
            </w:rPr>
            <w:fldChar w:fldCharType="begin"/>
          </w:r>
          <w:r w:rsidRPr="00293BBE">
            <w:rPr>
              <w:rFonts w:ascii="Calibri" w:hAnsi="Calibri" w:cs="Calibri"/>
              <w:iCs/>
              <w:sz w:val="22"/>
              <w:szCs w:val="22"/>
            </w:rPr>
            <w:instrText xml:space="preserve"> PAGE </w:instrText>
          </w:r>
          <w:r w:rsidRPr="00293BBE">
            <w:rPr>
              <w:rFonts w:ascii="Calibri" w:hAnsi="Calibri" w:cs="Calibri"/>
              <w:iCs/>
              <w:sz w:val="22"/>
              <w:szCs w:val="22"/>
            </w:rPr>
            <w:fldChar w:fldCharType="separate"/>
          </w:r>
          <w:r w:rsidR="00A655B9">
            <w:rPr>
              <w:rFonts w:ascii="Calibri" w:hAnsi="Calibri" w:cs="Calibri"/>
              <w:iCs/>
              <w:noProof/>
              <w:sz w:val="22"/>
              <w:szCs w:val="22"/>
            </w:rPr>
            <w:t>11</w:t>
          </w:r>
          <w:r w:rsidRPr="00293BBE">
            <w:rPr>
              <w:rFonts w:ascii="Calibri" w:hAnsi="Calibri" w:cs="Calibri"/>
              <w:iCs/>
              <w:sz w:val="22"/>
              <w:szCs w:val="22"/>
            </w:rPr>
            <w:fldChar w:fldCharType="end"/>
          </w:r>
          <w:r w:rsidRPr="00293BBE">
            <w:rPr>
              <w:rFonts w:ascii="Calibri" w:hAnsi="Calibri" w:cs="Calibri"/>
              <w:iCs/>
              <w:sz w:val="22"/>
              <w:szCs w:val="22"/>
            </w:rPr>
            <w:t xml:space="preserve"> de </w:t>
          </w:r>
          <w:r w:rsidRPr="00293BBE">
            <w:rPr>
              <w:rStyle w:val="Nmerodepgina"/>
              <w:rFonts w:ascii="Calibri" w:hAnsi="Calibri" w:cs="Calibri"/>
              <w:sz w:val="22"/>
              <w:szCs w:val="22"/>
            </w:rPr>
            <w:fldChar w:fldCharType="begin"/>
          </w:r>
          <w:r w:rsidRPr="00293BBE">
            <w:rPr>
              <w:rStyle w:val="Nmerodepgina"/>
              <w:rFonts w:ascii="Calibri" w:hAnsi="Calibri" w:cs="Calibri"/>
              <w:sz w:val="22"/>
              <w:szCs w:val="22"/>
            </w:rPr>
            <w:instrText xml:space="preserve"> NUMPAGES </w:instrText>
          </w:r>
          <w:r w:rsidRPr="00293BBE">
            <w:rPr>
              <w:rStyle w:val="Nmerodepgina"/>
              <w:rFonts w:ascii="Calibri" w:hAnsi="Calibri" w:cs="Calibri"/>
              <w:sz w:val="22"/>
              <w:szCs w:val="22"/>
            </w:rPr>
            <w:fldChar w:fldCharType="separate"/>
          </w:r>
          <w:r w:rsidR="00A655B9">
            <w:rPr>
              <w:rStyle w:val="Nmerodepgina"/>
              <w:rFonts w:ascii="Calibri" w:hAnsi="Calibri" w:cs="Calibri"/>
              <w:noProof/>
              <w:sz w:val="22"/>
              <w:szCs w:val="22"/>
            </w:rPr>
            <w:t>11</w:t>
          </w:r>
          <w:r w:rsidRPr="00293BBE">
            <w:rPr>
              <w:rStyle w:val="Nmerodepgina"/>
              <w:rFonts w:ascii="Calibri" w:hAnsi="Calibri" w:cs="Calibri"/>
              <w:sz w:val="22"/>
              <w:szCs w:val="22"/>
            </w:rPr>
            <w:fldChar w:fldCharType="end"/>
          </w:r>
        </w:p>
      </w:tc>
    </w:tr>
  </w:tbl>
  <w:p w14:paraId="6AD8F79F" w14:textId="77777777" w:rsidR="00F44FBF" w:rsidRDefault="00F44FBF">
    <w:pPr>
      <w:pStyle w:val="Encabezado"/>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AA51E2F"/>
    <w:multiLevelType w:val="hybridMultilevel"/>
    <w:tmpl w:val="4B64888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CF94BF7"/>
    <w:multiLevelType w:val="hybridMultilevel"/>
    <w:tmpl w:val="28605E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0E727F"/>
    <w:multiLevelType w:val="hybridMultilevel"/>
    <w:tmpl w:val="7E526F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DEF08AF"/>
    <w:multiLevelType w:val="multilevel"/>
    <w:tmpl w:val="8982CCBC"/>
    <w:lvl w:ilvl="0">
      <w:start w:val="5"/>
      <w:numFmt w:val="none"/>
      <w:suff w:val="nothing"/>
      <w:lvlText w:val="1"/>
      <w:lvlJc w:val="left"/>
      <w:pPr>
        <w:ind w:left="0" w:firstLine="0"/>
      </w:pPr>
      <w:rPr>
        <w:rFonts w:ascii="Arial" w:hAnsi="Arial" w:hint="default"/>
        <w:b w:val="0"/>
        <w:i w:val="0"/>
        <w:sz w:val="20"/>
      </w:rPr>
    </w:lvl>
    <w:lvl w:ilvl="1">
      <w:start w:val="2"/>
      <w:numFmt w:val="none"/>
      <w:suff w:val="nothing"/>
      <w:lvlText w:val="1.1"/>
      <w:lvlJc w:val="left"/>
      <w:pPr>
        <w:ind w:left="0" w:firstLine="0"/>
      </w:pPr>
      <w:rPr>
        <w:rFonts w:ascii="Arial" w:hAnsi="Arial" w:hint="default"/>
        <w:b w:val="0"/>
        <w:i w:val="0"/>
        <w:sz w:val="20"/>
      </w:rPr>
    </w:lvl>
    <w:lvl w:ilvl="2">
      <w:start w:val="1"/>
      <w:numFmt w:val="none"/>
      <w:suff w:val="nothing"/>
      <w:lvlText w:val="1.1.1"/>
      <w:lvlJc w:val="left"/>
      <w:pPr>
        <w:ind w:left="0" w:firstLine="0"/>
      </w:pPr>
      <w:rPr>
        <w:rFonts w:ascii="Arial" w:hAnsi="Arial" w:hint="default"/>
        <w:b w:val="0"/>
        <w:i w:val="0"/>
        <w:sz w:val="20"/>
      </w:rPr>
    </w:lvl>
    <w:lvl w:ilvl="3">
      <w:start w:val="1"/>
      <w:numFmt w:val="none"/>
      <w:lvlText w:val="1.1.1.1"/>
      <w:lvlJc w:val="left"/>
      <w:pPr>
        <w:tabs>
          <w:tab w:val="num" w:pos="720"/>
        </w:tabs>
        <w:ind w:left="0" w:firstLine="0"/>
      </w:pPr>
      <w:rPr>
        <w:rFonts w:ascii="Arial" w:hAnsi="Arial" w:hint="default"/>
        <w:b w:val="0"/>
        <w:i w:val="0"/>
        <w:sz w:val="20"/>
      </w:rPr>
    </w:lvl>
    <w:lvl w:ilvl="4">
      <w:start w:val="1"/>
      <w:numFmt w:val="none"/>
      <w:pStyle w:val="cmr"/>
      <w:lvlText w:val="1.1.1.1.1"/>
      <w:lvlJc w:val="left"/>
      <w:pPr>
        <w:tabs>
          <w:tab w:val="num" w:pos="1080"/>
        </w:tabs>
        <w:ind w:left="0" w:firstLine="0"/>
      </w:pPr>
      <w:rPr>
        <w:rFonts w:ascii="Arial" w:hAnsi="Arial" w:hint="default"/>
        <w:b w:val="0"/>
        <w:i w:val="0"/>
        <w:sz w:val="20"/>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D95681"/>
    <w:multiLevelType w:val="hybridMultilevel"/>
    <w:tmpl w:val="FC0E40D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6" w15:restartNumberingAfterBreak="0">
    <w:nsid w:val="297D5CC4"/>
    <w:multiLevelType w:val="hybridMultilevel"/>
    <w:tmpl w:val="A3DA830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9B252E6"/>
    <w:multiLevelType w:val="hybridMultilevel"/>
    <w:tmpl w:val="34A2AC4C"/>
    <w:lvl w:ilvl="0" w:tplc="300A0001">
      <w:start w:val="1"/>
      <w:numFmt w:val="bullet"/>
      <w:lvlText w:val=""/>
      <w:lvlJc w:val="left"/>
      <w:pPr>
        <w:ind w:left="774" w:hanging="360"/>
      </w:pPr>
      <w:rPr>
        <w:rFonts w:ascii="Symbol" w:hAnsi="Symbol" w:hint="default"/>
      </w:rPr>
    </w:lvl>
    <w:lvl w:ilvl="1" w:tplc="300A0003" w:tentative="1">
      <w:start w:val="1"/>
      <w:numFmt w:val="bullet"/>
      <w:lvlText w:val="o"/>
      <w:lvlJc w:val="left"/>
      <w:pPr>
        <w:ind w:left="1494" w:hanging="360"/>
      </w:pPr>
      <w:rPr>
        <w:rFonts w:ascii="Courier New" w:hAnsi="Courier New" w:cs="Courier New" w:hint="default"/>
      </w:rPr>
    </w:lvl>
    <w:lvl w:ilvl="2" w:tplc="300A0005" w:tentative="1">
      <w:start w:val="1"/>
      <w:numFmt w:val="bullet"/>
      <w:lvlText w:val=""/>
      <w:lvlJc w:val="left"/>
      <w:pPr>
        <w:ind w:left="2214" w:hanging="360"/>
      </w:pPr>
      <w:rPr>
        <w:rFonts w:ascii="Wingdings" w:hAnsi="Wingdings" w:hint="default"/>
      </w:rPr>
    </w:lvl>
    <w:lvl w:ilvl="3" w:tplc="300A0001" w:tentative="1">
      <w:start w:val="1"/>
      <w:numFmt w:val="bullet"/>
      <w:lvlText w:val=""/>
      <w:lvlJc w:val="left"/>
      <w:pPr>
        <w:ind w:left="2934" w:hanging="360"/>
      </w:pPr>
      <w:rPr>
        <w:rFonts w:ascii="Symbol" w:hAnsi="Symbol" w:hint="default"/>
      </w:rPr>
    </w:lvl>
    <w:lvl w:ilvl="4" w:tplc="300A0003" w:tentative="1">
      <w:start w:val="1"/>
      <w:numFmt w:val="bullet"/>
      <w:lvlText w:val="o"/>
      <w:lvlJc w:val="left"/>
      <w:pPr>
        <w:ind w:left="3654" w:hanging="360"/>
      </w:pPr>
      <w:rPr>
        <w:rFonts w:ascii="Courier New" w:hAnsi="Courier New" w:cs="Courier New" w:hint="default"/>
      </w:rPr>
    </w:lvl>
    <w:lvl w:ilvl="5" w:tplc="300A0005" w:tentative="1">
      <w:start w:val="1"/>
      <w:numFmt w:val="bullet"/>
      <w:lvlText w:val=""/>
      <w:lvlJc w:val="left"/>
      <w:pPr>
        <w:ind w:left="4374" w:hanging="360"/>
      </w:pPr>
      <w:rPr>
        <w:rFonts w:ascii="Wingdings" w:hAnsi="Wingdings" w:hint="default"/>
      </w:rPr>
    </w:lvl>
    <w:lvl w:ilvl="6" w:tplc="300A0001" w:tentative="1">
      <w:start w:val="1"/>
      <w:numFmt w:val="bullet"/>
      <w:lvlText w:val=""/>
      <w:lvlJc w:val="left"/>
      <w:pPr>
        <w:ind w:left="5094" w:hanging="360"/>
      </w:pPr>
      <w:rPr>
        <w:rFonts w:ascii="Symbol" w:hAnsi="Symbol" w:hint="default"/>
      </w:rPr>
    </w:lvl>
    <w:lvl w:ilvl="7" w:tplc="300A0003" w:tentative="1">
      <w:start w:val="1"/>
      <w:numFmt w:val="bullet"/>
      <w:lvlText w:val="o"/>
      <w:lvlJc w:val="left"/>
      <w:pPr>
        <w:ind w:left="5814" w:hanging="360"/>
      </w:pPr>
      <w:rPr>
        <w:rFonts w:ascii="Courier New" w:hAnsi="Courier New" w:cs="Courier New" w:hint="default"/>
      </w:rPr>
    </w:lvl>
    <w:lvl w:ilvl="8" w:tplc="300A0005" w:tentative="1">
      <w:start w:val="1"/>
      <w:numFmt w:val="bullet"/>
      <w:lvlText w:val=""/>
      <w:lvlJc w:val="left"/>
      <w:pPr>
        <w:ind w:left="6534" w:hanging="360"/>
      </w:pPr>
      <w:rPr>
        <w:rFonts w:ascii="Wingdings" w:hAnsi="Wingdings" w:hint="default"/>
      </w:rPr>
    </w:lvl>
  </w:abstractNum>
  <w:abstractNum w:abstractNumId="8" w15:restartNumberingAfterBreak="0">
    <w:nsid w:val="2BDF3773"/>
    <w:multiLevelType w:val="hybridMultilevel"/>
    <w:tmpl w:val="023652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7B67FE8"/>
    <w:multiLevelType w:val="multilevel"/>
    <w:tmpl w:val="8A3C8DAA"/>
    <w:name w:val="cmr"/>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3E0B57"/>
    <w:multiLevelType w:val="hybridMultilevel"/>
    <w:tmpl w:val="98C648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645126"/>
    <w:multiLevelType w:val="hybridMultilevel"/>
    <w:tmpl w:val="68A27D66"/>
    <w:lvl w:ilvl="0" w:tplc="300A0001">
      <w:start w:val="1"/>
      <w:numFmt w:val="bullet"/>
      <w:lvlText w:val=""/>
      <w:lvlJc w:val="left"/>
      <w:pPr>
        <w:ind w:left="1211" w:hanging="360"/>
      </w:pPr>
      <w:rPr>
        <w:rFonts w:ascii="Symbol" w:hAnsi="Symbol" w:hint="default"/>
      </w:rPr>
    </w:lvl>
    <w:lvl w:ilvl="1" w:tplc="300A0003" w:tentative="1">
      <w:start w:val="1"/>
      <w:numFmt w:val="bullet"/>
      <w:lvlText w:val="o"/>
      <w:lvlJc w:val="left"/>
      <w:pPr>
        <w:ind w:left="1931" w:hanging="360"/>
      </w:pPr>
      <w:rPr>
        <w:rFonts w:ascii="Courier New" w:hAnsi="Courier New" w:cs="Courier New" w:hint="default"/>
      </w:rPr>
    </w:lvl>
    <w:lvl w:ilvl="2" w:tplc="300A0005" w:tentative="1">
      <w:start w:val="1"/>
      <w:numFmt w:val="bullet"/>
      <w:lvlText w:val=""/>
      <w:lvlJc w:val="left"/>
      <w:pPr>
        <w:ind w:left="2651" w:hanging="360"/>
      </w:pPr>
      <w:rPr>
        <w:rFonts w:ascii="Wingdings" w:hAnsi="Wingdings" w:hint="default"/>
      </w:rPr>
    </w:lvl>
    <w:lvl w:ilvl="3" w:tplc="300A0001" w:tentative="1">
      <w:start w:val="1"/>
      <w:numFmt w:val="bullet"/>
      <w:lvlText w:val=""/>
      <w:lvlJc w:val="left"/>
      <w:pPr>
        <w:ind w:left="3371" w:hanging="360"/>
      </w:pPr>
      <w:rPr>
        <w:rFonts w:ascii="Symbol" w:hAnsi="Symbol" w:hint="default"/>
      </w:rPr>
    </w:lvl>
    <w:lvl w:ilvl="4" w:tplc="300A0003" w:tentative="1">
      <w:start w:val="1"/>
      <w:numFmt w:val="bullet"/>
      <w:lvlText w:val="o"/>
      <w:lvlJc w:val="left"/>
      <w:pPr>
        <w:ind w:left="4091" w:hanging="360"/>
      </w:pPr>
      <w:rPr>
        <w:rFonts w:ascii="Courier New" w:hAnsi="Courier New" w:cs="Courier New" w:hint="default"/>
      </w:rPr>
    </w:lvl>
    <w:lvl w:ilvl="5" w:tplc="300A0005" w:tentative="1">
      <w:start w:val="1"/>
      <w:numFmt w:val="bullet"/>
      <w:lvlText w:val=""/>
      <w:lvlJc w:val="left"/>
      <w:pPr>
        <w:ind w:left="4811" w:hanging="360"/>
      </w:pPr>
      <w:rPr>
        <w:rFonts w:ascii="Wingdings" w:hAnsi="Wingdings" w:hint="default"/>
      </w:rPr>
    </w:lvl>
    <w:lvl w:ilvl="6" w:tplc="300A0001" w:tentative="1">
      <w:start w:val="1"/>
      <w:numFmt w:val="bullet"/>
      <w:lvlText w:val=""/>
      <w:lvlJc w:val="left"/>
      <w:pPr>
        <w:ind w:left="5531" w:hanging="360"/>
      </w:pPr>
      <w:rPr>
        <w:rFonts w:ascii="Symbol" w:hAnsi="Symbol" w:hint="default"/>
      </w:rPr>
    </w:lvl>
    <w:lvl w:ilvl="7" w:tplc="300A0003" w:tentative="1">
      <w:start w:val="1"/>
      <w:numFmt w:val="bullet"/>
      <w:lvlText w:val="o"/>
      <w:lvlJc w:val="left"/>
      <w:pPr>
        <w:ind w:left="6251" w:hanging="360"/>
      </w:pPr>
      <w:rPr>
        <w:rFonts w:ascii="Courier New" w:hAnsi="Courier New" w:cs="Courier New" w:hint="default"/>
      </w:rPr>
    </w:lvl>
    <w:lvl w:ilvl="8" w:tplc="300A0005" w:tentative="1">
      <w:start w:val="1"/>
      <w:numFmt w:val="bullet"/>
      <w:lvlText w:val=""/>
      <w:lvlJc w:val="left"/>
      <w:pPr>
        <w:ind w:left="6971" w:hanging="360"/>
      </w:pPr>
      <w:rPr>
        <w:rFonts w:ascii="Wingdings" w:hAnsi="Wingdings" w:hint="default"/>
      </w:rPr>
    </w:lvl>
  </w:abstractNum>
  <w:abstractNum w:abstractNumId="12" w15:restartNumberingAfterBreak="0">
    <w:nsid w:val="50D37A0F"/>
    <w:multiLevelType w:val="hybridMultilevel"/>
    <w:tmpl w:val="CFD0D5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3DB4699"/>
    <w:multiLevelType w:val="hybridMultilevel"/>
    <w:tmpl w:val="2F007688"/>
    <w:lvl w:ilvl="0" w:tplc="240A0001">
      <w:start w:val="1"/>
      <w:numFmt w:val="bullet"/>
      <w:lvlText w:val=""/>
      <w:lvlJc w:val="left"/>
      <w:pPr>
        <w:ind w:left="1495" w:hanging="360"/>
      </w:pPr>
      <w:rPr>
        <w:rFonts w:ascii="Symbol" w:hAnsi="Symbol" w:hint="default"/>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14"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5C079EA"/>
    <w:multiLevelType w:val="hybridMultilevel"/>
    <w:tmpl w:val="8E2A62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CF03782"/>
    <w:multiLevelType w:val="hybridMultilevel"/>
    <w:tmpl w:val="5D96C3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B17A37"/>
    <w:multiLevelType w:val="hybridMultilevel"/>
    <w:tmpl w:val="DE365E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7FB5DFC"/>
    <w:multiLevelType w:val="hybridMultilevel"/>
    <w:tmpl w:val="CBA659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6C4444CA"/>
    <w:multiLevelType w:val="hybridMultilevel"/>
    <w:tmpl w:val="59601BA2"/>
    <w:lvl w:ilvl="0" w:tplc="300A0001">
      <w:start w:val="1"/>
      <w:numFmt w:val="bullet"/>
      <w:lvlText w:val=""/>
      <w:lvlJc w:val="left"/>
      <w:pPr>
        <w:ind w:left="1495" w:hanging="360"/>
      </w:pPr>
      <w:rPr>
        <w:rFonts w:ascii="Symbol" w:hAnsi="Symbol" w:hint="default"/>
      </w:rPr>
    </w:lvl>
    <w:lvl w:ilvl="1" w:tplc="300A0003" w:tentative="1">
      <w:start w:val="1"/>
      <w:numFmt w:val="bullet"/>
      <w:lvlText w:val="o"/>
      <w:lvlJc w:val="left"/>
      <w:pPr>
        <w:ind w:left="2215" w:hanging="360"/>
      </w:pPr>
      <w:rPr>
        <w:rFonts w:ascii="Courier New" w:hAnsi="Courier New" w:cs="Courier New" w:hint="default"/>
      </w:rPr>
    </w:lvl>
    <w:lvl w:ilvl="2" w:tplc="300A0005" w:tentative="1">
      <w:start w:val="1"/>
      <w:numFmt w:val="bullet"/>
      <w:lvlText w:val=""/>
      <w:lvlJc w:val="left"/>
      <w:pPr>
        <w:ind w:left="2935" w:hanging="360"/>
      </w:pPr>
      <w:rPr>
        <w:rFonts w:ascii="Wingdings" w:hAnsi="Wingdings" w:hint="default"/>
      </w:rPr>
    </w:lvl>
    <w:lvl w:ilvl="3" w:tplc="300A0001" w:tentative="1">
      <w:start w:val="1"/>
      <w:numFmt w:val="bullet"/>
      <w:lvlText w:val=""/>
      <w:lvlJc w:val="left"/>
      <w:pPr>
        <w:ind w:left="3655" w:hanging="360"/>
      </w:pPr>
      <w:rPr>
        <w:rFonts w:ascii="Symbol" w:hAnsi="Symbol" w:hint="default"/>
      </w:rPr>
    </w:lvl>
    <w:lvl w:ilvl="4" w:tplc="300A0003" w:tentative="1">
      <w:start w:val="1"/>
      <w:numFmt w:val="bullet"/>
      <w:lvlText w:val="o"/>
      <w:lvlJc w:val="left"/>
      <w:pPr>
        <w:ind w:left="4375" w:hanging="360"/>
      </w:pPr>
      <w:rPr>
        <w:rFonts w:ascii="Courier New" w:hAnsi="Courier New" w:cs="Courier New" w:hint="default"/>
      </w:rPr>
    </w:lvl>
    <w:lvl w:ilvl="5" w:tplc="300A0005" w:tentative="1">
      <w:start w:val="1"/>
      <w:numFmt w:val="bullet"/>
      <w:lvlText w:val=""/>
      <w:lvlJc w:val="left"/>
      <w:pPr>
        <w:ind w:left="5095" w:hanging="360"/>
      </w:pPr>
      <w:rPr>
        <w:rFonts w:ascii="Wingdings" w:hAnsi="Wingdings" w:hint="default"/>
      </w:rPr>
    </w:lvl>
    <w:lvl w:ilvl="6" w:tplc="300A0001" w:tentative="1">
      <w:start w:val="1"/>
      <w:numFmt w:val="bullet"/>
      <w:lvlText w:val=""/>
      <w:lvlJc w:val="left"/>
      <w:pPr>
        <w:ind w:left="5815" w:hanging="360"/>
      </w:pPr>
      <w:rPr>
        <w:rFonts w:ascii="Symbol" w:hAnsi="Symbol" w:hint="default"/>
      </w:rPr>
    </w:lvl>
    <w:lvl w:ilvl="7" w:tplc="300A0003" w:tentative="1">
      <w:start w:val="1"/>
      <w:numFmt w:val="bullet"/>
      <w:lvlText w:val="o"/>
      <w:lvlJc w:val="left"/>
      <w:pPr>
        <w:ind w:left="6535" w:hanging="360"/>
      </w:pPr>
      <w:rPr>
        <w:rFonts w:ascii="Courier New" w:hAnsi="Courier New" w:cs="Courier New" w:hint="default"/>
      </w:rPr>
    </w:lvl>
    <w:lvl w:ilvl="8" w:tplc="300A0005" w:tentative="1">
      <w:start w:val="1"/>
      <w:numFmt w:val="bullet"/>
      <w:lvlText w:val=""/>
      <w:lvlJc w:val="left"/>
      <w:pPr>
        <w:ind w:left="7255" w:hanging="360"/>
      </w:pPr>
      <w:rPr>
        <w:rFonts w:ascii="Wingdings" w:hAnsi="Wingdings" w:hint="default"/>
      </w:rPr>
    </w:lvl>
  </w:abstractNum>
  <w:abstractNum w:abstractNumId="20" w15:restartNumberingAfterBreak="0">
    <w:nsid w:val="7E386E15"/>
    <w:multiLevelType w:val="multilevel"/>
    <w:tmpl w:val="9892ADCA"/>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b/>
      </w:rPr>
    </w:lvl>
    <w:lvl w:ilvl="2">
      <w:start w:val="1"/>
      <w:numFmt w:val="decimal"/>
      <w:pStyle w:val="Ttulo7"/>
      <w:isLg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39437188">
    <w:abstractNumId w:val="4"/>
  </w:num>
  <w:num w:numId="2" w16cid:durableId="2092652432">
    <w:abstractNumId w:val="14"/>
  </w:num>
  <w:num w:numId="3" w16cid:durableId="2097901722">
    <w:abstractNumId w:val="20"/>
  </w:num>
  <w:num w:numId="4" w16cid:durableId="1663697987">
    <w:abstractNumId w:val="6"/>
  </w:num>
  <w:num w:numId="5" w16cid:durableId="719747140">
    <w:abstractNumId w:val="19"/>
  </w:num>
  <w:num w:numId="6" w16cid:durableId="1286155588">
    <w:abstractNumId w:val="5"/>
  </w:num>
  <w:num w:numId="7" w16cid:durableId="1795522507">
    <w:abstractNumId w:val="13"/>
  </w:num>
  <w:num w:numId="8" w16cid:durableId="205872256">
    <w:abstractNumId w:val="11"/>
  </w:num>
  <w:num w:numId="9" w16cid:durableId="1129205345">
    <w:abstractNumId w:val="1"/>
  </w:num>
  <w:num w:numId="10" w16cid:durableId="836188971">
    <w:abstractNumId w:val="8"/>
  </w:num>
  <w:num w:numId="11" w16cid:durableId="1541934702">
    <w:abstractNumId w:val="16"/>
  </w:num>
  <w:num w:numId="12" w16cid:durableId="923489609">
    <w:abstractNumId w:val="18"/>
  </w:num>
  <w:num w:numId="13" w16cid:durableId="154342567">
    <w:abstractNumId w:val="15"/>
  </w:num>
  <w:num w:numId="14" w16cid:durableId="1992833434">
    <w:abstractNumId w:val="2"/>
  </w:num>
  <w:num w:numId="15" w16cid:durableId="402604781">
    <w:abstractNumId w:val="3"/>
  </w:num>
  <w:num w:numId="16" w16cid:durableId="1009218025">
    <w:abstractNumId w:val="10"/>
  </w:num>
  <w:num w:numId="17" w16cid:durableId="1078215483">
    <w:abstractNumId w:val="17"/>
  </w:num>
  <w:num w:numId="18" w16cid:durableId="1815754418">
    <w:abstractNumId w:val="7"/>
  </w:num>
  <w:num w:numId="19" w16cid:durableId="13179600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fillcolor="white">
      <v:fill color="white"/>
      <o:colormru v:ext="edit" colors="#6363ff,green"/>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4CF"/>
    <w:rsid w:val="00000858"/>
    <w:rsid w:val="00002F29"/>
    <w:rsid w:val="00010972"/>
    <w:rsid w:val="00011159"/>
    <w:rsid w:val="0001127A"/>
    <w:rsid w:val="0001217A"/>
    <w:rsid w:val="000137F9"/>
    <w:rsid w:val="000153C9"/>
    <w:rsid w:val="000162A3"/>
    <w:rsid w:val="00016445"/>
    <w:rsid w:val="00021021"/>
    <w:rsid w:val="000313EE"/>
    <w:rsid w:val="00033BF6"/>
    <w:rsid w:val="00035FB9"/>
    <w:rsid w:val="00041A71"/>
    <w:rsid w:val="00044DAF"/>
    <w:rsid w:val="00045148"/>
    <w:rsid w:val="00046E67"/>
    <w:rsid w:val="00046FC0"/>
    <w:rsid w:val="00052932"/>
    <w:rsid w:val="00057D39"/>
    <w:rsid w:val="000609CB"/>
    <w:rsid w:val="000617E1"/>
    <w:rsid w:val="00063194"/>
    <w:rsid w:val="000642E0"/>
    <w:rsid w:val="00067BFC"/>
    <w:rsid w:val="000763DF"/>
    <w:rsid w:val="00080539"/>
    <w:rsid w:val="0008137F"/>
    <w:rsid w:val="00081FF8"/>
    <w:rsid w:val="00082557"/>
    <w:rsid w:val="00085EF9"/>
    <w:rsid w:val="00090BBB"/>
    <w:rsid w:val="0009479B"/>
    <w:rsid w:val="00096F2A"/>
    <w:rsid w:val="000A0EB0"/>
    <w:rsid w:val="000A2463"/>
    <w:rsid w:val="000A4B9A"/>
    <w:rsid w:val="000B596B"/>
    <w:rsid w:val="000B711F"/>
    <w:rsid w:val="000B7328"/>
    <w:rsid w:val="000C1A3B"/>
    <w:rsid w:val="000C3A9E"/>
    <w:rsid w:val="000C3C23"/>
    <w:rsid w:val="000C4A3F"/>
    <w:rsid w:val="000C4CBA"/>
    <w:rsid w:val="000C5529"/>
    <w:rsid w:val="000C72DA"/>
    <w:rsid w:val="000D012D"/>
    <w:rsid w:val="000D277E"/>
    <w:rsid w:val="000D2ADF"/>
    <w:rsid w:val="000D2B6F"/>
    <w:rsid w:val="000D7D60"/>
    <w:rsid w:val="000E24D1"/>
    <w:rsid w:val="000E5245"/>
    <w:rsid w:val="000E5487"/>
    <w:rsid w:val="000E5546"/>
    <w:rsid w:val="000F04BE"/>
    <w:rsid w:val="000F1F25"/>
    <w:rsid w:val="000F4018"/>
    <w:rsid w:val="000F55E7"/>
    <w:rsid w:val="000F7249"/>
    <w:rsid w:val="00100A42"/>
    <w:rsid w:val="00103577"/>
    <w:rsid w:val="001055FF"/>
    <w:rsid w:val="001071FA"/>
    <w:rsid w:val="00111996"/>
    <w:rsid w:val="00113B6B"/>
    <w:rsid w:val="001153DC"/>
    <w:rsid w:val="00121E5F"/>
    <w:rsid w:val="0012754D"/>
    <w:rsid w:val="00131DA5"/>
    <w:rsid w:val="001356DB"/>
    <w:rsid w:val="00146AC8"/>
    <w:rsid w:val="00154C03"/>
    <w:rsid w:val="001630AE"/>
    <w:rsid w:val="00163A10"/>
    <w:rsid w:val="00165474"/>
    <w:rsid w:val="00174560"/>
    <w:rsid w:val="001761C1"/>
    <w:rsid w:val="00176A5A"/>
    <w:rsid w:val="00177021"/>
    <w:rsid w:val="001801FF"/>
    <w:rsid w:val="001828BB"/>
    <w:rsid w:val="001900D7"/>
    <w:rsid w:val="00191CC4"/>
    <w:rsid w:val="00192190"/>
    <w:rsid w:val="00194CCA"/>
    <w:rsid w:val="001A46A8"/>
    <w:rsid w:val="001A49B2"/>
    <w:rsid w:val="001A702F"/>
    <w:rsid w:val="001A7D80"/>
    <w:rsid w:val="001B16BA"/>
    <w:rsid w:val="001B480A"/>
    <w:rsid w:val="001B5A29"/>
    <w:rsid w:val="001B5A88"/>
    <w:rsid w:val="001B7E15"/>
    <w:rsid w:val="001C04FB"/>
    <w:rsid w:val="001C7447"/>
    <w:rsid w:val="001D003D"/>
    <w:rsid w:val="001D02A5"/>
    <w:rsid w:val="001D0B0C"/>
    <w:rsid w:val="001D1C88"/>
    <w:rsid w:val="001D2E43"/>
    <w:rsid w:val="001D6113"/>
    <w:rsid w:val="001D7024"/>
    <w:rsid w:val="001E0767"/>
    <w:rsid w:val="001E1EAC"/>
    <w:rsid w:val="001E205D"/>
    <w:rsid w:val="001E663C"/>
    <w:rsid w:val="001E7059"/>
    <w:rsid w:val="001E7D0E"/>
    <w:rsid w:val="001F0917"/>
    <w:rsid w:val="001F25E8"/>
    <w:rsid w:val="00200A90"/>
    <w:rsid w:val="0020108C"/>
    <w:rsid w:val="00201D37"/>
    <w:rsid w:val="00201DF7"/>
    <w:rsid w:val="00202A57"/>
    <w:rsid w:val="002036B6"/>
    <w:rsid w:val="00205792"/>
    <w:rsid w:val="002109BF"/>
    <w:rsid w:val="002114EF"/>
    <w:rsid w:val="00211C80"/>
    <w:rsid w:val="00213076"/>
    <w:rsid w:val="002152F2"/>
    <w:rsid w:val="0021549D"/>
    <w:rsid w:val="00215645"/>
    <w:rsid w:val="0022027B"/>
    <w:rsid w:val="00227E00"/>
    <w:rsid w:val="00227F23"/>
    <w:rsid w:val="0023356F"/>
    <w:rsid w:val="00235ED6"/>
    <w:rsid w:val="00235FCC"/>
    <w:rsid w:val="002373AB"/>
    <w:rsid w:val="002405E0"/>
    <w:rsid w:val="00241A4E"/>
    <w:rsid w:val="00242DA8"/>
    <w:rsid w:val="00244672"/>
    <w:rsid w:val="00245626"/>
    <w:rsid w:val="00246379"/>
    <w:rsid w:val="002477B3"/>
    <w:rsid w:val="0025410D"/>
    <w:rsid w:val="00255863"/>
    <w:rsid w:val="00257451"/>
    <w:rsid w:val="00263195"/>
    <w:rsid w:val="00264418"/>
    <w:rsid w:val="00265C57"/>
    <w:rsid w:val="0026717A"/>
    <w:rsid w:val="00267EAF"/>
    <w:rsid w:val="0027075B"/>
    <w:rsid w:val="002715D0"/>
    <w:rsid w:val="00273660"/>
    <w:rsid w:val="00277E40"/>
    <w:rsid w:val="00280FAE"/>
    <w:rsid w:val="00281EA3"/>
    <w:rsid w:val="00283F9D"/>
    <w:rsid w:val="0028735E"/>
    <w:rsid w:val="00293BBE"/>
    <w:rsid w:val="00297170"/>
    <w:rsid w:val="002A2A18"/>
    <w:rsid w:val="002A2F72"/>
    <w:rsid w:val="002A4DBD"/>
    <w:rsid w:val="002A54C0"/>
    <w:rsid w:val="002B0FB7"/>
    <w:rsid w:val="002B6301"/>
    <w:rsid w:val="002C0481"/>
    <w:rsid w:val="002C2E82"/>
    <w:rsid w:val="002C3102"/>
    <w:rsid w:val="002C36AA"/>
    <w:rsid w:val="002C4E01"/>
    <w:rsid w:val="002D4BD9"/>
    <w:rsid w:val="002D53A0"/>
    <w:rsid w:val="002E4C69"/>
    <w:rsid w:val="002E5828"/>
    <w:rsid w:val="002E59CA"/>
    <w:rsid w:val="002E79DE"/>
    <w:rsid w:val="002F173B"/>
    <w:rsid w:val="002F316B"/>
    <w:rsid w:val="002F456D"/>
    <w:rsid w:val="002F4EE2"/>
    <w:rsid w:val="00301C09"/>
    <w:rsid w:val="003027FA"/>
    <w:rsid w:val="00307AC7"/>
    <w:rsid w:val="00310E9B"/>
    <w:rsid w:val="00312101"/>
    <w:rsid w:val="00312416"/>
    <w:rsid w:val="00313247"/>
    <w:rsid w:val="003178E8"/>
    <w:rsid w:val="003205F0"/>
    <w:rsid w:val="0032197D"/>
    <w:rsid w:val="003221E4"/>
    <w:rsid w:val="003231E7"/>
    <w:rsid w:val="0032339A"/>
    <w:rsid w:val="00323782"/>
    <w:rsid w:val="003255AD"/>
    <w:rsid w:val="00331F31"/>
    <w:rsid w:val="00333FBD"/>
    <w:rsid w:val="003347BA"/>
    <w:rsid w:val="00336F19"/>
    <w:rsid w:val="00337D2C"/>
    <w:rsid w:val="00344A36"/>
    <w:rsid w:val="00362C1D"/>
    <w:rsid w:val="00366B9D"/>
    <w:rsid w:val="003701BB"/>
    <w:rsid w:val="00370B0A"/>
    <w:rsid w:val="0037728D"/>
    <w:rsid w:val="00382B71"/>
    <w:rsid w:val="00382BD0"/>
    <w:rsid w:val="00391733"/>
    <w:rsid w:val="00392501"/>
    <w:rsid w:val="003938A0"/>
    <w:rsid w:val="00396617"/>
    <w:rsid w:val="0039770D"/>
    <w:rsid w:val="003A2ED2"/>
    <w:rsid w:val="003A38BE"/>
    <w:rsid w:val="003A4206"/>
    <w:rsid w:val="003A64F5"/>
    <w:rsid w:val="003A77B1"/>
    <w:rsid w:val="003B180B"/>
    <w:rsid w:val="003B2163"/>
    <w:rsid w:val="003B38E1"/>
    <w:rsid w:val="003B54BA"/>
    <w:rsid w:val="003C23E5"/>
    <w:rsid w:val="003C29FE"/>
    <w:rsid w:val="003C76D8"/>
    <w:rsid w:val="003C78F5"/>
    <w:rsid w:val="003D1CEE"/>
    <w:rsid w:val="003D35D2"/>
    <w:rsid w:val="003D376F"/>
    <w:rsid w:val="003D4EA6"/>
    <w:rsid w:val="003D59AE"/>
    <w:rsid w:val="003D750F"/>
    <w:rsid w:val="003D7649"/>
    <w:rsid w:val="003E035F"/>
    <w:rsid w:val="003E0E0A"/>
    <w:rsid w:val="003E18B4"/>
    <w:rsid w:val="003E2630"/>
    <w:rsid w:val="003E4541"/>
    <w:rsid w:val="003E4A14"/>
    <w:rsid w:val="003F1F9E"/>
    <w:rsid w:val="003F3688"/>
    <w:rsid w:val="003F3BB8"/>
    <w:rsid w:val="003F427F"/>
    <w:rsid w:val="003F5E1C"/>
    <w:rsid w:val="00402902"/>
    <w:rsid w:val="004037FD"/>
    <w:rsid w:val="00403A04"/>
    <w:rsid w:val="00407D0B"/>
    <w:rsid w:val="004128EE"/>
    <w:rsid w:val="00421A82"/>
    <w:rsid w:val="00424F7B"/>
    <w:rsid w:val="00430637"/>
    <w:rsid w:val="004351C5"/>
    <w:rsid w:val="0044158C"/>
    <w:rsid w:val="004453D2"/>
    <w:rsid w:val="004456B1"/>
    <w:rsid w:val="00446664"/>
    <w:rsid w:val="00446D3F"/>
    <w:rsid w:val="00447FA1"/>
    <w:rsid w:val="004539D4"/>
    <w:rsid w:val="00456F9C"/>
    <w:rsid w:val="00460D44"/>
    <w:rsid w:val="00465AE6"/>
    <w:rsid w:val="004729B6"/>
    <w:rsid w:val="004748F4"/>
    <w:rsid w:val="00474A4C"/>
    <w:rsid w:val="00475D83"/>
    <w:rsid w:val="00485888"/>
    <w:rsid w:val="00487DF0"/>
    <w:rsid w:val="00497EAD"/>
    <w:rsid w:val="004A0383"/>
    <w:rsid w:val="004A0E9A"/>
    <w:rsid w:val="004A20FA"/>
    <w:rsid w:val="004A4548"/>
    <w:rsid w:val="004B023B"/>
    <w:rsid w:val="004B10E3"/>
    <w:rsid w:val="004B3705"/>
    <w:rsid w:val="004B3FEA"/>
    <w:rsid w:val="004B4AAB"/>
    <w:rsid w:val="004B5083"/>
    <w:rsid w:val="004B625B"/>
    <w:rsid w:val="004B69BC"/>
    <w:rsid w:val="004C0CD3"/>
    <w:rsid w:val="004C3835"/>
    <w:rsid w:val="004D0FCF"/>
    <w:rsid w:val="004D5113"/>
    <w:rsid w:val="004D76BF"/>
    <w:rsid w:val="004D77A6"/>
    <w:rsid w:val="004E31D2"/>
    <w:rsid w:val="004E5437"/>
    <w:rsid w:val="004E61EE"/>
    <w:rsid w:val="004F1903"/>
    <w:rsid w:val="004F5DD8"/>
    <w:rsid w:val="004F711A"/>
    <w:rsid w:val="004F76A2"/>
    <w:rsid w:val="005145FE"/>
    <w:rsid w:val="0051724C"/>
    <w:rsid w:val="00520263"/>
    <w:rsid w:val="00520D77"/>
    <w:rsid w:val="00525680"/>
    <w:rsid w:val="00530217"/>
    <w:rsid w:val="00530324"/>
    <w:rsid w:val="00532B9E"/>
    <w:rsid w:val="0053367F"/>
    <w:rsid w:val="00535F7E"/>
    <w:rsid w:val="00535FE3"/>
    <w:rsid w:val="00544B49"/>
    <w:rsid w:val="00547788"/>
    <w:rsid w:val="00552733"/>
    <w:rsid w:val="00552E29"/>
    <w:rsid w:val="00553907"/>
    <w:rsid w:val="00560E66"/>
    <w:rsid w:val="00566C16"/>
    <w:rsid w:val="00571EDE"/>
    <w:rsid w:val="005757E1"/>
    <w:rsid w:val="00576099"/>
    <w:rsid w:val="00581629"/>
    <w:rsid w:val="00582283"/>
    <w:rsid w:val="00582342"/>
    <w:rsid w:val="005825FA"/>
    <w:rsid w:val="00582A1B"/>
    <w:rsid w:val="00583019"/>
    <w:rsid w:val="005832FA"/>
    <w:rsid w:val="00597343"/>
    <w:rsid w:val="0059753D"/>
    <w:rsid w:val="005A10C5"/>
    <w:rsid w:val="005A435A"/>
    <w:rsid w:val="005A4B98"/>
    <w:rsid w:val="005B0B2C"/>
    <w:rsid w:val="005B1200"/>
    <w:rsid w:val="005B26BE"/>
    <w:rsid w:val="005B3EE4"/>
    <w:rsid w:val="005B4222"/>
    <w:rsid w:val="005B4F97"/>
    <w:rsid w:val="005C6563"/>
    <w:rsid w:val="005D617A"/>
    <w:rsid w:val="005E16E3"/>
    <w:rsid w:val="005E2081"/>
    <w:rsid w:val="005F07B6"/>
    <w:rsid w:val="005F3B3E"/>
    <w:rsid w:val="005F7074"/>
    <w:rsid w:val="005F7118"/>
    <w:rsid w:val="00603863"/>
    <w:rsid w:val="00610AD2"/>
    <w:rsid w:val="00612B0F"/>
    <w:rsid w:val="00613489"/>
    <w:rsid w:val="006162D3"/>
    <w:rsid w:val="006208EF"/>
    <w:rsid w:val="0062489E"/>
    <w:rsid w:val="006265A0"/>
    <w:rsid w:val="00627FC0"/>
    <w:rsid w:val="00630785"/>
    <w:rsid w:val="006339F2"/>
    <w:rsid w:val="00633B50"/>
    <w:rsid w:val="006345D2"/>
    <w:rsid w:val="006345FE"/>
    <w:rsid w:val="006411E0"/>
    <w:rsid w:val="00651548"/>
    <w:rsid w:val="00651B2E"/>
    <w:rsid w:val="0065401B"/>
    <w:rsid w:val="006557E3"/>
    <w:rsid w:val="00655F8D"/>
    <w:rsid w:val="0066065B"/>
    <w:rsid w:val="0066368D"/>
    <w:rsid w:val="00671557"/>
    <w:rsid w:val="00671D42"/>
    <w:rsid w:val="00675737"/>
    <w:rsid w:val="00676FF6"/>
    <w:rsid w:val="006817B3"/>
    <w:rsid w:val="00682CBA"/>
    <w:rsid w:val="00685F0E"/>
    <w:rsid w:val="00686B7C"/>
    <w:rsid w:val="006879C1"/>
    <w:rsid w:val="0069181A"/>
    <w:rsid w:val="00693843"/>
    <w:rsid w:val="00697D57"/>
    <w:rsid w:val="006A1C87"/>
    <w:rsid w:val="006A490A"/>
    <w:rsid w:val="006A70D1"/>
    <w:rsid w:val="006A7DA5"/>
    <w:rsid w:val="006B0C28"/>
    <w:rsid w:val="006B15D9"/>
    <w:rsid w:val="006B5B92"/>
    <w:rsid w:val="006B73B2"/>
    <w:rsid w:val="006C1626"/>
    <w:rsid w:val="006C1984"/>
    <w:rsid w:val="006C7B46"/>
    <w:rsid w:val="006D1D84"/>
    <w:rsid w:val="006D5FD9"/>
    <w:rsid w:val="006D78A0"/>
    <w:rsid w:val="006E332D"/>
    <w:rsid w:val="006F354C"/>
    <w:rsid w:val="006F5289"/>
    <w:rsid w:val="006F5A4B"/>
    <w:rsid w:val="006F66F0"/>
    <w:rsid w:val="006F6BED"/>
    <w:rsid w:val="00706E9E"/>
    <w:rsid w:val="007111A3"/>
    <w:rsid w:val="00717F50"/>
    <w:rsid w:val="00720DC7"/>
    <w:rsid w:val="00720EEE"/>
    <w:rsid w:val="00725BD2"/>
    <w:rsid w:val="007265E6"/>
    <w:rsid w:val="00735067"/>
    <w:rsid w:val="00736955"/>
    <w:rsid w:val="00736ED3"/>
    <w:rsid w:val="00740DBF"/>
    <w:rsid w:val="0074276B"/>
    <w:rsid w:val="00747EBB"/>
    <w:rsid w:val="00750714"/>
    <w:rsid w:val="007525F2"/>
    <w:rsid w:val="00756BCD"/>
    <w:rsid w:val="007601A5"/>
    <w:rsid w:val="00761427"/>
    <w:rsid w:val="007637DA"/>
    <w:rsid w:val="00763807"/>
    <w:rsid w:val="00763961"/>
    <w:rsid w:val="00763E4B"/>
    <w:rsid w:val="00763F35"/>
    <w:rsid w:val="00765F29"/>
    <w:rsid w:val="00767FAB"/>
    <w:rsid w:val="007704AD"/>
    <w:rsid w:val="007717FB"/>
    <w:rsid w:val="007744BE"/>
    <w:rsid w:val="00774F11"/>
    <w:rsid w:val="00775D92"/>
    <w:rsid w:val="0077680A"/>
    <w:rsid w:val="00780D50"/>
    <w:rsid w:val="00782214"/>
    <w:rsid w:val="007823F1"/>
    <w:rsid w:val="007836CF"/>
    <w:rsid w:val="007865B9"/>
    <w:rsid w:val="00790DC2"/>
    <w:rsid w:val="007953F7"/>
    <w:rsid w:val="007A0DD3"/>
    <w:rsid w:val="007A1B59"/>
    <w:rsid w:val="007A2983"/>
    <w:rsid w:val="007A2FDB"/>
    <w:rsid w:val="007A683D"/>
    <w:rsid w:val="007B18EF"/>
    <w:rsid w:val="007B1A90"/>
    <w:rsid w:val="007B3C90"/>
    <w:rsid w:val="007B42CF"/>
    <w:rsid w:val="007B49BC"/>
    <w:rsid w:val="007B7550"/>
    <w:rsid w:val="007C0EC0"/>
    <w:rsid w:val="007C141F"/>
    <w:rsid w:val="007C3B86"/>
    <w:rsid w:val="007C455C"/>
    <w:rsid w:val="007C4E7D"/>
    <w:rsid w:val="007C7E7D"/>
    <w:rsid w:val="007D62C5"/>
    <w:rsid w:val="007D65FF"/>
    <w:rsid w:val="007D758B"/>
    <w:rsid w:val="007E0877"/>
    <w:rsid w:val="007E103D"/>
    <w:rsid w:val="007E1D5E"/>
    <w:rsid w:val="007E5AED"/>
    <w:rsid w:val="007E70DB"/>
    <w:rsid w:val="007F17E0"/>
    <w:rsid w:val="007F2156"/>
    <w:rsid w:val="007F3727"/>
    <w:rsid w:val="007F77B1"/>
    <w:rsid w:val="0080381A"/>
    <w:rsid w:val="00813769"/>
    <w:rsid w:val="00813C48"/>
    <w:rsid w:val="0081416A"/>
    <w:rsid w:val="0081580B"/>
    <w:rsid w:val="008170AD"/>
    <w:rsid w:val="0082084A"/>
    <w:rsid w:val="00822032"/>
    <w:rsid w:val="008227FC"/>
    <w:rsid w:val="00822CF9"/>
    <w:rsid w:val="00823E7A"/>
    <w:rsid w:val="0082565F"/>
    <w:rsid w:val="008265FB"/>
    <w:rsid w:val="0083174F"/>
    <w:rsid w:val="00831F57"/>
    <w:rsid w:val="0083285F"/>
    <w:rsid w:val="008353D0"/>
    <w:rsid w:val="00837BD8"/>
    <w:rsid w:val="00842D8F"/>
    <w:rsid w:val="008439E9"/>
    <w:rsid w:val="0084453F"/>
    <w:rsid w:val="00844BB9"/>
    <w:rsid w:val="00846335"/>
    <w:rsid w:val="008475C7"/>
    <w:rsid w:val="008479C0"/>
    <w:rsid w:val="0085196E"/>
    <w:rsid w:val="008521ED"/>
    <w:rsid w:val="00853E9B"/>
    <w:rsid w:val="00861EFE"/>
    <w:rsid w:val="008637B2"/>
    <w:rsid w:val="00864635"/>
    <w:rsid w:val="00865F07"/>
    <w:rsid w:val="00866B03"/>
    <w:rsid w:val="00871491"/>
    <w:rsid w:val="008765C0"/>
    <w:rsid w:val="00880094"/>
    <w:rsid w:val="00883EAE"/>
    <w:rsid w:val="00883FB6"/>
    <w:rsid w:val="00884D24"/>
    <w:rsid w:val="00885957"/>
    <w:rsid w:val="00890A4F"/>
    <w:rsid w:val="0089156E"/>
    <w:rsid w:val="00891CCD"/>
    <w:rsid w:val="00893EEC"/>
    <w:rsid w:val="00894878"/>
    <w:rsid w:val="0089577F"/>
    <w:rsid w:val="008969E2"/>
    <w:rsid w:val="008A0B6D"/>
    <w:rsid w:val="008A162A"/>
    <w:rsid w:val="008A3908"/>
    <w:rsid w:val="008A43A4"/>
    <w:rsid w:val="008B1CA6"/>
    <w:rsid w:val="008B23F3"/>
    <w:rsid w:val="008B3B7C"/>
    <w:rsid w:val="008B46DA"/>
    <w:rsid w:val="008C4E50"/>
    <w:rsid w:val="008D059B"/>
    <w:rsid w:val="008D6190"/>
    <w:rsid w:val="008D6FC8"/>
    <w:rsid w:val="008D778F"/>
    <w:rsid w:val="008E23DA"/>
    <w:rsid w:val="008E34A9"/>
    <w:rsid w:val="008E473A"/>
    <w:rsid w:val="008E6D0A"/>
    <w:rsid w:val="008E7CF7"/>
    <w:rsid w:val="008F0BD5"/>
    <w:rsid w:val="008F2318"/>
    <w:rsid w:val="008F27F3"/>
    <w:rsid w:val="008F40BB"/>
    <w:rsid w:val="008F459D"/>
    <w:rsid w:val="008F7510"/>
    <w:rsid w:val="009008AD"/>
    <w:rsid w:val="00904540"/>
    <w:rsid w:val="0090738D"/>
    <w:rsid w:val="00912697"/>
    <w:rsid w:val="00913480"/>
    <w:rsid w:val="00914A9F"/>
    <w:rsid w:val="009152BA"/>
    <w:rsid w:val="00915A1F"/>
    <w:rsid w:val="009213B3"/>
    <w:rsid w:val="009217C7"/>
    <w:rsid w:val="00927F40"/>
    <w:rsid w:val="009301B2"/>
    <w:rsid w:val="00931865"/>
    <w:rsid w:val="0093550D"/>
    <w:rsid w:val="009368F6"/>
    <w:rsid w:val="00937421"/>
    <w:rsid w:val="009425B0"/>
    <w:rsid w:val="009442B1"/>
    <w:rsid w:val="00946C23"/>
    <w:rsid w:val="00947479"/>
    <w:rsid w:val="0094786E"/>
    <w:rsid w:val="00947FC1"/>
    <w:rsid w:val="00951C41"/>
    <w:rsid w:val="00954324"/>
    <w:rsid w:val="00954D84"/>
    <w:rsid w:val="009622CA"/>
    <w:rsid w:val="00962AA7"/>
    <w:rsid w:val="00963A20"/>
    <w:rsid w:val="009658E2"/>
    <w:rsid w:val="00966FDF"/>
    <w:rsid w:val="0097205E"/>
    <w:rsid w:val="00974340"/>
    <w:rsid w:val="00982806"/>
    <w:rsid w:val="00986740"/>
    <w:rsid w:val="00990A72"/>
    <w:rsid w:val="00992613"/>
    <w:rsid w:val="009973DC"/>
    <w:rsid w:val="00997EF0"/>
    <w:rsid w:val="009A7134"/>
    <w:rsid w:val="009B0743"/>
    <w:rsid w:val="009B125C"/>
    <w:rsid w:val="009B5BB9"/>
    <w:rsid w:val="009B62EF"/>
    <w:rsid w:val="009B763C"/>
    <w:rsid w:val="009C1114"/>
    <w:rsid w:val="009C2329"/>
    <w:rsid w:val="009C767D"/>
    <w:rsid w:val="009C7D27"/>
    <w:rsid w:val="009D029B"/>
    <w:rsid w:val="009D1B60"/>
    <w:rsid w:val="009D4431"/>
    <w:rsid w:val="009D5CB4"/>
    <w:rsid w:val="009D799C"/>
    <w:rsid w:val="009E0415"/>
    <w:rsid w:val="009E36C0"/>
    <w:rsid w:val="009E7151"/>
    <w:rsid w:val="009F07A6"/>
    <w:rsid w:val="009F0913"/>
    <w:rsid w:val="009F340C"/>
    <w:rsid w:val="009F6D69"/>
    <w:rsid w:val="009F6E3B"/>
    <w:rsid w:val="00A04348"/>
    <w:rsid w:val="00A05949"/>
    <w:rsid w:val="00A06AA0"/>
    <w:rsid w:val="00A10C29"/>
    <w:rsid w:val="00A117EA"/>
    <w:rsid w:val="00A11A34"/>
    <w:rsid w:val="00A12389"/>
    <w:rsid w:val="00A13464"/>
    <w:rsid w:val="00A13691"/>
    <w:rsid w:val="00A138BA"/>
    <w:rsid w:val="00A1435D"/>
    <w:rsid w:val="00A149E7"/>
    <w:rsid w:val="00A1512C"/>
    <w:rsid w:val="00A2653C"/>
    <w:rsid w:val="00A275FF"/>
    <w:rsid w:val="00A30804"/>
    <w:rsid w:val="00A33AD3"/>
    <w:rsid w:val="00A33C76"/>
    <w:rsid w:val="00A35A2F"/>
    <w:rsid w:val="00A40D99"/>
    <w:rsid w:val="00A412E9"/>
    <w:rsid w:val="00A4339F"/>
    <w:rsid w:val="00A43A97"/>
    <w:rsid w:val="00A44783"/>
    <w:rsid w:val="00A45B54"/>
    <w:rsid w:val="00A46E95"/>
    <w:rsid w:val="00A47A07"/>
    <w:rsid w:val="00A518A9"/>
    <w:rsid w:val="00A52516"/>
    <w:rsid w:val="00A5252A"/>
    <w:rsid w:val="00A525C1"/>
    <w:rsid w:val="00A5785C"/>
    <w:rsid w:val="00A6002E"/>
    <w:rsid w:val="00A60AD1"/>
    <w:rsid w:val="00A60F0B"/>
    <w:rsid w:val="00A655B9"/>
    <w:rsid w:val="00A66643"/>
    <w:rsid w:val="00A70A0E"/>
    <w:rsid w:val="00A71460"/>
    <w:rsid w:val="00A749D6"/>
    <w:rsid w:val="00A80124"/>
    <w:rsid w:val="00A82B71"/>
    <w:rsid w:val="00A872EE"/>
    <w:rsid w:val="00A90EE5"/>
    <w:rsid w:val="00A95A8C"/>
    <w:rsid w:val="00A963D3"/>
    <w:rsid w:val="00AA07EF"/>
    <w:rsid w:val="00AA0D56"/>
    <w:rsid w:val="00AA1AC6"/>
    <w:rsid w:val="00AA20D6"/>
    <w:rsid w:val="00AA4322"/>
    <w:rsid w:val="00AB060F"/>
    <w:rsid w:val="00AB1FD5"/>
    <w:rsid w:val="00AB37F3"/>
    <w:rsid w:val="00AB437E"/>
    <w:rsid w:val="00AB467A"/>
    <w:rsid w:val="00AC075F"/>
    <w:rsid w:val="00AC15BF"/>
    <w:rsid w:val="00AC205D"/>
    <w:rsid w:val="00AC4F1F"/>
    <w:rsid w:val="00AC5BA9"/>
    <w:rsid w:val="00AC5E2B"/>
    <w:rsid w:val="00AD2157"/>
    <w:rsid w:val="00AD36D8"/>
    <w:rsid w:val="00AD44F9"/>
    <w:rsid w:val="00AD7316"/>
    <w:rsid w:val="00AE0310"/>
    <w:rsid w:val="00AE2229"/>
    <w:rsid w:val="00AE2E55"/>
    <w:rsid w:val="00AE39C1"/>
    <w:rsid w:val="00AE517A"/>
    <w:rsid w:val="00AE5189"/>
    <w:rsid w:val="00AE7A88"/>
    <w:rsid w:val="00AF1933"/>
    <w:rsid w:val="00AF3B0A"/>
    <w:rsid w:val="00AF55FB"/>
    <w:rsid w:val="00B004BF"/>
    <w:rsid w:val="00B01F90"/>
    <w:rsid w:val="00B04118"/>
    <w:rsid w:val="00B10BF1"/>
    <w:rsid w:val="00B10CF0"/>
    <w:rsid w:val="00B10D06"/>
    <w:rsid w:val="00B16F1B"/>
    <w:rsid w:val="00B174EF"/>
    <w:rsid w:val="00B20411"/>
    <w:rsid w:val="00B26E7B"/>
    <w:rsid w:val="00B34EB9"/>
    <w:rsid w:val="00B4033E"/>
    <w:rsid w:val="00B42659"/>
    <w:rsid w:val="00B42978"/>
    <w:rsid w:val="00B455EE"/>
    <w:rsid w:val="00B47E92"/>
    <w:rsid w:val="00B51ACA"/>
    <w:rsid w:val="00B53A88"/>
    <w:rsid w:val="00B5570C"/>
    <w:rsid w:val="00B61A07"/>
    <w:rsid w:val="00B64DB8"/>
    <w:rsid w:val="00B6780B"/>
    <w:rsid w:val="00B718BE"/>
    <w:rsid w:val="00B7340C"/>
    <w:rsid w:val="00B73550"/>
    <w:rsid w:val="00B803B0"/>
    <w:rsid w:val="00B82C59"/>
    <w:rsid w:val="00B83B54"/>
    <w:rsid w:val="00B86E69"/>
    <w:rsid w:val="00B921DF"/>
    <w:rsid w:val="00B952CC"/>
    <w:rsid w:val="00B965F7"/>
    <w:rsid w:val="00BA1BB1"/>
    <w:rsid w:val="00BA219A"/>
    <w:rsid w:val="00BA250D"/>
    <w:rsid w:val="00BA6C43"/>
    <w:rsid w:val="00BA72E3"/>
    <w:rsid w:val="00BB01C0"/>
    <w:rsid w:val="00BB0FA4"/>
    <w:rsid w:val="00BB3D12"/>
    <w:rsid w:val="00BB45D3"/>
    <w:rsid w:val="00BB4AE0"/>
    <w:rsid w:val="00BB5002"/>
    <w:rsid w:val="00BC06BD"/>
    <w:rsid w:val="00BC1779"/>
    <w:rsid w:val="00BD1D4F"/>
    <w:rsid w:val="00BD21C5"/>
    <w:rsid w:val="00BE14AE"/>
    <w:rsid w:val="00BE168D"/>
    <w:rsid w:val="00BE1D5D"/>
    <w:rsid w:val="00BE5B66"/>
    <w:rsid w:val="00BF1DB7"/>
    <w:rsid w:val="00BF27E8"/>
    <w:rsid w:val="00BF44DF"/>
    <w:rsid w:val="00BF4BD2"/>
    <w:rsid w:val="00BF537C"/>
    <w:rsid w:val="00BF68A0"/>
    <w:rsid w:val="00BF76E9"/>
    <w:rsid w:val="00C057BD"/>
    <w:rsid w:val="00C05D50"/>
    <w:rsid w:val="00C07063"/>
    <w:rsid w:val="00C07347"/>
    <w:rsid w:val="00C12130"/>
    <w:rsid w:val="00C13DCE"/>
    <w:rsid w:val="00C140F5"/>
    <w:rsid w:val="00C145B7"/>
    <w:rsid w:val="00C15E67"/>
    <w:rsid w:val="00C23439"/>
    <w:rsid w:val="00C2458B"/>
    <w:rsid w:val="00C32585"/>
    <w:rsid w:val="00C3486B"/>
    <w:rsid w:val="00C35CA6"/>
    <w:rsid w:val="00C3667A"/>
    <w:rsid w:val="00C41820"/>
    <w:rsid w:val="00C41CAC"/>
    <w:rsid w:val="00C41EA2"/>
    <w:rsid w:val="00C4448F"/>
    <w:rsid w:val="00C44E6D"/>
    <w:rsid w:val="00C458C6"/>
    <w:rsid w:val="00C47251"/>
    <w:rsid w:val="00C51ABE"/>
    <w:rsid w:val="00C55A0B"/>
    <w:rsid w:val="00C659C5"/>
    <w:rsid w:val="00C70FAF"/>
    <w:rsid w:val="00C72679"/>
    <w:rsid w:val="00C82899"/>
    <w:rsid w:val="00C82FE6"/>
    <w:rsid w:val="00C83AF8"/>
    <w:rsid w:val="00C86340"/>
    <w:rsid w:val="00C907C6"/>
    <w:rsid w:val="00C933BD"/>
    <w:rsid w:val="00C949AE"/>
    <w:rsid w:val="00C949CF"/>
    <w:rsid w:val="00C973E4"/>
    <w:rsid w:val="00C97746"/>
    <w:rsid w:val="00CA244A"/>
    <w:rsid w:val="00CA469E"/>
    <w:rsid w:val="00CA56AB"/>
    <w:rsid w:val="00CA7712"/>
    <w:rsid w:val="00CB1701"/>
    <w:rsid w:val="00CB3460"/>
    <w:rsid w:val="00CB4068"/>
    <w:rsid w:val="00CB43CF"/>
    <w:rsid w:val="00CB6CC7"/>
    <w:rsid w:val="00CC2DCC"/>
    <w:rsid w:val="00CC4771"/>
    <w:rsid w:val="00CC68E6"/>
    <w:rsid w:val="00CD3527"/>
    <w:rsid w:val="00CD47B6"/>
    <w:rsid w:val="00CD4B5D"/>
    <w:rsid w:val="00CE1CAB"/>
    <w:rsid w:val="00CE5AB4"/>
    <w:rsid w:val="00CE7C6E"/>
    <w:rsid w:val="00CF3538"/>
    <w:rsid w:val="00D010BA"/>
    <w:rsid w:val="00D042A3"/>
    <w:rsid w:val="00D05B96"/>
    <w:rsid w:val="00D103DE"/>
    <w:rsid w:val="00D12564"/>
    <w:rsid w:val="00D13F46"/>
    <w:rsid w:val="00D14AC9"/>
    <w:rsid w:val="00D14E96"/>
    <w:rsid w:val="00D15F5B"/>
    <w:rsid w:val="00D16CD1"/>
    <w:rsid w:val="00D2375F"/>
    <w:rsid w:val="00D27AA8"/>
    <w:rsid w:val="00D30585"/>
    <w:rsid w:val="00D322C1"/>
    <w:rsid w:val="00D34ADD"/>
    <w:rsid w:val="00D34FE2"/>
    <w:rsid w:val="00D35242"/>
    <w:rsid w:val="00D37BC2"/>
    <w:rsid w:val="00D4033A"/>
    <w:rsid w:val="00D44555"/>
    <w:rsid w:val="00D50603"/>
    <w:rsid w:val="00D5355E"/>
    <w:rsid w:val="00D54FDA"/>
    <w:rsid w:val="00D60FCB"/>
    <w:rsid w:val="00D72347"/>
    <w:rsid w:val="00D75305"/>
    <w:rsid w:val="00D7705C"/>
    <w:rsid w:val="00D7774C"/>
    <w:rsid w:val="00D77EE6"/>
    <w:rsid w:val="00D810DE"/>
    <w:rsid w:val="00D81FF3"/>
    <w:rsid w:val="00D82ABF"/>
    <w:rsid w:val="00D83CC8"/>
    <w:rsid w:val="00D85E3D"/>
    <w:rsid w:val="00D9344A"/>
    <w:rsid w:val="00D96A9C"/>
    <w:rsid w:val="00D97B51"/>
    <w:rsid w:val="00DA01FB"/>
    <w:rsid w:val="00DA102A"/>
    <w:rsid w:val="00DA535E"/>
    <w:rsid w:val="00DA5772"/>
    <w:rsid w:val="00DA5CFD"/>
    <w:rsid w:val="00DB06A4"/>
    <w:rsid w:val="00DB3D99"/>
    <w:rsid w:val="00DB41CB"/>
    <w:rsid w:val="00DB4274"/>
    <w:rsid w:val="00DD0752"/>
    <w:rsid w:val="00DD0941"/>
    <w:rsid w:val="00DD3927"/>
    <w:rsid w:val="00DD3998"/>
    <w:rsid w:val="00DD51EE"/>
    <w:rsid w:val="00DE192C"/>
    <w:rsid w:val="00DE1A95"/>
    <w:rsid w:val="00DE6A8A"/>
    <w:rsid w:val="00DF0CF6"/>
    <w:rsid w:val="00DF1EA1"/>
    <w:rsid w:val="00DF4CE2"/>
    <w:rsid w:val="00DF5547"/>
    <w:rsid w:val="00DF6BB1"/>
    <w:rsid w:val="00E01DF2"/>
    <w:rsid w:val="00E1286A"/>
    <w:rsid w:val="00E141D0"/>
    <w:rsid w:val="00E144F9"/>
    <w:rsid w:val="00E15607"/>
    <w:rsid w:val="00E15E90"/>
    <w:rsid w:val="00E15EF0"/>
    <w:rsid w:val="00E240D4"/>
    <w:rsid w:val="00E25017"/>
    <w:rsid w:val="00E26D25"/>
    <w:rsid w:val="00E363A1"/>
    <w:rsid w:val="00E36423"/>
    <w:rsid w:val="00E3661F"/>
    <w:rsid w:val="00E43FBD"/>
    <w:rsid w:val="00E44B01"/>
    <w:rsid w:val="00E60FE0"/>
    <w:rsid w:val="00E66DFF"/>
    <w:rsid w:val="00E6756A"/>
    <w:rsid w:val="00E67CEC"/>
    <w:rsid w:val="00E70639"/>
    <w:rsid w:val="00E778E6"/>
    <w:rsid w:val="00E820FB"/>
    <w:rsid w:val="00E83105"/>
    <w:rsid w:val="00E837E8"/>
    <w:rsid w:val="00E85A75"/>
    <w:rsid w:val="00E91C65"/>
    <w:rsid w:val="00E91FC2"/>
    <w:rsid w:val="00E9298B"/>
    <w:rsid w:val="00E94115"/>
    <w:rsid w:val="00E96E8C"/>
    <w:rsid w:val="00EA08FC"/>
    <w:rsid w:val="00EA0CA5"/>
    <w:rsid w:val="00EA2120"/>
    <w:rsid w:val="00EA4C07"/>
    <w:rsid w:val="00EA5B66"/>
    <w:rsid w:val="00EA7B93"/>
    <w:rsid w:val="00EB054E"/>
    <w:rsid w:val="00EB4C6C"/>
    <w:rsid w:val="00EB6C4C"/>
    <w:rsid w:val="00EC2036"/>
    <w:rsid w:val="00EC3D76"/>
    <w:rsid w:val="00EC6AB8"/>
    <w:rsid w:val="00ED0C14"/>
    <w:rsid w:val="00ED4041"/>
    <w:rsid w:val="00EE0B8C"/>
    <w:rsid w:val="00EE170F"/>
    <w:rsid w:val="00EE2F0B"/>
    <w:rsid w:val="00EE486C"/>
    <w:rsid w:val="00EE49FF"/>
    <w:rsid w:val="00F02CC2"/>
    <w:rsid w:val="00F0786D"/>
    <w:rsid w:val="00F11EB7"/>
    <w:rsid w:val="00F13DE9"/>
    <w:rsid w:val="00F15ABD"/>
    <w:rsid w:val="00F16105"/>
    <w:rsid w:val="00F201E3"/>
    <w:rsid w:val="00F24964"/>
    <w:rsid w:val="00F2687E"/>
    <w:rsid w:val="00F33B46"/>
    <w:rsid w:val="00F37055"/>
    <w:rsid w:val="00F4159B"/>
    <w:rsid w:val="00F42063"/>
    <w:rsid w:val="00F44FBF"/>
    <w:rsid w:val="00F45E9C"/>
    <w:rsid w:val="00F52CEB"/>
    <w:rsid w:val="00F5313A"/>
    <w:rsid w:val="00F54704"/>
    <w:rsid w:val="00F55F3E"/>
    <w:rsid w:val="00F60CD0"/>
    <w:rsid w:val="00F62BCC"/>
    <w:rsid w:val="00F6667A"/>
    <w:rsid w:val="00F713D9"/>
    <w:rsid w:val="00F71BBD"/>
    <w:rsid w:val="00F723AF"/>
    <w:rsid w:val="00F72E05"/>
    <w:rsid w:val="00F73751"/>
    <w:rsid w:val="00F756DA"/>
    <w:rsid w:val="00F76BDE"/>
    <w:rsid w:val="00F80009"/>
    <w:rsid w:val="00F82409"/>
    <w:rsid w:val="00F842D5"/>
    <w:rsid w:val="00F8473F"/>
    <w:rsid w:val="00F8559E"/>
    <w:rsid w:val="00F85E8C"/>
    <w:rsid w:val="00F91EFC"/>
    <w:rsid w:val="00F95E03"/>
    <w:rsid w:val="00F976A9"/>
    <w:rsid w:val="00FA1505"/>
    <w:rsid w:val="00FA1FEB"/>
    <w:rsid w:val="00FA24EB"/>
    <w:rsid w:val="00FA4792"/>
    <w:rsid w:val="00FB147C"/>
    <w:rsid w:val="00FB5575"/>
    <w:rsid w:val="00FB6EFE"/>
    <w:rsid w:val="00FC1340"/>
    <w:rsid w:val="00FD0F38"/>
    <w:rsid w:val="00FD4CC2"/>
    <w:rsid w:val="00FD59D7"/>
    <w:rsid w:val="00FD5E9D"/>
    <w:rsid w:val="00FD7559"/>
    <w:rsid w:val="00FD77E0"/>
    <w:rsid w:val="00FE14B7"/>
    <w:rsid w:val="00FE1754"/>
    <w:rsid w:val="00FE2934"/>
    <w:rsid w:val="00FE3026"/>
    <w:rsid w:val="00FE4F58"/>
    <w:rsid w:val="00FE7860"/>
    <w:rsid w:val="00FF0C30"/>
    <w:rsid w:val="00FF254C"/>
    <w:rsid w:val="00FF4B54"/>
    <w:rsid w:val="00FF74F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o:colormru v:ext="edit" colors="#6363ff,green"/>
    </o:shapedefaults>
    <o:shapelayout v:ext="edit">
      <o:idmap v:ext="edit" data="1"/>
    </o:shapelayout>
  </w:shapeDefaults>
  <w:decimalSymbol w:val=","/>
  <w:listSeparator w:val=";"/>
  <w14:docId w14:val="07C15062"/>
  <w15:chartTrackingRefBased/>
  <w15:docId w15:val="{80B0ECB9-2726-4803-ABCC-203B428A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CA56AB"/>
    <w:pPr>
      <w:keepNext/>
      <w:numPr>
        <w:numId w:val="3"/>
      </w:numPr>
      <w:tabs>
        <w:tab w:val="left" w:pos="360"/>
      </w:tabs>
      <w:jc w:val="both"/>
      <w:outlineLvl w:val="0"/>
    </w:pPr>
    <w:rPr>
      <w:rFonts w:ascii="Calibri" w:hAnsi="Calibri" w:cs="Calibri"/>
      <w:b/>
      <w:bCs/>
      <w:sz w:val="22"/>
    </w:rPr>
  </w:style>
  <w:style w:type="paragraph" w:styleId="Ttulo2">
    <w:name w:val="heading 2"/>
    <w:basedOn w:val="Normal"/>
    <w:next w:val="Normal"/>
    <w:qFormat/>
    <w:rsid w:val="009F6D69"/>
    <w:pPr>
      <w:keepNext/>
      <w:numPr>
        <w:ilvl w:val="1"/>
        <w:numId w:val="3"/>
      </w:numPr>
      <w:outlineLvl w:val="1"/>
    </w:pPr>
    <w:rPr>
      <w:rFonts w:ascii="Calibri" w:hAnsi="Calibri" w:cs="Calibri"/>
      <w:b/>
      <w:bCs/>
      <w:sz w:val="22"/>
      <w:szCs w:val="22"/>
      <w:lang w:val="es-CO"/>
    </w:rPr>
  </w:style>
  <w:style w:type="paragraph" w:styleId="Ttulo3">
    <w:name w:val="heading 3"/>
    <w:basedOn w:val="Normal"/>
    <w:next w:val="Normal"/>
    <w:qFormat/>
    <w:rsid w:val="00E240D4"/>
    <w:pPr>
      <w:keepNext/>
      <w:jc w:val="both"/>
      <w:outlineLvl w:val="2"/>
    </w:pPr>
    <w:rPr>
      <w:rFonts w:ascii="Arial" w:hAnsi="Arial" w:cs="Arial"/>
      <w:b/>
      <w:sz w:val="20"/>
      <w:lang w:val="es-CO"/>
    </w:rPr>
  </w:style>
  <w:style w:type="paragraph" w:styleId="Ttulo4">
    <w:name w:val="heading 4"/>
    <w:basedOn w:val="Normal"/>
    <w:next w:val="Normal"/>
    <w:qFormat/>
    <w:pPr>
      <w:keepNext/>
      <w:outlineLvl w:val="3"/>
    </w:pPr>
    <w:rPr>
      <w:rFonts w:ascii="Arial" w:hAnsi="Arial" w:cs="Arial"/>
      <w:b/>
      <w:bCs/>
      <w:i/>
      <w:iCs/>
      <w:sz w:val="28"/>
    </w:rPr>
  </w:style>
  <w:style w:type="paragraph" w:styleId="Ttulo5">
    <w:name w:val="heading 5"/>
    <w:basedOn w:val="Normal"/>
    <w:next w:val="Normal"/>
    <w:qFormat/>
    <w:pPr>
      <w:keepNext/>
      <w:jc w:val="center"/>
      <w:outlineLvl w:val="4"/>
    </w:pPr>
    <w:rPr>
      <w:rFonts w:ascii="Arial" w:hAnsi="Arial" w:cs="Arial"/>
      <w:i/>
      <w:iCs/>
      <w:color w:val="999999"/>
      <w:sz w:val="20"/>
      <w:szCs w:val="20"/>
    </w:rPr>
  </w:style>
  <w:style w:type="paragraph" w:styleId="Ttulo6">
    <w:name w:val="heading 6"/>
    <w:basedOn w:val="Normal"/>
    <w:next w:val="Normal"/>
    <w:qFormat/>
    <w:pPr>
      <w:keepNext/>
      <w:jc w:val="center"/>
      <w:outlineLvl w:val="5"/>
    </w:pPr>
    <w:rPr>
      <w:rFonts w:ascii="Arial" w:hAnsi="Arial"/>
      <w:szCs w:val="20"/>
    </w:rPr>
  </w:style>
  <w:style w:type="paragraph" w:styleId="Ttulo7">
    <w:name w:val="heading 7"/>
    <w:basedOn w:val="Ttulo2"/>
    <w:next w:val="Normal"/>
    <w:qFormat/>
    <w:rsid w:val="00337D2C"/>
    <w:pPr>
      <w:numPr>
        <w:ilvl w:val="2"/>
      </w:numPr>
      <w:outlineLvl w:val="6"/>
    </w:pPr>
    <w:rPr>
      <w:b w:val="0"/>
      <w:i/>
    </w:rPr>
  </w:style>
  <w:style w:type="paragraph" w:styleId="Ttulo8">
    <w:name w:val="heading 8"/>
    <w:basedOn w:val="Normal"/>
    <w:next w:val="Normal"/>
    <w:qFormat/>
    <w:pPr>
      <w:keepNext/>
      <w:jc w:val="center"/>
      <w:outlineLvl w:val="7"/>
    </w:pPr>
    <w:rPr>
      <w:rFonts w:ascii="Arial" w:hAnsi="Arial" w:cs="Arial"/>
      <w:b/>
      <w:bCs/>
      <w:i/>
      <w:iCs/>
      <w:color w:val="999999"/>
      <w:sz w:val="20"/>
      <w:szCs w:val="20"/>
    </w:rPr>
  </w:style>
  <w:style w:type="paragraph" w:styleId="Ttulo9">
    <w:name w:val="heading 9"/>
    <w:basedOn w:val="Normal"/>
    <w:next w:val="Normal"/>
    <w:qFormat/>
    <w:pPr>
      <w:keepNext/>
      <w:jc w:val="center"/>
      <w:outlineLvl w:val="8"/>
    </w:pPr>
    <w:rPr>
      <w:rFonts w:ascii="Arial" w:hAnsi="Arial" w:cs="Arial"/>
      <w:i/>
      <w:i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Lista2">
    <w:name w:val="List 2"/>
    <w:basedOn w:val="Normal"/>
    <w:pPr>
      <w:ind w:left="566" w:hanging="283"/>
    </w:pPr>
    <w:rPr>
      <w:szCs w:val="20"/>
      <w:lang w:val="es-ES_tradnl"/>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Continuarlista2">
    <w:name w:val="List Continue 2"/>
    <w:basedOn w:val="Normal"/>
    <w:pPr>
      <w:spacing w:after="120"/>
      <w:ind w:left="566"/>
    </w:pPr>
    <w:rPr>
      <w:szCs w:val="20"/>
      <w:lang w:val="es-ES_tradnl"/>
    </w:rPr>
  </w:style>
  <w:style w:type="paragraph" w:styleId="Textoindependiente">
    <w:name w:val="Body Text"/>
    <w:basedOn w:val="Normal"/>
    <w:pPr>
      <w:jc w:val="both"/>
    </w:pPr>
    <w:rPr>
      <w:rFonts w:ascii="Arial" w:hAnsi="Arial" w:cs="Arial"/>
    </w:rPr>
  </w:style>
  <w:style w:type="paragraph" w:customStyle="1" w:styleId="cmr">
    <w:name w:val="cmr"/>
    <w:basedOn w:val="Lista"/>
    <w:pPr>
      <w:numPr>
        <w:ilvl w:val="4"/>
        <w:numId w:val="1"/>
      </w:numPr>
    </w:pPr>
    <w:rPr>
      <w:rFonts w:ascii="Arial" w:hAnsi="Arial"/>
      <w:b/>
      <w:sz w:val="20"/>
    </w:rPr>
  </w:style>
  <w:style w:type="paragraph" w:styleId="Lista">
    <w:name w:val="List"/>
    <w:basedOn w:val="Normal"/>
    <w:pPr>
      <w:ind w:left="283" w:hanging="283"/>
    </w:pPr>
    <w:rPr>
      <w:szCs w:val="20"/>
      <w:lang w:val="es-ES_tradnl"/>
    </w:rPr>
  </w:style>
  <w:style w:type="paragraph" w:styleId="Textosinformato">
    <w:name w:val="Plain Text"/>
    <w:basedOn w:val="Normal"/>
    <w:link w:val="TextosinformatoCar"/>
    <w:uiPriority w:val="99"/>
    <w:rPr>
      <w:rFonts w:ascii="Courier New" w:hAnsi="Courier New"/>
      <w:sz w:val="20"/>
      <w:szCs w:val="20"/>
    </w:rPr>
  </w:style>
  <w:style w:type="paragraph" w:customStyle="1" w:styleId="Textopredeterminado">
    <w:name w:val="Texto predeterminado"/>
    <w:basedOn w:val="Normal"/>
    <w:pPr>
      <w:suppressAutoHyphens/>
      <w:overflowPunct w:val="0"/>
      <w:autoSpaceDE w:val="0"/>
      <w:textAlignment w:val="baseline"/>
    </w:pPr>
    <w:rPr>
      <w:szCs w:val="20"/>
      <w:lang w:val="es-CO" w:eastAsia="es-EC"/>
    </w:rPr>
  </w:style>
  <w:style w:type="paragraph" w:styleId="Textoindependiente2">
    <w:name w:val="Body Text 2"/>
    <w:basedOn w:val="Normal"/>
    <w:rPr>
      <w:rFonts w:ascii="Arial" w:hAnsi="Arial" w:cs="Arial"/>
      <w:i/>
      <w:iCs/>
      <w:sz w:val="22"/>
      <w:szCs w:val="20"/>
    </w:rPr>
  </w:style>
  <w:style w:type="character" w:styleId="Hipervnculovisitado">
    <w:name w:val="FollowedHyperlink"/>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2"/>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2"/>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link w:val="Piedepgina"/>
    <w:rsid w:val="00BB01C0"/>
    <w:rPr>
      <w:sz w:val="24"/>
      <w:szCs w:val="24"/>
      <w:lang w:val="es-ES" w:eastAsia="es-ES"/>
    </w:rPr>
  </w:style>
  <w:style w:type="paragraph" w:styleId="Prrafodelista">
    <w:name w:val="List Paragraph"/>
    <w:basedOn w:val="Normal"/>
    <w:uiPriority w:val="34"/>
    <w:qFormat/>
    <w:rsid w:val="00AC5E2B"/>
    <w:pPr>
      <w:ind w:left="708"/>
    </w:pPr>
  </w:style>
  <w:style w:type="paragraph" w:styleId="NormalWeb">
    <w:name w:val="Normal (Web)"/>
    <w:basedOn w:val="Normal"/>
    <w:uiPriority w:val="99"/>
    <w:rsid w:val="00E141D0"/>
    <w:pPr>
      <w:spacing w:before="100" w:beforeAutospacing="1" w:after="100" w:afterAutospacing="1"/>
    </w:pPr>
    <w:rPr>
      <w:color w:val="000000"/>
    </w:rPr>
  </w:style>
  <w:style w:type="character" w:customStyle="1" w:styleId="TextosinformatoCar">
    <w:name w:val="Texto sin formato Car"/>
    <w:link w:val="Textosinformato"/>
    <w:uiPriority w:val="99"/>
    <w:rsid w:val="0089577F"/>
    <w:rPr>
      <w:rFonts w:ascii="Courier New" w:hAnsi="Courier New"/>
      <w:lang w:val="es-ES" w:eastAsia="es-ES"/>
    </w:rPr>
  </w:style>
  <w:style w:type="character" w:styleId="Textoennegrita">
    <w:name w:val="Strong"/>
    <w:uiPriority w:val="22"/>
    <w:qFormat/>
    <w:rsid w:val="00A11A34"/>
    <w:rPr>
      <w:rFonts w:cs="Times New Roman"/>
      <w:b/>
      <w:bCs/>
    </w:rPr>
  </w:style>
  <w:style w:type="character" w:customStyle="1" w:styleId="longtext1">
    <w:name w:val="long_text1"/>
    <w:rsid w:val="007C3B86"/>
    <w:rPr>
      <w:sz w:val="22"/>
      <w:szCs w:val="22"/>
    </w:rPr>
  </w:style>
  <w:style w:type="character" w:customStyle="1" w:styleId="mediumtext1">
    <w:name w:val="medium_text1"/>
    <w:rsid w:val="00430637"/>
    <w:rPr>
      <w:sz w:val="27"/>
      <w:szCs w:val="27"/>
    </w:rPr>
  </w:style>
  <w:style w:type="paragraph" w:styleId="Textoindependiente3">
    <w:name w:val="Body Text 3"/>
    <w:basedOn w:val="Normal"/>
    <w:link w:val="Textoindependiente3Car"/>
    <w:rsid w:val="000E24D1"/>
    <w:pPr>
      <w:spacing w:after="120"/>
    </w:pPr>
    <w:rPr>
      <w:sz w:val="16"/>
      <w:szCs w:val="16"/>
    </w:rPr>
  </w:style>
  <w:style w:type="character" w:customStyle="1" w:styleId="Textoindependiente3Car">
    <w:name w:val="Texto independiente 3 Car"/>
    <w:link w:val="Textoindependiente3"/>
    <w:rsid w:val="000E24D1"/>
    <w:rPr>
      <w:sz w:val="16"/>
      <w:szCs w:val="16"/>
      <w:lang w:val="es-ES" w:eastAsia="es-ES"/>
    </w:rPr>
  </w:style>
  <w:style w:type="paragraph" w:styleId="Sangra2detindependiente">
    <w:name w:val="Body Text Indent 2"/>
    <w:basedOn w:val="Normal"/>
    <w:link w:val="Sangra2detindependienteCar"/>
    <w:rsid w:val="00DA535E"/>
    <w:pPr>
      <w:spacing w:after="120" w:line="480" w:lineRule="auto"/>
      <w:ind w:left="283"/>
    </w:pPr>
    <w:rPr>
      <w:lang w:val="x-none" w:eastAsia="x-none"/>
    </w:rPr>
  </w:style>
  <w:style w:type="character" w:customStyle="1" w:styleId="Sangra2detindependienteCar">
    <w:name w:val="Sangría 2 de t. independiente Car"/>
    <w:link w:val="Sangra2detindependiente"/>
    <w:rsid w:val="00DA535E"/>
    <w:rPr>
      <w:sz w:val="24"/>
      <w:szCs w:val="24"/>
    </w:rPr>
  </w:style>
  <w:style w:type="paragraph" w:customStyle="1" w:styleId="Default">
    <w:name w:val="Default"/>
    <w:rsid w:val="00B26E7B"/>
    <w:pPr>
      <w:autoSpaceDE w:val="0"/>
      <w:autoSpaceDN w:val="0"/>
      <w:adjustRightInd w:val="0"/>
    </w:pPr>
    <w:rPr>
      <w:rFonts w:ascii="Calibri" w:hAnsi="Calibri" w:cs="Calibri"/>
      <w:color w:val="000000"/>
      <w:sz w:val="24"/>
      <w:szCs w:val="24"/>
      <w:lang w:val="es-CO" w:eastAsia="es-CO"/>
    </w:rPr>
  </w:style>
  <w:style w:type="paragraph" w:styleId="Sinespaciado">
    <w:name w:val="No Spacing"/>
    <w:uiPriority w:val="1"/>
    <w:qFormat/>
    <w:rsid w:val="003A64F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96473">
      <w:bodyDiv w:val="1"/>
      <w:marLeft w:val="0"/>
      <w:marRight w:val="0"/>
      <w:marTop w:val="0"/>
      <w:marBottom w:val="0"/>
      <w:divBdr>
        <w:top w:val="none" w:sz="0" w:space="0" w:color="auto"/>
        <w:left w:val="none" w:sz="0" w:space="0" w:color="auto"/>
        <w:bottom w:val="none" w:sz="0" w:space="0" w:color="auto"/>
        <w:right w:val="none" w:sz="0" w:space="0" w:color="auto"/>
      </w:divBdr>
    </w:div>
    <w:div w:id="194171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98A3D71BDEB9C4AB1CE94DD383EE628" ma:contentTypeVersion="15" ma:contentTypeDescription="Crear nuevo documento." ma:contentTypeScope="" ma:versionID="cc01c1478d97798c9656e3023b9f3683">
  <xsd:schema xmlns:xsd="http://www.w3.org/2001/XMLSchema" xmlns:xs="http://www.w3.org/2001/XMLSchema" xmlns:p="http://schemas.microsoft.com/office/2006/metadata/properties" xmlns:ns2="8431c691-db86-43a3-acd6-85250da18a37" xmlns:ns3="dbfca692-083f-4fec-8f24-2aee9c3d7bf5" targetNamespace="http://schemas.microsoft.com/office/2006/metadata/properties" ma:root="true" ma:fieldsID="3e05d85cfcba118c805ab930ce360cd2" ns2:_="" ns3:_="">
    <xsd:import namespace="8431c691-db86-43a3-acd6-85250da18a37"/>
    <xsd:import namespace="dbfca692-083f-4fec-8f24-2aee9c3d7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691-db86-43a3-acd6-85250da1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6774676-acd4-4ca1-80d5-eb68168cd4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a692-083f-4fec-8f24-2aee9c3d7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a2e7d-d040-4d4a-a6c4-f9fc30425de5}" ma:internalName="TaxCatchAll" ma:showField="CatchAllData" ma:web="dbfca692-083f-4fec-8f24-2aee9c3d7b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431c691-db86-43a3-acd6-85250da18a37" xsi:nil="true"/>
    <lcf76f155ced4ddcb4097134ff3c332f xmlns="8431c691-db86-43a3-acd6-85250da18a37">
      <Terms xmlns="http://schemas.microsoft.com/office/infopath/2007/PartnerControls"/>
    </lcf76f155ced4ddcb4097134ff3c332f>
    <TaxCatchAll xmlns="dbfca692-083f-4fec-8f24-2aee9c3d7bf5" xsi:nil="true"/>
    <SharedWithUsers xmlns="dbfca692-083f-4fec-8f24-2aee9c3d7bf5">
      <UserInfo>
        <DisplayName/>
        <AccountId xsi:nil="true"/>
        <AccountType/>
      </UserInfo>
    </SharedWithUsers>
    <MediaLengthInSeconds xmlns="8431c691-db86-43a3-acd6-85250da18a37" xsi:nil="true"/>
  </documentManagement>
</p:properties>
</file>

<file path=customXml/itemProps1.xml><?xml version="1.0" encoding="utf-8"?>
<ds:datastoreItem xmlns:ds="http://schemas.openxmlformats.org/officeDocument/2006/customXml" ds:itemID="{9E45FF4E-B639-42FB-88F8-69074A54FC10}">
  <ds:schemaRefs>
    <ds:schemaRef ds:uri="http://schemas.openxmlformats.org/officeDocument/2006/bibliography"/>
  </ds:schemaRefs>
</ds:datastoreItem>
</file>

<file path=customXml/itemProps2.xml><?xml version="1.0" encoding="utf-8"?>
<ds:datastoreItem xmlns:ds="http://schemas.openxmlformats.org/officeDocument/2006/customXml" ds:itemID="{6F1FE93A-6BFD-481B-BEC9-9283E069B01D}"/>
</file>

<file path=customXml/itemProps3.xml><?xml version="1.0" encoding="utf-8"?>
<ds:datastoreItem xmlns:ds="http://schemas.openxmlformats.org/officeDocument/2006/customXml" ds:itemID="{9ED2BED4-211E-4737-B8A8-9E2C5E56A138}"/>
</file>

<file path=customXml/itemProps4.xml><?xml version="1.0" encoding="utf-8"?>
<ds:datastoreItem xmlns:ds="http://schemas.openxmlformats.org/officeDocument/2006/customXml" ds:itemID="{CBEC24DE-13D0-4AB1-8F6D-AC9AA90F9CA4}"/>
</file>

<file path=docProps/app.xml><?xml version="1.0" encoding="utf-8"?>
<Properties xmlns="http://schemas.openxmlformats.org/officeDocument/2006/extended-properties" xmlns:vt="http://schemas.openxmlformats.org/officeDocument/2006/docPropsVTypes">
  <Template>Normal.dotm</Template>
  <TotalTime>66</TotalTime>
  <Pages>9</Pages>
  <Words>2276</Words>
  <Characters>12109</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del proceso</vt:lpstr>
      <vt:lpstr>Nombre del proceso</vt:lpstr>
    </vt:vector>
  </TitlesOfParts>
  <Company>Microsoft</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CHCN</dc:creator>
  <cp:keywords/>
  <cp:lastModifiedBy>Lenin Caicedo</cp:lastModifiedBy>
  <cp:revision>24</cp:revision>
  <cp:lastPrinted>2023-02-15T17:59:00Z</cp:lastPrinted>
  <dcterms:created xsi:type="dcterms:W3CDTF">2023-01-20T23:58:00Z</dcterms:created>
  <dcterms:modified xsi:type="dcterms:W3CDTF">2023-02-15T18:00:00Z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0x010100A98A3D71BDEB9C4AB1CE94DD383EE628</vt:lpwstr>
  </property>
  <property fmtid="{D5CDD505-2E9C-101B-9397-08002B2CF9AE}" pid="3" name="Order">
    <vt:r8>50400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