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DE2060" w14:textId="7C90A865" w:rsidR="00E85A75" w:rsidRPr="00970EC0" w:rsidRDefault="00B83B54" w:rsidP="00883EAE">
      <w:pPr>
        <w:tabs>
          <w:tab w:val="left" w:pos="1506"/>
          <w:tab w:val="left" w:pos="3593"/>
        </w:tabs>
        <w:jc w:val="center"/>
        <w:rPr>
          <w:rFonts w:ascii="Arial Narrow" w:hAnsi="Arial Narrow" w:cs="Calibri"/>
          <w:b/>
          <w:bCs/>
          <w:iCs/>
          <w:color w:val="183962"/>
          <w:sz w:val="22"/>
          <w:szCs w:val="22"/>
        </w:rPr>
      </w:pPr>
      <w:bookmarkStart w:id="0" w:name="_Hlk125636456"/>
      <w:bookmarkEnd w:id="0"/>
      <w:r w:rsidRPr="00970EC0">
        <w:rPr>
          <w:rFonts w:ascii="Arial Narrow" w:hAnsi="Arial Narrow" w:cs="Calibri"/>
          <w:b/>
          <w:bCs/>
          <w:iCs/>
          <w:noProof/>
          <w:color w:val="183962"/>
          <w:sz w:val="22"/>
          <w:szCs w:val="22"/>
          <w:lang w:val="es-EC" w:eastAsia="es-EC"/>
        </w:rPr>
        <w:drawing>
          <wp:inline distT="0" distB="0" distL="0" distR="0" wp14:anchorId="54AFC1E2" wp14:editId="0553D7F6">
            <wp:extent cx="2858135" cy="2126615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0F5E" w14:textId="77777777" w:rsidR="00D103DE" w:rsidRPr="00970EC0" w:rsidRDefault="00D103DE" w:rsidP="00883EAE">
      <w:pPr>
        <w:tabs>
          <w:tab w:val="left" w:pos="1506"/>
          <w:tab w:val="left" w:pos="3593"/>
        </w:tabs>
        <w:jc w:val="center"/>
        <w:rPr>
          <w:rFonts w:ascii="Arial Narrow" w:hAnsi="Arial Narrow" w:cs="Calibri"/>
          <w:b/>
          <w:bCs/>
          <w:iCs/>
          <w:color w:val="183962"/>
          <w:sz w:val="22"/>
          <w:szCs w:val="22"/>
        </w:rPr>
      </w:pPr>
    </w:p>
    <w:p w14:paraId="5C9352CD" w14:textId="77777777" w:rsidR="00552733" w:rsidRPr="00970EC0" w:rsidRDefault="00552733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1ADC7185" w14:textId="77777777" w:rsidR="00864635" w:rsidRPr="00970EC0" w:rsidRDefault="00864635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15FBB623" w14:textId="77777777" w:rsidR="00864635" w:rsidRPr="00970EC0" w:rsidRDefault="00864635" w:rsidP="00A655B9">
      <w:pPr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748726BE" w14:textId="77777777" w:rsidR="00A655B9" w:rsidRPr="00970EC0" w:rsidRDefault="00A655B9" w:rsidP="00A655B9">
      <w:pPr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7FE6328B" w14:textId="77777777" w:rsidR="00864635" w:rsidRPr="00970EC0" w:rsidRDefault="00864635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3D2DF183" w14:textId="77777777" w:rsidR="00864635" w:rsidRPr="00970EC0" w:rsidRDefault="00864635" w:rsidP="00864635">
      <w:pPr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2697018A" w14:textId="77777777" w:rsidR="00E70639" w:rsidRPr="00970EC0" w:rsidRDefault="00E70639" w:rsidP="00864635">
      <w:pPr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0A22C189" w14:textId="77777777" w:rsidR="00E70639" w:rsidRPr="00970EC0" w:rsidRDefault="00E70639" w:rsidP="00864635">
      <w:pPr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7267534C" w14:textId="77777777" w:rsidR="00864635" w:rsidRPr="00970EC0" w:rsidRDefault="00864635" w:rsidP="00552733">
      <w:pPr>
        <w:jc w:val="center"/>
        <w:rPr>
          <w:rFonts w:ascii="Arial Narrow" w:hAnsi="Arial Narrow" w:cs="Calibri"/>
          <w:b/>
          <w:bCs/>
          <w:iCs/>
          <w:sz w:val="22"/>
          <w:szCs w:val="22"/>
        </w:rPr>
      </w:pPr>
    </w:p>
    <w:p w14:paraId="00F38319" w14:textId="6B7EEC99" w:rsidR="006A7DA5" w:rsidRPr="00970EC0" w:rsidRDefault="006750CF" w:rsidP="00A60AD1">
      <w:pPr>
        <w:jc w:val="center"/>
        <w:rPr>
          <w:rFonts w:ascii="Arial Narrow" w:hAnsi="Arial Narrow" w:cs="Calibri"/>
          <w:b/>
          <w:bCs/>
          <w:iCs/>
        </w:rPr>
      </w:pPr>
      <w:r w:rsidRPr="00970EC0">
        <w:rPr>
          <w:rFonts w:ascii="Arial Narrow" w:hAnsi="Arial Narrow" w:cs="Calibri"/>
          <w:i/>
          <w:noProof/>
          <w:color w:val="244061"/>
          <w:lang w:val="es-EC" w:eastAsia="es-EC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5ADDADB" wp14:editId="7F4798D9">
                <wp:simplePos x="0" y="0"/>
                <wp:positionH relativeFrom="margin">
                  <wp:align>right</wp:align>
                </wp:positionH>
                <wp:positionV relativeFrom="paragraph">
                  <wp:posOffset>1395730</wp:posOffset>
                </wp:positionV>
                <wp:extent cx="5804535" cy="380010"/>
                <wp:effectExtent l="0" t="0" r="0" b="1270"/>
                <wp:wrapNone/>
                <wp:docPr id="5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4535" cy="38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5DF92" w14:textId="7E8C6A62" w:rsidR="00F44FBF" w:rsidRPr="00B83B54" w:rsidRDefault="00454D93" w:rsidP="001801FF">
                            <w:pPr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kern w:val="2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</w:t>
                            </w:r>
                            <w:r w:rsidR="00A04F36" w:rsidRPr="00A04F36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kern w:val="2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ROCEDIMI</w:t>
                            </w:r>
                            <w:r w:rsidR="00A04F36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kern w:val="2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ENTO PARA MANEJO SEGURO DE </w:t>
                            </w:r>
                            <w:r w:rsidRPr="00A04F36">
                              <w:rPr>
                                <w:rFonts w:ascii="Arial Narrow" w:hAnsi="Arial Narrow"/>
                                <w:b/>
                                <w:bCs/>
                                <w:color w:val="FFFFFF" w:themeColor="background1"/>
                                <w:kern w:val="28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MINIEXCAVADORA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ADDADB" id="_x0000_t202" coordsize="21600,21600" o:spt="202" path="m,l,21600r21600,l21600,xe">
                <v:stroke joinstyle="miter"/>
                <v:path gradientshapeok="t" o:connecttype="rect"/>
              </v:shapetype>
              <v:shape id="Text Box 268" o:spid="_x0000_s1026" type="#_x0000_t202" style="position:absolute;left:0;text-align:left;margin-left:405.85pt;margin-top:109.9pt;width:457.05pt;height:29.9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" filled="f" stroked="f">
                <v:textbox>
                  <w:txbxContent>
                    <w:p w14:paraId="70B5DF92" w14:textId="7E8C6A62" w:rsidR="00F44FBF" w:rsidRPr="00B83B54" w:rsidRDefault="00454D93" w:rsidP="001801FF">
                      <w:pPr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kern w:val="2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</w:t>
                      </w:r>
                      <w:r w:rsidR="00A04F36" w:rsidRPr="00A04F36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kern w:val="2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ROCEDIMI</w:t>
                      </w:r>
                      <w:r w:rsidR="00A04F36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kern w:val="2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ENTO PARA MANEJO SEGURO DE </w:t>
                      </w:r>
                      <w:r w:rsidRPr="00A04F36">
                        <w:rPr>
                          <w:rFonts w:ascii="Arial Narrow" w:hAnsi="Arial Narrow"/>
                          <w:b/>
                          <w:bCs/>
                          <w:color w:val="FFFFFF" w:themeColor="background1"/>
                          <w:kern w:val="28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MINIEXCAVADORA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06D0" w:rsidRPr="00970EC0">
        <w:rPr>
          <w:rFonts w:ascii="Arial Narrow" w:hAnsi="Arial Narrow"/>
          <w:noProof/>
          <w:lang w:val="es-EC" w:eastAsia="es-EC"/>
        </w:rPr>
        <w:drawing>
          <wp:inline distT="0" distB="0" distL="0" distR="0" wp14:anchorId="2033E243" wp14:editId="37465AD4">
            <wp:extent cx="5793105" cy="1845310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0C8F" w14:textId="1C5030AF" w:rsidR="00864635" w:rsidRPr="00970EC0" w:rsidRDefault="00864635" w:rsidP="00864635">
      <w:pPr>
        <w:rPr>
          <w:rFonts w:ascii="Arial Narrow" w:hAnsi="Arial Narrow" w:cs="Calibri"/>
          <w:b/>
          <w:bCs/>
          <w:i/>
          <w:iCs/>
          <w:color w:val="244061"/>
        </w:rPr>
      </w:pPr>
    </w:p>
    <w:p w14:paraId="686F3327" w14:textId="6CA6F49D" w:rsidR="00454D93" w:rsidRPr="003D5BD3" w:rsidRDefault="00982806" w:rsidP="00454D93">
      <w:pPr>
        <w:rPr>
          <w:rFonts w:ascii="Arial Narrow" w:hAnsi="Arial Narrow" w:cs="Calibri"/>
          <w:b/>
          <w:bCs/>
          <w:i/>
          <w:iCs/>
          <w:lang w:val="en-US"/>
        </w:rPr>
      </w:pPr>
      <w:r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</w:t>
      </w:r>
      <w:r w:rsidR="004B5083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</w:t>
      </w:r>
      <w:r w:rsidR="00454D93" w:rsidRPr="003D5BD3">
        <w:rPr>
          <w:rFonts w:ascii="Arial Narrow" w:hAnsi="Arial Narrow" w:cs="Calibri"/>
          <w:b/>
          <w:bCs/>
          <w:i/>
          <w:iCs/>
          <w:lang w:val="en-US"/>
        </w:rPr>
        <w:t xml:space="preserve">EC-OP-PR-22           </w:t>
      </w:r>
      <w:r w:rsidR="00454D93" w:rsidRPr="003D5BD3">
        <w:rPr>
          <w:rFonts w:ascii="Arial Narrow" w:hAnsi="Arial Narrow" w:cs="Calibri"/>
          <w:b/>
          <w:bCs/>
          <w:i/>
          <w:iCs/>
          <w:lang w:val="en-US"/>
        </w:rPr>
        <w:tab/>
      </w:r>
      <w:r w:rsidR="00454D93" w:rsidRPr="003D5BD3">
        <w:rPr>
          <w:rFonts w:ascii="Arial Narrow" w:hAnsi="Arial Narrow" w:cs="Calibri"/>
          <w:b/>
          <w:bCs/>
          <w:i/>
          <w:iCs/>
          <w:lang w:val="en-US"/>
        </w:rPr>
        <w:tab/>
        <w:t xml:space="preserve">                      REV- 0                                                   25-SEP-2023</w:t>
      </w:r>
    </w:p>
    <w:p w14:paraId="25637F73" w14:textId="0D0A5F13" w:rsidR="002036B6" w:rsidRPr="00970EC0" w:rsidRDefault="004B5083">
      <w:pPr>
        <w:rPr>
          <w:rFonts w:ascii="Arial Narrow" w:hAnsi="Arial Narrow" w:cs="Calibri"/>
          <w:b/>
          <w:bCs/>
          <w:i/>
          <w:iCs/>
          <w:color w:val="244061"/>
          <w:lang w:val="en-US"/>
        </w:rPr>
      </w:pPr>
      <w:r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          </w:t>
      </w:r>
      <w:r w:rsidR="00C949CF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   </w:t>
      </w:r>
      <w:r w:rsidR="0083174F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</w:t>
      </w:r>
      <w:r w:rsidR="00FB6EFE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  </w:t>
      </w:r>
      <w:r w:rsidR="0083174F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</w:t>
      </w:r>
      <w:r w:rsidR="006A7DA5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                  </w:t>
      </w:r>
      <w:r w:rsidR="00C949CF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                 </w:t>
      </w:r>
      <w:r w:rsidR="00F85E8C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</w:t>
      </w:r>
      <w:r w:rsidR="0083174F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 </w:t>
      </w:r>
      <w:r w:rsidR="004B69BC" w:rsidRPr="00970EC0">
        <w:rPr>
          <w:rFonts w:ascii="Arial Narrow" w:hAnsi="Arial Narrow" w:cs="Calibri"/>
          <w:b/>
          <w:bCs/>
          <w:i/>
          <w:iCs/>
          <w:color w:val="244061"/>
          <w:lang w:val="en-US"/>
        </w:rPr>
        <w:t xml:space="preserve">   </w:t>
      </w:r>
    </w:p>
    <w:p w14:paraId="751D3847" w14:textId="77777777" w:rsidR="00E60FE0" w:rsidRPr="00970EC0" w:rsidRDefault="00E60FE0">
      <w:pPr>
        <w:rPr>
          <w:rFonts w:ascii="Arial Narrow" w:hAnsi="Arial Narrow" w:cs="Calibri"/>
          <w:b/>
          <w:bCs/>
          <w:i/>
          <w:iCs/>
          <w:color w:val="244061"/>
          <w:lang w:val="en-US"/>
        </w:rPr>
      </w:pPr>
    </w:p>
    <w:p w14:paraId="7D04E7A6" w14:textId="77777777" w:rsidR="003A64F5" w:rsidRPr="0000638E" w:rsidRDefault="003A64F5" w:rsidP="004F393F">
      <w:pPr>
        <w:pStyle w:val="Ttulo1"/>
        <w:spacing w:line="276" w:lineRule="auto"/>
        <w:rPr>
          <w:rFonts w:ascii="Arial Narrow" w:hAnsi="Arial Narrow" w:cs="Arial"/>
          <w:sz w:val="24"/>
        </w:rPr>
      </w:pPr>
      <w:r w:rsidRPr="0000638E">
        <w:rPr>
          <w:rFonts w:ascii="Arial Narrow" w:hAnsi="Arial Narrow" w:cs="Arial"/>
          <w:sz w:val="24"/>
        </w:rPr>
        <w:t>OBJETIVO</w:t>
      </w:r>
    </w:p>
    <w:p w14:paraId="4037CA75" w14:textId="77777777" w:rsidR="003A64F5" w:rsidRPr="0000638E" w:rsidRDefault="003A64F5" w:rsidP="004F393F">
      <w:pPr>
        <w:spacing w:line="276" w:lineRule="auto"/>
        <w:jc w:val="both"/>
        <w:rPr>
          <w:rFonts w:ascii="Arial Narrow" w:hAnsi="Arial Narrow" w:cs="Arial"/>
          <w:b/>
          <w:bCs/>
          <w:iCs/>
          <w:u w:val="single"/>
        </w:rPr>
      </w:pPr>
    </w:p>
    <w:p w14:paraId="3A1C9B1F" w14:textId="21B3F83C" w:rsidR="00B63B6E" w:rsidRPr="0000638E" w:rsidRDefault="00D512A9" w:rsidP="004F393F">
      <w:pPr>
        <w:spacing w:line="276" w:lineRule="auto"/>
        <w:jc w:val="both"/>
        <w:rPr>
          <w:rFonts w:ascii="Arial Narrow" w:hAnsi="Arial Narrow" w:cs="Arial"/>
          <w:spacing w:val="-1"/>
          <w:w w:val="85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Establecer parámetros para cumplir los estándares de seguridad durante el “Manejo de Mini Excavadora, que permitan </w:t>
      </w:r>
      <w:r w:rsidR="0083651A">
        <w:rPr>
          <w:rStyle w:val="nfasis"/>
          <w:rFonts w:ascii="Arial Narrow" w:hAnsi="Arial Narrow"/>
          <w:i w:val="0"/>
          <w:iCs w:val="0"/>
        </w:rPr>
        <w:t xml:space="preserve">la </w:t>
      </w:r>
      <w:r w:rsidRPr="0000638E">
        <w:rPr>
          <w:rStyle w:val="nfasis"/>
          <w:rFonts w:ascii="Arial Narrow" w:hAnsi="Arial Narrow"/>
          <w:i w:val="0"/>
          <w:iCs w:val="0"/>
        </w:rPr>
        <w:t xml:space="preserve">operación del equipo, la protección y bienestar de los trabajadores y el cuidado del medio ambiente. </w:t>
      </w:r>
    </w:p>
    <w:p w14:paraId="3A788DF8" w14:textId="3DEB2568" w:rsidR="00A306D0" w:rsidRPr="0000638E" w:rsidRDefault="00A306D0" w:rsidP="004F393F">
      <w:pPr>
        <w:spacing w:line="276" w:lineRule="auto"/>
        <w:jc w:val="both"/>
        <w:rPr>
          <w:rFonts w:ascii="Arial Narrow" w:hAnsi="Arial Narrow" w:cs="Arial"/>
          <w:lang w:val="es-CO"/>
        </w:rPr>
      </w:pPr>
    </w:p>
    <w:p w14:paraId="0106D71C" w14:textId="4C09E27D" w:rsidR="00A306D0" w:rsidRPr="0000638E" w:rsidRDefault="00970039" w:rsidP="004F393F">
      <w:pPr>
        <w:pStyle w:val="Ttulo1"/>
        <w:spacing w:line="276" w:lineRule="auto"/>
        <w:rPr>
          <w:rFonts w:ascii="Arial Narrow" w:hAnsi="Arial Narrow" w:cs="Arial"/>
          <w:sz w:val="24"/>
        </w:rPr>
      </w:pPr>
      <w:r w:rsidRPr="0000638E">
        <w:rPr>
          <w:rFonts w:ascii="Arial Narrow" w:hAnsi="Arial Narrow" w:cs="Arial"/>
          <w:sz w:val="24"/>
        </w:rPr>
        <w:t>ALCANCE</w:t>
      </w:r>
    </w:p>
    <w:p w14:paraId="26E9A33E" w14:textId="77777777" w:rsidR="00B42659" w:rsidRPr="0000638E" w:rsidRDefault="00B42659" w:rsidP="004F393F">
      <w:pPr>
        <w:spacing w:line="276" w:lineRule="auto"/>
        <w:jc w:val="both"/>
        <w:rPr>
          <w:rFonts w:ascii="Arial Narrow" w:hAnsi="Arial Narrow" w:cs="Arial"/>
          <w:lang w:val="es-CO"/>
        </w:rPr>
      </w:pPr>
    </w:p>
    <w:p w14:paraId="266D48B0" w14:textId="0EE5A479" w:rsidR="003A64F5" w:rsidRPr="0083651A" w:rsidRDefault="0083651A" w:rsidP="004F393F">
      <w:p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83651A">
        <w:rPr>
          <w:rStyle w:val="nfasis"/>
          <w:rFonts w:ascii="Arial Narrow" w:hAnsi="Arial Narrow"/>
          <w:i w:val="0"/>
          <w:iCs w:val="0"/>
        </w:rPr>
        <w:t>Este procedimiento es aplicable para conducir Mini Excavadoras en proyectos y debe ser de conocimiento y aplicación de los Supervisores, operador de Mini Excavadora, cliente y personal HSE de Kluane Drilling Ecuador que realicen esta actividad.</w:t>
      </w:r>
    </w:p>
    <w:p w14:paraId="1AE36610" w14:textId="77777777" w:rsidR="0083651A" w:rsidRPr="0000638E" w:rsidRDefault="0083651A" w:rsidP="004F393F">
      <w:pPr>
        <w:spacing w:line="276" w:lineRule="auto"/>
        <w:jc w:val="both"/>
        <w:rPr>
          <w:rFonts w:ascii="Arial Narrow" w:hAnsi="Arial Narrow" w:cs="Arial"/>
          <w:lang w:val="es-CO"/>
        </w:rPr>
      </w:pPr>
    </w:p>
    <w:p w14:paraId="498A484D" w14:textId="77777777" w:rsidR="003A64F5" w:rsidRPr="0000638E" w:rsidRDefault="003A64F5" w:rsidP="004F393F">
      <w:pPr>
        <w:pStyle w:val="Ttulo1"/>
        <w:spacing w:line="276" w:lineRule="auto"/>
        <w:rPr>
          <w:rFonts w:ascii="Arial Narrow" w:hAnsi="Arial Narrow" w:cs="Arial"/>
          <w:sz w:val="24"/>
          <w:lang w:val="es-ES_tradnl"/>
        </w:rPr>
      </w:pPr>
      <w:r w:rsidRPr="0000638E">
        <w:rPr>
          <w:rFonts w:ascii="Arial Narrow" w:hAnsi="Arial Narrow" w:cs="Arial"/>
          <w:sz w:val="24"/>
          <w:lang w:val="es-ES_tradnl"/>
        </w:rPr>
        <w:t>RESPONSABLES</w:t>
      </w:r>
    </w:p>
    <w:p w14:paraId="59048CEF" w14:textId="77777777" w:rsidR="003A64F5" w:rsidRPr="0000638E" w:rsidRDefault="003A64F5" w:rsidP="004F393F">
      <w:pPr>
        <w:spacing w:line="276" w:lineRule="auto"/>
        <w:jc w:val="both"/>
        <w:rPr>
          <w:rFonts w:ascii="Arial Narrow" w:hAnsi="Arial Narrow" w:cs="Arial"/>
          <w:lang w:val="es-ES_tradnl"/>
        </w:rPr>
      </w:pPr>
    </w:p>
    <w:p w14:paraId="79E1BDF0" w14:textId="5A4296D0" w:rsidR="00EA0117" w:rsidRPr="0000638E" w:rsidRDefault="0083651A" w:rsidP="004F393F">
      <w:p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83651A">
        <w:rPr>
          <w:rStyle w:val="nfasis"/>
          <w:rFonts w:ascii="Arial Narrow" w:hAnsi="Arial Narrow"/>
          <w:b/>
          <w:bCs/>
          <w:i w:val="0"/>
          <w:iCs w:val="0"/>
        </w:rPr>
        <w:t>Coordinador</w:t>
      </w:r>
      <w:r w:rsidR="00EA0117" w:rsidRPr="0083651A">
        <w:rPr>
          <w:rStyle w:val="nfasis"/>
          <w:rFonts w:ascii="Arial Narrow" w:hAnsi="Arial Narrow"/>
          <w:b/>
          <w:bCs/>
          <w:i w:val="0"/>
          <w:iCs w:val="0"/>
        </w:rPr>
        <w:t xml:space="preserve"> de Operaciones:</w:t>
      </w:r>
      <w:r w:rsidR="00EA0117" w:rsidRPr="0000638E">
        <w:rPr>
          <w:rStyle w:val="nfasis"/>
          <w:rFonts w:ascii="Arial Narrow" w:hAnsi="Arial Narrow"/>
          <w:i w:val="0"/>
          <w:iCs w:val="0"/>
        </w:rPr>
        <w:t xml:space="preserve"> Es responsable de verificar el cumplimiento de las acciones descritas en este documento.</w:t>
      </w:r>
    </w:p>
    <w:p w14:paraId="0946CF2E" w14:textId="77777777" w:rsidR="00524689" w:rsidRPr="0000638E" w:rsidRDefault="00524689" w:rsidP="004F393F">
      <w:pPr>
        <w:spacing w:line="276" w:lineRule="auto"/>
        <w:jc w:val="both"/>
        <w:rPr>
          <w:rFonts w:ascii="Arial Narrow" w:hAnsi="Arial Narrow" w:cs="Arial"/>
          <w:b/>
          <w:spacing w:val="-1"/>
          <w:w w:val="85"/>
        </w:rPr>
      </w:pPr>
    </w:p>
    <w:p w14:paraId="1BA40D1E" w14:textId="68651796" w:rsidR="00EA0117" w:rsidRPr="0083651A" w:rsidRDefault="00EA0117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  <w:r w:rsidRPr="0083651A">
        <w:rPr>
          <w:rStyle w:val="nfasis"/>
          <w:rFonts w:ascii="Arial Narrow" w:hAnsi="Arial Narrow"/>
          <w:b/>
          <w:bCs/>
          <w:i w:val="0"/>
          <w:iCs w:val="0"/>
        </w:rPr>
        <w:t>Responsable HSE:</w:t>
      </w:r>
    </w:p>
    <w:p w14:paraId="64A1E40E" w14:textId="3D8E9E5C" w:rsidR="00EA0117" w:rsidRPr="0000638E" w:rsidRDefault="00EA0117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Controlar que se cumplan los requerimientos indicados en el presente procedimiento</w:t>
      </w:r>
      <w:r w:rsidR="0083651A">
        <w:rPr>
          <w:rStyle w:val="nfasis"/>
          <w:rFonts w:ascii="Arial Narrow" w:hAnsi="Arial Narrow"/>
          <w:i w:val="0"/>
          <w:iCs w:val="0"/>
        </w:rPr>
        <w:t xml:space="preserve"> relacionados a la gestión en seguridad, salud y ambiente. </w:t>
      </w:r>
    </w:p>
    <w:p w14:paraId="31B6DF48" w14:textId="41459205" w:rsidR="00EA0117" w:rsidRDefault="00EA0117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Suspender las actividades de la Mini Excavadora, si las condiciones evaluadas (Inclinación, peso, derrumbes, obstáculos) no permiten el adecuado funcionamiento</w:t>
      </w:r>
      <w:r w:rsidR="0083651A">
        <w:rPr>
          <w:rStyle w:val="nfasis"/>
          <w:rFonts w:ascii="Arial Narrow" w:hAnsi="Arial Narrow"/>
          <w:i w:val="0"/>
          <w:iCs w:val="0"/>
        </w:rPr>
        <w:t xml:space="preserve"> o representan una actividad de riesgo para el personal o el ambiente</w:t>
      </w:r>
      <w:r w:rsidRPr="0000638E">
        <w:rPr>
          <w:rStyle w:val="nfasis"/>
          <w:rFonts w:ascii="Arial Narrow" w:hAnsi="Arial Narrow"/>
          <w:i w:val="0"/>
          <w:iCs w:val="0"/>
        </w:rPr>
        <w:t>.</w:t>
      </w:r>
    </w:p>
    <w:p w14:paraId="24FF99D8" w14:textId="184B8113" w:rsidR="0083651A" w:rsidRPr="0000638E" w:rsidRDefault="0083651A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 xml:space="preserve">Revisar </w:t>
      </w:r>
      <w:r w:rsidR="00B35948">
        <w:rPr>
          <w:rStyle w:val="nfasis"/>
          <w:rFonts w:ascii="Arial Narrow" w:hAnsi="Arial Narrow"/>
          <w:i w:val="0"/>
          <w:iCs w:val="0"/>
        </w:rPr>
        <w:t>el correcto diligenciamiento del ATS, previo al inicio de las operaciones, de forma diaria.</w:t>
      </w:r>
    </w:p>
    <w:p w14:paraId="4FA090BE" w14:textId="77777777" w:rsidR="00EA0117" w:rsidRPr="0000638E" w:rsidRDefault="00EA0117" w:rsidP="004F393F">
      <w:pPr>
        <w:pStyle w:val="Prrafodelista"/>
        <w:spacing w:line="276" w:lineRule="auto"/>
        <w:ind w:left="720"/>
        <w:jc w:val="both"/>
        <w:rPr>
          <w:rFonts w:ascii="Arial Narrow" w:hAnsi="Arial Narrow" w:cs="Arial"/>
          <w:spacing w:val="-1"/>
          <w:w w:val="85"/>
        </w:rPr>
      </w:pPr>
    </w:p>
    <w:p w14:paraId="5DDD9CB8" w14:textId="5C635880" w:rsidR="00EA0117" w:rsidRPr="0000638E" w:rsidRDefault="00EA0117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  <w:r w:rsidRPr="0000638E">
        <w:rPr>
          <w:rStyle w:val="nfasis"/>
          <w:rFonts w:ascii="Arial Narrow" w:hAnsi="Arial Narrow"/>
          <w:b/>
          <w:bCs/>
          <w:i w:val="0"/>
          <w:iCs w:val="0"/>
        </w:rPr>
        <w:t>Supervisor de proyecto:</w:t>
      </w:r>
    </w:p>
    <w:p w14:paraId="3EA3A673" w14:textId="77777777" w:rsidR="0000638E" w:rsidRPr="0000638E" w:rsidRDefault="0000638E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</w:p>
    <w:p w14:paraId="408E9F28" w14:textId="77777777" w:rsidR="0083651A" w:rsidRDefault="00EA0117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Liderar la ejecución de la actividad de manejo, conducción, partes y piezas en, instruyendo a todas las personas involucradas en el procedimiento. </w:t>
      </w:r>
    </w:p>
    <w:p w14:paraId="5C73614A" w14:textId="4D3EA1F2" w:rsidR="00EA0117" w:rsidRPr="0000638E" w:rsidRDefault="0083651A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>Instruir</w:t>
      </w:r>
      <w:r w:rsidR="00EA0117" w:rsidRPr="0000638E">
        <w:rPr>
          <w:rStyle w:val="nfasis"/>
          <w:rFonts w:ascii="Arial Narrow" w:hAnsi="Arial Narrow"/>
          <w:i w:val="0"/>
          <w:iCs w:val="0"/>
        </w:rPr>
        <w:t xml:space="preserve"> </w:t>
      </w:r>
      <w:r>
        <w:rPr>
          <w:rStyle w:val="nfasis"/>
          <w:rFonts w:ascii="Arial Narrow" w:hAnsi="Arial Narrow"/>
          <w:i w:val="0"/>
          <w:iCs w:val="0"/>
        </w:rPr>
        <w:t xml:space="preserve">al personal sobre </w:t>
      </w:r>
      <w:r w:rsidR="00EA0117" w:rsidRPr="0000638E">
        <w:rPr>
          <w:rStyle w:val="nfasis"/>
          <w:rFonts w:ascii="Arial Narrow" w:hAnsi="Arial Narrow"/>
          <w:i w:val="0"/>
          <w:iCs w:val="0"/>
        </w:rPr>
        <w:t>los recursos humanos y materiales para garantizar un trabajo de calidad, seguro y eficiente</w:t>
      </w:r>
      <w:r>
        <w:rPr>
          <w:rStyle w:val="nfasis"/>
          <w:rFonts w:ascii="Arial Narrow" w:hAnsi="Arial Narrow"/>
          <w:i w:val="0"/>
          <w:iCs w:val="0"/>
        </w:rPr>
        <w:t xml:space="preserve">. </w:t>
      </w:r>
    </w:p>
    <w:p w14:paraId="516833DD" w14:textId="40DE19AF" w:rsidR="00EA0117" w:rsidRPr="0000638E" w:rsidRDefault="00EA0117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Suspender las actividades del equipo, si las condiciones evaluadas (Inclinación, peso, derrumbes, obstáculos) no permiten </w:t>
      </w:r>
      <w:r w:rsidR="0083651A">
        <w:rPr>
          <w:rStyle w:val="nfasis"/>
          <w:rFonts w:ascii="Arial Narrow" w:hAnsi="Arial Narrow"/>
          <w:i w:val="0"/>
          <w:iCs w:val="0"/>
        </w:rPr>
        <w:t>el desarrollo óptimo y seguro de las actividades</w:t>
      </w:r>
      <w:r w:rsidRPr="0000638E">
        <w:rPr>
          <w:rStyle w:val="nfasis"/>
          <w:rFonts w:ascii="Arial Narrow" w:hAnsi="Arial Narrow"/>
          <w:i w:val="0"/>
          <w:iCs w:val="0"/>
        </w:rPr>
        <w:t>.</w:t>
      </w:r>
    </w:p>
    <w:p w14:paraId="259A9947" w14:textId="24FAEE4E" w:rsidR="00EA0117" w:rsidRPr="0000638E" w:rsidRDefault="00EA0117" w:rsidP="004F393F">
      <w:pPr>
        <w:pStyle w:val="Prrafodelista"/>
        <w:numPr>
          <w:ilvl w:val="0"/>
          <w:numId w:val="9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Tomar medidas correctivas en caso de presentarse cualquier reporte de acto o condición insegura durante el procedimiento.</w:t>
      </w:r>
    </w:p>
    <w:p w14:paraId="3ADB58D7" w14:textId="53D77217" w:rsidR="00EA0117" w:rsidRDefault="00EA0117" w:rsidP="004F393F">
      <w:pPr>
        <w:spacing w:line="276" w:lineRule="auto"/>
        <w:jc w:val="both"/>
        <w:rPr>
          <w:rFonts w:ascii="Arial Narrow" w:hAnsi="Arial Narrow" w:cs="Arial"/>
          <w:b/>
        </w:rPr>
      </w:pPr>
    </w:p>
    <w:p w14:paraId="0B40CD93" w14:textId="77777777" w:rsidR="0083651A" w:rsidRPr="0000638E" w:rsidRDefault="0083651A" w:rsidP="004F393F">
      <w:pPr>
        <w:spacing w:line="276" w:lineRule="auto"/>
        <w:jc w:val="both"/>
        <w:rPr>
          <w:rFonts w:ascii="Arial Narrow" w:hAnsi="Arial Narrow" w:cs="Arial"/>
          <w:b/>
        </w:rPr>
      </w:pPr>
    </w:p>
    <w:p w14:paraId="0BEC0DFE" w14:textId="36F9F9FC" w:rsidR="00EA0117" w:rsidRPr="0000638E" w:rsidRDefault="00EA0117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  <w:r w:rsidRPr="0000638E">
        <w:rPr>
          <w:rStyle w:val="nfasis"/>
          <w:rFonts w:ascii="Arial Narrow" w:hAnsi="Arial Narrow"/>
          <w:b/>
          <w:bCs/>
          <w:i w:val="0"/>
          <w:iCs w:val="0"/>
        </w:rPr>
        <w:t>Operador:</w:t>
      </w:r>
    </w:p>
    <w:p w14:paraId="5DE85BFA" w14:textId="77777777" w:rsidR="00EA0117" w:rsidRPr="0000638E" w:rsidRDefault="00EA0117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</w:p>
    <w:p w14:paraId="361D685A" w14:textId="501B457C" w:rsidR="00EA0117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Realizar el ATS antes de realizar actividades con la Mini Excavadora</w:t>
      </w:r>
      <w:r w:rsidR="0083651A">
        <w:rPr>
          <w:rStyle w:val="nfasis"/>
          <w:rFonts w:ascii="Arial Narrow" w:hAnsi="Arial Narrow"/>
          <w:i w:val="0"/>
          <w:iCs w:val="0"/>
        </w:rPr>
        <w:t>.</w:t>
      </w:r>
    </w:p>
    <w:p w14:paraId="196386A7" w14:textId="074647FF" w:rsidR="00EA0117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Realizar el check list de la Mini Excavadora.</w:t>
      </w:r>
    </w:p>
    <w:p w14:paraId="21391911" w14:textId="0692B7F1" w:rsidR="00EA0117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Conocer el presente documento y reportar condiciones inseguras del vehículo, caminos y trochas por donde va a circular el transportador estas serán reportadas de forma inmediata al supervisor de operaciones en el formato REGISTRO DE ACTOS Y CONDICIONES INSEGURAS.</w:t>
      </w:r>
    </w:p>
    <w:p w14:paraId="268368E2" w14:textId="2E5F1664" w:rsidR="00EA0117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Suspender las actividades de la Mini Excavadora, si las condiciones evaluadas (Inclinación, peso, derrumbes, obstáculos) no permiten el adecuado funcionamiento.</w:t>
      </w:r>
    </w:p>
    <w:p w14:paraId="1A5B796D" w14:textId="2625103C" w:rsidR="00EA0117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Realizar de forma personal y correcta la tarea diaria encomendada usando adecuadamente el Equipo, elementos de protección personal asignados para la tarea.</w:t>
      </w:r>
    </w:p>
    <w:p w14:paraId="424DFD79" w14:textId="329AE244" w:rsidR="00EA0117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Realizar la liberación del vehículo en conjunto con personal HSE KDE, SSO CLIENTE.</w:t>
      </w:r>
    </w:p>
    <w:p w14:paraId="4501F19C" w14:textId="77777777" w:rsidR="00EA0117" w:rsidRPr="0000638E" w:rsidRDefault="00EA0117" w:rsidP="004F393F">
      <w:pPr>
        <w:spacing w:line="276" w:lineRule="auto"/>
        <w:jc w:val="both"/>
        <w:rPr>
          <w:rStyle w:val="nfasis"/>
          <w:i w:val="0"/>
          <w:iCs w:val="0"/>
        </w:rPr>
      </w:pPr>
    </w:p>
    <w:p w14:paraId="5ECCA307" w14:textId="6DC1983B" w:rsidR="00524689" w:rsidRPr="0000638E" w:rsidRDefault="00524689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  <w:r w:rsidRPr="0000638E">
        <w:rPr>
          <w:rStyle w:val="nfasis"/>
          <w:rFonts w:ascii="Arial Narrow" w:hAnsi="Arial Narrow"/>
          <w:b/>
          <w:bCs/>
          <w:i w:val="0"/>
          <w:iCs w:val="0"/>
        </w:rPr>
        <w:t>Auxiliar:</w:t>
      </w:r>
    </w:p>
    <w:p w14:paraId="0D4B63E5" w14:textId="6BB2ED8E" w:rsidR="00524689" w:rsidRPr="0000638E" w:rsidRDefault="00524689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Guiar y dirigir al operador de Mini excavadora con el fin de prevenir eventos no deseados por circulación de personal, caída de material, etc.</w:t>
      </w:r>
    </w:p>
    <w:p w14:paraId="4A506210" w14:textId="5EC9D01A" w:rsidR="00524689" w:rsidRPr="0000638E" w:rsidRDefault="00524689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Identificar riesgos asociados a la actividad y notificarlos oportunamente.</w:t>
      </w:r>
    </w:p>
    <w:p w14:paraId="1B6238BB" w14:textId="3795BFBB" w:rsidR="00524689" w:rsidRPr="0000638E" w:rsidRDefault="00B35948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>Notificar oportunamente al</w:t>
      </w:r>
      <w:r w:rsidR="00524689" w:rsidRPr="0000638E">
        <w:rPr>
          <w:rStyle w:val="nfasis"/>
          <w:rFonts w:ascii="Arial Narrow" w:hAnsi="Arial Narrow"/>
          <w:i w:val="0"/>
          <w:iCs w:val="0"/>
        </w:rPr>
        <w:t xml:space="preserve"> operador sobre el pare de operaciones, </w:t>
      </w:r>
      <w:r>
        <w:rPr>
          <w:rStyle w:val="nfasis"/>
          <w:rFonts w:ascii="Arial Narrow" w:hAnsi="Arial Narrow"/>
          <w:i w:val="0"/>
          <w:iCs w:val="0"/>
        </w:rPr>
        <w:t xml:space="preserve">debido a </w:t>
      </w:r>
      <w:r w:rsidR="00524689" w:rsidRPr="0000638E">
        <w:rPr>
          <w:rStyle w:val="nfasis"/>
          <w:rFonts w:ascii="Arial Narrow" w:hAnsi="Arial Narrow"/>
          <w:i w:val="0"/>
          <w:iCs w:val="0"/>
        </w:rPr>
        <w:t>riesgos identificados</w:t>
      </w:r>
      <w:r>
        <w:rPr>
          <w:rStyle w:val="nfasis"/>
          <w:rFonts w:ascii="Arial Narrow" w:hAnsi="Arial Narrow"/>
          <w:i w:val="0"/>
          <w:iCs w:val="0"/>
        </w:rPr>
        <w:t xml:space="preserve">, actos y condiciones inseguras. </w:t>
      </w:r>
    </w:p>
    <w:p w14:paraId="751089CE" w14:textId="77777777" w:rsidR="00524689" w:rsidRPr="0000638E" w:rsidRDefault="00524689" w:rsidP="004F393F">
      <w:pPr>
        <w:spacing w:line="276" w:lineRule="auto"/>
        <w:jc w:val="both"/>
        <w:rPr>
          <w:rFonts w:ascii="Arial Narrow" w:hAnsi="Arial Narrow" w:cs="Arial"/>
          <w:b/>
        </w:rPr>
      </w:pPr>
    </w:p>
    <w:p w14:paraId="769EC1AA" w14:textId="0B9EFFA2" w:rsidR="00EA0117" w:rsidRPr="0000638E" w:rsidRDefault="00B35948" w:rsidP="004F393F">
      <w:pPr>
        <w:spacing w:line="276" w:lineRule="auto"/>
        <w:jc w:val="both"/>
        <w:rPr>
          <w:rStyle w:val="nfasis"/>
          <w:rFonts w:ascii="Arial Narrow" w:hAnsi="Arial Narrow"/>
          <w:b/>
          <w:bCs/>
          <w:i w:val="0"/>
          <w:iCs w:val="0"/>
        </w:rPr>
      </w:pPr>
      <w:r w:rsidRPr="0000638E">
        <w:rPr>
          <w:rStyle w:val="nfasis"/>
          <w:rFonts w:ascii="Arial Narrow" w:hAnsi="Arial Narrow"/>
          <w:b/>
          <w:i w:val="0"/>
          <w:iCs w:val="0"/>
        </w:rPr>
        <w:t>Cliente</w:t>
      </w:r>
      <w:r w:rsidR="00EA0117" w:rsidRPr="0000638E">
        <w:rPr>
          <w:rStyle w:val="nfasis"/>
          <w:rFonts w:ascii="Arial Narrow" w:hAnsi="Arial Narrow"/>
          <w:b/>
          <w:i w:val="0"/>
          <w:iCs w:val="0"/>
        </w:rPr>
        <w:t>:</w:t>
      </w:r>
    </w:p>
    <w:p w14:paraId="43788859" w14:textId="77777777" w:rsidR="00EA0117" w:rsidRPr="0000638E" w:rsidRDefault="00EA0117" w:rsidP="004F393F">
      <w:pPr>
        <w:spacing w:line="276" w:lineRule="auto"/>
        <w:jc w:val="both"/>
        <w:rPr>
          <w:rFonts w:ascii="Arial Narrow" w:hAnsi="Arial Narrow" w:cs="Arial"/>
          <w:b/>
        </w:rPr>
      </w:pPr>
    </w:p>
    <w:p w14:paraId="66B57393" w14:textId="091F61FC" w:rsidR="00FE2934" w:rsidRPr="0000638E" w:rsidRDefault="00EA0117" w:rsidP="004F393F">
      <w:pPr>
        <w:pStyle w:val="Prrafodelista"/>
        <w:numPr>
          <w:ilvl w:val="0"/>
          <w:numId w:val="20"/>
        </w:numPr>
        <w:spacing w:line="276" w:lineRule="auto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Proporcionar información que permita desarrollar una estratificación de senderos (trayectos), donde se establezca </w:t>
      </w:r>
      <w:r w:rsidR="00B35948">
        <w:rPr>
          <w:rStyle w:val="nfasis"/>
          <w:rFonts w:ascii="Arial Narrow" w:hAnsi="Arial Narrow"/>
          <w:i w:val="0"/>
          <w:iCs w:val="0"/>
        </w:rPr>
        <w:t>el nivel de riesgo, siendo:</w:t>
      </w:r>
      <w:r w:rsidRPr="0000638E">
        <w:rPr>
          <w:rStyle w:val="nfasis"/>
          <w:rFonts w:ascii="Arial Narrow" w:hAnsi="Arial Narrow"/>
          <w:i w:val="0"/>
          <w:iCs w:val="0"/>
        </w:rPr>
        <w:t xml:space="preserve"> alto, medio o bajo para la </w:t>
      </w:r>
      <w:r w:rsidR="00524689" w:rsidRPr="0000638E">
        <w:rPr>
          <w:rStyle w:val="nfasis"/>
          <w:rFonts w:ascii="Arial Narrow" w:hAnsi="Arial Narrow"/>
          <w:i w:val="0"/>
          <w:iCs w:val="0"/>
        </w:rPr>
        <w:t xml:space="preserve">operatividad de Mini Excavadora. </w:t>
      </w:r>
    </w:p>
    <w:p w14:paraId="6125FF9E" w14:textId="77777777" w:rsidR="00524689" w:rsidRPr="0000638E" w:rsidRDefault="00524689" w:rsidP="004F393F">
      <w:pPr>
        <w:pStyle w:val="Prrafodelista"/>
        <w:spacing w:line="276" w:lineRule="auto"/>
        <w:ind w:left="720"/>
        <w:jc w:val="both"/>
        <w:rPr>
          <w:rFonts w:ascii="Arial Narrow" w:hAnsi="Arial Narrow" w:cs="Arial"/>
        </w:rPr>
      </w:pPr>
    </w:p>
    <w:p w14:paraId="3523FD94" w14:textId="564419D0" w:rsidR="003A64F5" w:rsidRPr="0000638E" w:rsidRDefault="00970039" w:rsidP="004F393F">
      <w:pPr>
        <w:pStyle w:val="Ttulo1"/>
        <w:spacing w:line="276" w:lineRule="auto"/>
        <w:rPr>
          <w:rFonts w:ascii="Arial Narrow" w:hAnsi="Arial Narrow"/>
          <w:sz w:val="24"/>
        </w:rPr>
      </w:pPr>
      <w:r w:rsidRPr="0000638E">
        <w:rPr>
          <w:rFonts w:ascii="Arial Narrow" w:hAnsi="Arial Narrow"/>
          <w:sz w:val="24"/>
        </w:rPr>
        <w:t>DESARROLLO</w:t>
      </w:r>
    </w:p>
    <w:p w14:paraId="2142BFE9" w14:textId="6124A81E" w:rsidR="006F6F77" w:rsidRDefault="006F6F77" w:rsidP="004F393F">
      <w:pPr>
        <w:spacing w:line="276" w:lineRule="auto"/>
        <w:rPr>
          <w:rFonts w:ascii="Arial Narrow" w:hAnsi="Arial Narrow"/>
        </w:rPr>
      </w:pPr>
    </w:p>
    <w:p w14:paraId="5652841A" w14:textId="3050EA55" w:rsidR="00B35948" w:rsidRPr="009965F8" w:rsidRDefault="00B35948" w:rsidP="004F393F">
      <w:pPr>
        <w:spacing w:line="276" w:lineRule="auto"/>
        <w:rPr>
          <w:rFonts w:ascii="Arial Narrow" w:hAnsi="Arial Narrow"/>
          <w:u w:val="single"/>
        </w:rPr>
      </w:pPr>
      <w:r w:rsidRPr="009965F8">
        <w:rPr>
          <w:rFonts w:ascii="Arial Narrow" w:hAnsi="Arial Narrow"/>
          <w:u w:val="single"/>
        </w:rPr>
        <w:t xml:space="preserve">Antes de iniciar la operación: </w:t>
      </w:r>
    </w:p>
    <w:p w14:paraId="2B3A83F7" w14:textId="7EE56056" w:rsidR="00B35948" w:rsidRDefault="00B35948" w:rsidP="004F393F">
      <w:pPr>
        <w:spacing w:line="276" w:lineRule="auto"/>
        <w:rPr>
          <w:rFonts w:ascii="Arial Narrow" w:hAnsi="Arial Narrow"/>
        </w:rPr>
      </w:pPr>
    </w:p>
    <w:p w14:paraId="40ADB9A1" w14:textId="3E6B8BB1" w:rsidR="00B35948" w:rsidRPr="009965F8" w:rsidRDefault="00D62367" w:rsidP="004F393F">
      <w:pPr>
        <w:pStyle w:val="Prrafodelista"/>
        <w:numPr>
          <w:ilvl w:val="0"/>
          <w:numId w:val="24"/>
        </w:numPr>
        <w:spacing w:line="276" w:lineRule="auto"/>
        <w:rPr>
          <w:rFonts w:ascii="Arial Narrow" w:hAnsi="Arial Narrow"/>
        </w:rPr>
      </w:pPr>
      <w:r w:rsidRPr="009965F8">
        <w:rPr>
          <w:rFonts w:ascii="Arial Narrow" w:hAnsi="Arial Narrow"/>
        </w:rPr>
        <w:t>Una vez que ingresa un</w:t>
      </w:r>
      <w:r w:rsidR="009965F8" w:rsidRPr="009965F8">
        <w:rPr>
          <w:rFonts w:ascii="Arial Narrow" w:hAnsi="Arial Narrow"/>
        </w:rPr>
        <w:t>a</w:t>
      </w:r>
      <w:r w:rsidRPr="009965F8">
        <w:rPr>
          <w:rFonts w:ascii="Arial Narrow" w:hAnsi="Arial Narrow"/>
        </w:rPr>
        <w:t xml:space="preserve"> nuev</w:t>
      </w:r>
      <w:r w:rsidR="009965F8" w:rsidRPr="009965F8">
        <w:rPr>
          <w:rFonts w:ascii="Arial Narrow" w:hAnsi="Arial Narrow"/>
        </w:rPr>
        <w:t>a mini retroexcavadora se realizará</w:t>
      </w:r>
      <w:r w:rsidRPr="009965F8">
        <w:rPr>
          <w:rFonts w:ascii="Arial Narrow" w:hAnsi="Arial Narrow"/>
        </w:rPr>
        <w:t xml:space="preserve"> la liberación </w:t>
      </w:r>
      <w:r w:rsidR="009965F8" w:rsidRPr="009965F8">
        <w:rPr>
          <w:rFonts w:ascii="Arial Narrow" w:hAnsi="Arial Narrow"/>
        </w:rPr>
        <w:t xml:space="preserve">de la misma </w:t>
      </w:r>
      <w:r w:rsidRPr="009965F8">
        <w:rPr>
          <w:rFonts w:ascii="Arial Narrow" w:hAnsi="Arial Narrow"/>
        </w:rPr>
        <w:t>por parte del cliente en acompañamiento del supervisor y del personal HSE</w:t>
      </w:r>
      <w:r w:rsidR="009965F8">
        <w:rPr>
          <w:rFonts w:ascii="Arial Narrow" w:hAnsi="Arial Narrow"/>
        </w:rPr>
        <w:t xml:space="preserve">; así mismo el operador de la maquinaria deberá contar con su certificado de operación de mini retroexcavadora. </w:t>
      </w:r>
    </w:p>
    <w:p w14:paraId="722BFC4C" w14:textId="712CC16D" w:rsidR="009965F8" w:rsidRDefault="009965F8" w:rsidP="004F393F">
      <w:pPr>
        <w:pStyle w:val="Prrafodelista"/>
        <w:numPr>
          <w:ilvl w:val="0"/>
          <w:numId w:val="24"/>
        </w:numPr>
        <w:spacing w:line="276" w:lineRule="auto"/>
        <w:rPr>
          <w:rFonts w:ascii="Arial Narrow" w:hAnsi="Arial Narrow"/>
        </w:rPr>
      </w:pPr>
      <w:r w:rsidRPr="009965F8">
        <w:rPr>
          <w:rFonts w:ascii="Arial Narrow" w:hAnsi="Arial Narrow"/>
        </w:rPr>
        <w:lastRenderedPageBreak/>
        <w:t xml:space="preserve">Mediante la programación de actividades diaria el supervisor KDE dará la directriz para la apertura de los caminos y plataformas, con base en la planificación presentada por el cliente. </w:t>
      </w:r>
    </w:p>
    <w:p w14:paraId="5D0565B0" w14:textId="4F4370E5" w:rsidR="009965F8" w:rsidRDefault="009965F8" w:rsidP="004F393F">
      <w:pPr>
        <w:pStyle w:val="Prrafodelista"/>
        <w:numPr>
          <w:ilvl w:val="0"/>
          <w:numId w:val="24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Se informará al personal involucrado en el desarrollo de las actividades (Cliente: ambiente y/o geología, KDE: supervisor, HSE, operador, capataz). </w:t>
      </w:r>
    </w:p>
    <w:p w14:paraId="0D9780C2" w14:textId="05A9C31B" w:rsidR="00D62367" w:rsidRPr="004F393F" w:rsidRDefault="009965F8" w:rsidP="004F393F">
      <w:pPr>
        <w:pStyle w:val="Prrafodelista"/>
        <w:numPr>
          <w:ilvl w:val="0"/>
          <w:numId w:val="24"/>
        </w:numPr>
        <w:spacing w:line="276" w:lineRule="auto"/>
        <w:rPr>
          <w:rFonts w:ascii="Arial Narrow" w:hAnsi="Arial Narrow"/>
        </w:rPr>
      </w:pPr>
      <w:r>
        <w:rPr>
          <w:rFonts w:ascii="Arial Narrow" w:hAnsi="Arial Narrow"/>
        </w:rPr>
        <w:t xml:space="preserve">El operador, auxiliar y obreros de campo deberán diligenciar la inspección de mini retroexcavadora y su ATS correspondientemente. </w:t>
      </w:r>
    </w:p>
    <w:p w14:paraId="330EE271" w14:textId="77777777" w:rsidR="00B35948" w:rsidRPr="0000638E" w:rsidRDefault="00B35948" w:rsidP="004F393F">
      <w:pPr>
        <w:spacing w:line="276" w:lineRule="auto"/>
        <w:rPr>
          <w:rFonts w:ascii="Arial Narrow" w:hAnsi="Arial Narrow" w:cs="Arial"/>
          <w:b/>
          <w:bCs/>
          <w:w w:val="90"/>
        </w:rPr>
      </w:pPr>
    </w:p>
    <w:p w14:paraId="25F968A3" w14:textId="56FA3A00" w:rsidR="00524689" w:rsidRPr="004F393F" w:rsidRDefault="004F393F" w:rsidP="004F393F">
      <w:pPr>
        <w:spacing w:line="276" w:lineRule="auto"/>
        <w:rPr>
          <w:rStyle w:val="nfasis"/>
          <w:rFonts w:ascii="Arial Narrow" w:hAnsi="Arial Narrow"/>
          <w:i w:val="0"/>
          <w:iCs w:val="0"/>
          <w:u w:val="single"/>
        </w:rPr>
      </w:pPr>
      <w:r w:rsidRPr="004F393F">
        <w:rPr>
          <w:rStyle w:val="nfasis"/>
          <w:rFonts w:ascii="Arial Narrow" w:hAnsi="Arial Narrow"/>
          <w:i w:val="0"/>
          <w:iCs w:val="0"/>
          <w:u w:val="single"/>
        </w:rPr>
        <w:t>Durante el m</w:t>
      </w:r>
      <w:r w:rsidR="00524689" w:rsidRPr="004F393F">
        <w:rPr>
          <w:rStyle w:val="nfasis"/>
          <w:rFonts w:ascii="Arial Narrow" w:hAnsi="Arial Narrow"/>
          <w:i w:val="0"/>
          <w:iCs w:val="0"/>
          <w:u w:val="single"/>
        </w:rPr>
        <w:t>anejo.</w:t>
      </w:r>
    </w:p>
    <w:p w14:paraId="75642651" w14:textId="77777777" w:rsidR="00524689" w:rsidRPr="0000638E" w:rsidRDefault="00524689" w:rsidP="004F393F">
      <w:pPr>
        <w:pStyle w:val="Textoindependiente"/>
        <w:spacing w:before="3" w:line="276" w:lineRule="auto"/>
        <w:rPr>
          <w:rStyle w:val="nfasis"/>
          <w:rFonts w:ascii="Arial Narrow" w:hAnsi="Arial Narrow"/>
          <w:i w:val="0"/>
          <w:iCs w:val="0"/>
        </w:rPr>
      </w:pPr>
    </w:p>
    <w:p w14:paraId="1E1EE8CA" w14:textId="71B47EE6" w:rsidR="00524689" w:rsidRPr="0000638E" w:rsidRDefault="00524689" w:rsidP="004F393F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line="276" w:lineRule="auto"/>
        <w:ind w:right="119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El operador será guiado por un auxiliar, quien verificará el estado del terreno antes de que el vehículo circule por los senderos (se delimitará las zonas de alto, bajo y medio riesgo para su tránsito en el proyecto). La evaluación previa del camino debe ser realizada bajo los </w:t>
      </w:r>
      <w:r w:rsidR="00753BBA" w:rsidRPr="0000638E">
        <w:rPr>
          <w:rStyle w:val="nfasis"/>
          <w:rFonts w:ascii="Arial Narrow" w:hAnsi="Arial Narrow"/>
          <w:i w:val="0"/>
          <w:iCs w:val="0"/>
        </w:rPr>
        <w:t>siguientes cuestionamientos</w:t>
      </w:r>
      <w:r w:rsidRPr="0000638E">
        <w:rPr>
          <w:rStyle w:val="nfasis"/>
          <w:rFonts w:ascii="Arial Narrow" w:hAnsi="Arial Narrow"/>
          <w:i w:val="0"/>
          <w:iCs w:val="0"/>
        </w:rPr>
        <w:t>:</w:t>
      </w:r>
    </w:p>
    <w:p w14:paraId="22D54E7F" w14:textId="77777777" w:rsidR="00524689" w:rsidRPr="0000638E" w:rsidRDefault="00524689" w:rsidP="004F393F">
      <w:pPr>
        <w:pStyle w:val="Textoindependiente"/>
        <w:spacing w:before="8" w:line="276" w:lineRule="auto"/>
        <w:rPr>
          <w:rStyle w:val="nfasis"/>
          <w:rFonts w:ascii="Arial Narrow" w:hAnsi="Arial Narrow"/>
          <w:i w:val="0"/>
          <w:iCs w:val="0"/>
        </w:rPr>
      </w:pPr>
    </w:p>
    <w:p w14:paraId="6C31320E" w14:textId="77777777" w:rsidR="00524689" w:rsidRPr="0000638E" w:rsidRDefault="00524689" w:rsidP="004F393F">
      <w:pPr>
        <w:pStyle w:val="Prrafodelista"/>
        <w:widowControl w:val="0"/>
        <w:numPr>
          <w:ilvl w:val="1"/>
          <w:numId w:val="25"/>
        </w:numPr>
        <w:tabs>
          <w:tab w:val="left" w:pos="1180"/>
          <w:tab w:val="left" w:pos="1181"/>
        </w:tabs>
        <w:autoSpaceDE w:val="0"/>
        <w:autoSpaceDN w:val="0"/>
        <w:spacing w:line="276" w:lineRule="auto"/>
        <w:ind w:right="123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¿Se identificó el sendero en la estratificación de riesgo del proyecto, y puede realizarse el traslado ahí?</w:t>
      </w:r>
    </w:p>
    <w:p w14:paraId="365A2DB6" w14:textId="59B6A193" w:rsidR="00524689" w:rsidRPr="0000638E" w:rsidRDefault="00524689" w:rsidP="004F393F">
      <w:pPr>
        <w:pStyle w:val="Prrafodelista"/>
        <w:widowControl w:val="0"/>
        <w:numPr>
          <w:ilvl w:val="1"/>
          <w:numId w:val="25"/>
        </w:numPr>
        <w:tabs>
          <w:tab w:val="left" w:pos="1180"/>
          <w:tab w:val="left" w:pos="1181"/>
        </w:tabs>
        <w:autoSpaceDE w:val="0"/>
        <w:autoSpaceDN w:val="0"/>
        <w:spacing w:line="276" w:lineRule="auto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¿Se eliminaron rocas que limiten el tránsito de la</w:t>
      </w:r>
      <w:r w:rsidR="00D34930">
        <w:rPr>
          <w:rStyle w:val="nfasis"/>
          <w:rFonts w:ascii="Arial Narrow" w:hAnsi="Arial Narrow"/>
          <w:i w:val="0"/>
          <w:iCs w:val="0"/>
        </w:rPr>
        <w:t xml:space="preserve"> maquinaria</w:t>
      </w:r>
      <w:r w:rsidRPr="0000638E">
        <w:rPr>
          <w:rStyle w:val="nfasis"/>
          <w:rFonts w:ascii="Arial Narrow" w:hAnsi="Arial Narrow"/>
          <w:i w:val="0"/>
          <w:iCs w:val="0"/>
        </w:rPr>
        <w:t>?</w:t>
      </w:r>
    </w:p>
    <w:p w14:paraId="3C9864E0" w14:textId="2EBC51E0" w:rsidR="00524689" w:rsidRPr="0000638E" w:rsidRDefault="00524689" w:rsidP="004F393F">
      <w:pPr>
        <w:pStyle w:val="Prrafodelista"/>
        <w:widowControl w:val="0"/>
        <w:numPr>
          <w:ilvl w:val="1"/>
          <w:numId w:val="25"/>
        </w:numPr>
        <w:tabs>
          <w:tab w:val="left" w:pos="1180"/>
          <w:tab w:val="left" w:pos="1181"/>
        </w:tabs>
        <w:autoSpaceDE w:val="0"/>
        <w:autoSpaceDN w:val="0"/>
        <w:spacing w:before="127" w:line="276" w:lineRule="auto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¿Se </w:t>
      </w:r>
      <w:r w:rsidR="00D34930">
        <w:rPr>
          <w:rStyle w:val="nfasis"/>
          <w:rFonts w:ascii="Arial Narrow" w:hAnsi="Arial Narrow"/>
          <w:i w:val="0"/>
          <w:iCs w:val="0"/>
        </w:rPr>
        <w:t>identificaron</w:t>
      </w:r>
      <w:r w:rsidRPr="0000638E">
        <w:rPr>
          <w:rStyle w:val="nfasis"/>
          <w:rFonts w:ascii="Arial Narrow" w:hAnsi="Arial Narrow"/>
          <w:i w:val="0"/>
          <w:iCs w:val="0"/>
        </w:rPr>
        <w:t xml:space="preserve"> derrumbe</w:t>
      </w:r>
      <w:r w:rsidR="00D34930">
        <w:rPr>
          <w:rStyle w:val="nfasis"/>
          <w:rFonts w:ascii="Arial Narrow" w:hAnsi="Arial Narrow"/>
          <w:i w:val="0"/>
          <w:iCs w:val="0"/>
        </w:rPr>
        <w:t>s en el camino o la posibilidad de que exista caída o desprendimiento de rocas y se han establecido controles necesarios para minimizar el riesgo</w:t>
      </w:r>
      <w:r w:rsidRPr="0000638E">
        <w:rPr>
          <w:rStyle w:val="nfasis"/>
          <w:rFonts w:ascii="Arial Narrow" w:hAnsi="Arial Narrow"/>
          <w:i w:val="0"/>
          <w:iCs w:val="0"/>
        </w:rPr>
        <w:t>?</w:t>
      </w:r>
    </w:p>
    <w:p w14:paraId="14A32978" w14:textId="20613A4A" w:rsidR="00524689" w:rsidRPr="0000638E" w:rsidRDefault="00524689" w:rsidP="004F393F">
      <w:pPr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4FDB2449" w14:textId="77777777" w:rsidR="00753BBA" w:rsidRPr="0000638E" w:rsidRDefault="00753BBA" w:rsidP="004F393F">
      <w:pPr>
        <w:spacing w:line="276" w:lineRule="auto"/>
        <w:ind w:right="121"/>
        <w:jc w:val="both"/>
        <w:rPr>
          <w:rStyle w:val="nfasis"/>
          <w:rFonts w:ascii="Arial Narrow" w:hAnsi="Arial Narrow"/>
          <w:b/>
          <w:bCs/>
        </w:rPr>
      </w:pPr>
      <w:r w:rsidRPr="0000638E">
        <w:rPr>
          <w:rStyle w:val="nfasis"/>
          <w:rFonts w:ascii="Arial Narrow" w:hAnsi="Arial Narrow"/>
          <w:b/>
          <w:bCs/>
        </w:rPr>
        <w:t>ESTOS PARÁMETROS DE SEGURIDAD DEBEN TENER UN SI COMO RESPUESTA, DE LO CONTRARIO, LA ACTIVIDAD SE SUSPENDERA POR PARTE DEL OPERADOR, HSE O SUPERVISOR.</w:t>
      </w:r>
    </w:p>
    <w:p w14:paraId="682F8F53" w14:textId="77777777" w:rsidR="00753BBA" w:rsidRPr="0000638E" w:rsidRDefault="00753BBA" w:rsidP="004F393F">
      <w:pPr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4EAC6CC2" w14:textId="77777777" w:rsidR="00753BBA" w:rsidRPr="0000638E" w:rsidRDefault="00753BBA" w:rsidP="004F393F">
      <w:pPr>
        <w:pStyle w:val="Textoindependiente"/>
        <w:spacing w:before="3" w:line="276" w:lineRule="auto"/>
        <w:rPr>
          <w:rStyle w:val="nfasis"/>
          <w:rFonts w:ascii="Arial Narrow" w:hAnsi="Arial Narrow"/>
          <w:i w:val="0"/>
          <w:iCs w:val="0"/>
        </w:rPr>
      </w:pPr>
    </w:p>
    <w:p w14:paraId="759B87AE" w14:textId="75EC17B7" w:rsidR="00E123C8" w:rsidRPr="00E123C8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El operador se mantendrá posicionado siempre en la palanca de direccionamiento mientras el motor este encendido o haya peligro de deslizamiento de las orugas, ya que se puede generar pérdida de pista del equipo y un posible evento</w:t>
      </w:r>
      <w:r w:rsidR="00D34930">
        <w:rPr>
          <w:rStyle w:val="nfasis"/>
          <w:rFonts w:ascii="Arial Narrow" w:hAnsi="Arial Narrow"/>
          <w:i w:val="0"/>
          <w:iCs w:val="0"/>
        </w:rPr>
        <w:t xml:space="preserve"> no deseado.</w:t>
      </w:r>
    </w:p>
    <w:p w14:paraId="349A55E8" w14:textId="77777777" w:rsidR="00E123C8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E123C8">
        <w:rPr>
          <w:rStyle w:val="nfasis"/>
          <w:rFonts w:ascii="Arial Narrow" w:hAnsi="Arial Narrow"/>
          <w:i w:val="0"/>
          <w:iCs w:val="0"/>
        </w:rPr>
        <w:t xml:space="preserve">El auxiliar hará uso de un sistema de advertencia (silbato) para advertir el cese de operaciones en caso de que personas requieran circular, peligros inminentes u otras notificaciones. </w:t>
      </w:r>
    </w:p>
    <w:p w14:paraId="662DEEF7" w14:textId="77777777" w:rsidR="00E123C8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E123C8">
        <w:rPr>
          <w:rStyle w:val="nfasis"/>
          <w:rFonts w:ascii="Arial Narrow" w:hAnsi="Arial Narrow"/>
          <w:i w:val="0"/>
          <w:iCs w:val="0"/>
        </w:rPr>
        <w:t>La distancia entre personal de campo y máquina debe ser mínimo de 2 metros contemplando el radio de circulación de la mini excavadora.</w:t>
      </w:r>
    </w:p>
    <w:p w14:paraId="546F78F4" w14:textId="5F89D735" w:rsidR="00D34930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E123C8">
        <w:rPr>
          <w:rStyle w:val="nfasis"/>
          <w:rFonts w:ascii="Arial Narrow" w:hAnsi="Arial Narrow"/>
          <w:i w:val="0"/>
          <w:iCs w:val="0"/>
        </w:rPr>
        <w:t xml:space="preserve">El operador </w:t>
      </w:r>
      <w:r w:rsidR="00D34930">
        <w:rPr>
          <w:rStyle w:val="nfasis"/>
          <w:rFonts w:ascii="Arial Narrow" w:hAnsi="Arial Narrow"/>
          <w:i w:val="0"/>
          <w:iCs w:val="0"/>
        </w:rPr>
        <w:t xml:space="preserve">dará la instrucción para la ubicación del </w:t>
      </w:r>
      <w:r w:rsidRPr="00E123C8">
        <w:rPr>
          <w:rStyle w:val="nfasis"/>
          <w:rFonts w:ascii="Arial Narrow" w:hAnsi="Arial Narrow"/>
          <w:i w:val="0"/>
          <w:iCs w:val="0"/>
        </w:rPr>
        <w:t>personal de apoyo de la siguiente manera:</w:t>
      </w:r>
    </w:p>
    <w:p w14:paraId="4611E426" w14:textId="77777777" w:rsidR="00D34930" w:rsidRDefault="00D34930" w:rsidP="004F393F">
      <w:pPr>
        <w:pStyle w:val="Prrafodelista"/>
        <w:widowControl w:val="0"/>
        <w:tabs>
          <w:tab w:val="left" w:pos="821"/>
        </w:tabs>
        <w:autoSpaceDE w:val="0"/>
        <w:autoSpaceDN w:val="0"/>
        <w:spacing w:before="1" w:line="276" w:lineRule="auto"/>
        <w:ind w:left="361" w:right="116"/>
        <w:jc w:val="both"/>
        <w:rPr>
          <w:rStyle w:val="nfasis"/>
          <w:rFonts w:ascii="Arial Narrow" w:hAnsi="Arial Narrow"/>
          <w:i w:val="0"/>
          <w:iCs w:val="0"/>
        </w:rPr>
      </w:pPr>
    </w:p>
    <w:p w14:paraId="36C36362" w14:textId="0134A799" w:rsidR="00753BBA" w:rsidRPr="004F393F" w:rsidRDefault="00753BBA" w:rsidP="004F393F">
      <w:pPr>
        <w:pStyle w:val="Prrafodelista"/>
        <w:widowControl w:val="0"/>
        <w:numPr>
          <w:ilvl w:val="1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4F393F">
        <w:rPr>
          <w:rStyle w:val="nfasis"/>
          <w:rFonts w:ascii="Arial Narrow" w:hAnsi="Arial Narrow"/>
          <w:i w:val="0"/>
          <w:iCs w:val="0"/>
        </w:rPr>
        <w:t xml:space="preserve">El </w:t>
      </w:r>
      <w:r w:rsidR="00E123C8" w:rsidRPr="004F393F">
        <w:rPr>
          <w:rStyle w:val="nfasis"/>
          <w:rFonts w:ascii="Arial Narrow" w:hAnsi="Arial Narrow"/>
          <w:i w:val="0"/>
          <w:iCs w:val="0"/>
        </w:rPr>
        <w:t>auxiliar</w:t>
      </w:r>
      <w:r w:rsidRPr="004F393F">
        <w:rPr>
          <w:rStyle w:val="nfasis"/>
          <w:rFonts w:ascii="Arial Narrow" w:hAnsi="Arial Narrow"/>
          <w:i w:val="0"/>
          <w:iCs w:val="0"/>
        </w:rPr>
        <w:t xml:space="preserve"> no se posicionará frente al vehículo </w:t>
      </w:r>
      <w:r w:rsidR="00D34930" w:rsidRPr="004F393F">
        <w:rPr>
          <w:rStyle w:val="nfasis"/>
          <w:rFonts w:ascii="Arial Narrow" w:hAnsi="Arial Narrow"/>
          <w:i w:val="0"/>
          <w:iCs w:val="0"/>
        </w:rPr>
        <w:t>cuando este esté avanzando en sentido lineal</w:t>
      </w:r>
      <w:r w:rsidR="004F393F" w:rsidRPr="004F393F">
        <w:rPr>
          <w:rStyle w:val="nfasis"/>
          <w:rFonts w:ascii="Arial Narrow" w:hAnsi="Arial Narrow"/>
          <w:i w:val="0"/>
          <w:iCs w:val="0"/>
        </w:rPr>
        <w:t>.</w:t>
      </w:r>
    </w:p>
    <w:p w14:paraId="20BF41A8" w14:textId="5CBDFF1F" w:rsidR="004B28C8" w:rsidRDefault="004B28C8" w:rsidP="004F393F">
      <w:pPr>
        <w:pStyle w:val="Prrafodelista"/>
        <w:widowControl w:val="0"/>
        <w:numPr>
          <w:ilvl w:val="1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 xml:space="preserve">Cuando se opere en pendientes, en ascenso, el auxiliar deberá colocarse por delante de la </w:t>
      </w:r>
      <w:r>
        <w:rPr>
          <w:rStyle w:val="nfasis"/>
          <w:rFonts w:ascii="Arial Narrow" w:hAnsi="Arial Narrow"/>
          <w:i w:val="0"/>
          <w:iCs w:val="0"/>
        </w:rPr>
        <w:lastRenderedPageBreak/>
        <w:t>carga; mientras que cuando sea un descenso se colocará nuevamente del lado contrario de la carga.</w:t>
      </w:r>
    </w:p>
    <w:p w14:paraId="4941F0EB" w14:textId="77777777" w:rsidR="004B28C8" w:rsidRDefault="00753BBA" w:rsidP="004F393F">
      <w:pPr>
        <w:pStyle w:val="Prrafodelista"/>
        <w:widowControl w:val="0"/>
        <w:numPr>
          <w:ilvl w:val="1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4B28C8">
        <w:rPr>
          <w:rStyle w:val="nfasis"/>
          <w:rFonts w:ascii="Arial Narrow" w:hAnsi="Arial Narrow"/>
          <w:i w:val="0"/>
          <w:iCs w:val="0"/>
        </w:rPr>
        <w:t>El operador realizará un descenso lento y fino para evitar que las orugas del transportador pierdan adherencia y posibles pérdidas de pista, volcamientos o atropellamientos.</w:t>
      </w:r>
    </w:p>
    <w:p w14:paraId="24C0DA13" w14:textId="7FF120F9" w:rsidR="00753BBA" w:rsidRDefault="00753BBA" w:rsidP="004F393F">
      <w:pPr>
        <w:pStyle w:val="Prrafodelista"/>
        <w:widowControl w:val="0"/>
        <w:numPr>
          <w:ilvl w:val="1"/>
          <w:numId w:val="15"/>
        </w:numPr>
        <w:tabs>
          <w:tab w:val="left" w:pos="821"/>
        </w:tabs>
        <w:autoSpaceDE w:val="0"/>
        <w:autoSpaceDN w:val="0"/>
        <w:spacing w:before="1" w:line="276" w:lineRule="auto"/>
        <w:ind w:right="116"/>
        <w:jc w:val="both"/>
        <w:rPr>
          <w:rStyle w:val="nfasis"/>
          <w:rFonts w:ascii="Arial Narrow" w:hAnsi="Arial Narrow"/>
          <w:i w:val="0"/>
          <w:iCs w:val="0"/>
        </w:rPr>
      </w:pPr>
      <w:r w:rsidRPr="004B28C8">
        <w:rPr>
          <w:rStyle w:val="nfasis"/>
          <w:rFonts w:ascii="Arial Narrow" w:hAnsi="Arial Narrow"/>
          <w:i w:val="0"/>
          <w:iCs w:val="0"/>
        </w:rPr>
        <w:t>Si se presentan cambios locativos en los senderos que generen riesgos inminentes durante el desarrollo del traslado, el operador, supervisor o personal HSE suspenderá la actividad y realizará un informe de condiciones inseguras.</w:t>
      </w:r>
    </w:p>
    <w:p w14:paraId="608AF30E" w14:textId="77777777" w:rsidR="004B28C8" w:rsidRPr="004B28C8" w:rsidRDefault="004B28C8" w:rsidP="004F393F">
      <w:pPr>
        <w:pStyle w:val="Prrafodelista"/>
        <w:widowControl w:val="0"/>
        <w:tabs>
          <w:tab w:val="left" w:pos="821"/>
        </w:tabs>
        <w:autoSpaceDE w:val="0"/>
        <w:autoSpaceDN w:val="0"/>
        <w:spacing w:before="1" w:line="276" w:lineRule="auto"/>
        <w:ind w:left="721" w:right="116"/>
        <w:jc w:val="both"/>
        <w:rPr>
          <w:rStyle w:val="nfasis"/>
          <w:rFonts w:ascii="Arial Narrow" w:hAnsi="Arial Narrow"/>
          <w:i w:val="0"/>
          <w:iCs w:val="0"/>
        </w:rPr>
      </w:pPr>
    </w:p>
    <w:p w14:paraId="157AC008" w14:textId="77777777" w:rsidR="00753BBA" w:rsidRPr="0000638E" w:rsidRDefault="00753BBA" w:rsidP="004F393F">
      <w:pPr>
        <w:spacing w:line="276" w:lineRule="auto"/>
        <w:rPr>
          <w:rStyle w:val="nfasis"/>
          <w:rFonts w:ascii="Arial Narrow" w:hAnsi="Arial Narrow"/>
          <w:b/>
          <w:bCs/>
          <w:i w:val="0"/>
          <w:iCs w:val="0"/>
        </w:rPr>
      </w:pPr>
      <w:r w:rsidRPr="0000638E">
        <w:rPr>
          <w:rStyle w:val="nfasis"/>
          <w:rFonts w:ascii="Arial Narrow" w:hAnsi="Arial Narrow"/>
          <w:b/>
          <w:bCs/>
          <w:i w:val="0"/>
          <w:iCs w:val="0"/>
        </w:rPr>
        <w:t>Sujeción de la carga.</w:t>
      </w:r>
    </w:p>
    <w:p w14:paraId="2125A992" w14:textId="77777777" w:rsidR="00753BBA" w:rsidRPr="0000638E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3CE6F9C7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1"/>
        </w:tabs>
        <w:autoSpaceDE w:val="0"/>
        <w:autoSpaceDN w:val="0"/>
        <w:spacing w:line="276" w:lineRule="auto"/>
        <w:ind w:left="821" w:right="114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La carga no podrá sobrepasar las dimensiones del equipo tanto en la parte frontal como en la posterior.</w:t>
      </w:r>
    </w:p>
    <w:p w14:paraId="04091E2D" w14:textId="1BDC7DED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left="821" w:right="118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No sobrepasar la capacidad de carga del vehículo</w:t>
      </w:r>
      <w:r w:rsidR="007476DF">
        <w:rPr>
          <w:rStyle w:val="nfasis"/>
          <w:rFonts w:ascii="Arial Narrow" w:hAnsi="Arial Narrow"/>
          <w:i w:val="0"/>
          <w:iCs w:val="0"/>
        </w:rPr>
        <w:t xml:space="preserve">, descrita en la placa de información o manual del mismo; </w:t>
      </w:r>
      <w:r w:rsidRPr="0000638E">
        <w:rPr>
          <w:rStyle w:val="nfasis"/>
          <w:rFonts w:ascii="Arial Narrow" w:hAnsi="Arial Narrow"/>
          <w:i w:val="0"/>
          <w:iCs w:val="0"/>
        </w:rPr>
        <w:t>según especificaciones del equipo</w:t>
      </w:r>
      <w:r w:rsidR="007476DF">
        <w:rPr>
          <w:rStyle w:val="nfasis"/>
          <w:rFonts w:ascii="Arial Narrow" w:hAnsi="Arial Narrow"/>
          <w:i w:val="0"/>
          <w:iCs w:val="0"/>
        </w:rPr>
        <w:t xml:space="preserve">, </w:t>
      </w:r>
      <w:r w:rsidRPr="0000638E">
        <w:rPr>
          <w:rStyle w:val="nfasis"/>
          <w:rFonts w:ascii="Arial Narrow" w:hAnsi="Arial Narrow"/>
          <w:i w:val="0"/>
          <w:iCs w:val="0"/>
        </w:rPr>
        <w:t>esto puede variar dependiendo la actividad y lugar de trabajo</w:t>
      </w:r>
    </w:p>
    <w:p w14:paraId="6CD75C18" w14:textId="1F77F160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14" w:line="276" w:lineRule="auto"/>
        <w:ind w:left="821" w:right="115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Se debe asegurar que la carga en la cuchareta este equilibrada, sujetada, evitando que queden puntas que pudieran generar riesgo a los auxiliares.</w:t>
      </w:r>
    </w:p>
    <w:p w14:paraId="4D05E25A" w14:textId="74D7B494" w:rsidR="00753BBA" w:rsidRPr="0000638E" w:rsidRDefault="00753BBA" w:rsidP="004F393F">
      <w:pPr>
        <w:pStyle w:val="Prrafodelista"/>
        <w:numPr>
          <w:ilvl w:val="0"/>
          <w:numId w:val="15"/>
        </w:numPr>
        <w:spacing w:line="276" w:lineRule="auto"/>
        <w:ind w:firstLine="65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El vehículo siempre se posicionará en terrenos estables que faciliten sus actividades sin riesgos</w:t>
      </w:r>
      <w:r w:rsidR="007476DF">
        <w:rPr>
          <w:rStyle w:val="nfasis"/>
          <w:rFonts w:ascii="Arial Narrow" w:hAnsi="Arial Narrow"/>
          <w:i w:val="0"/>
          <w:iCs w:val="0"/>
        </w:rPr>
        <w:t>.</w:t>
      </w:r>
    </w:p>
    <w:p w14:paraId="22134EDD" w14:textId="763099C0" w:rsidR="00753BBA" w:rsidRPr="0000638E" w:rsidRDefault="00753BBA" w:rsidP="004F393F">
      <w:pPr>
        <w:pStyle w:val="Ttulo1"/>
        <w:numPr>
          <w:ilvl w:val="0"/>
          <w:numId w:val="0"/>
        </w:numPr>
        <w:spacing w:line="276" w:lineRule="auto"/>
        <w:ind w:left="360"/>
        <w:rPr>
          <w:rFonts w:ascii="Arial Narrow" w:hAnsi="Arial Narrow"/>
          <w:sz w:val="24"/>
        </w:rPr>
      </w:pPr>
    </w:p>
    <w:p w14:paraId="608C99BE" w14:textId="44FDAAAC" w:rsidR="00753BBA" w:rsidRDefault="00753BBA" w:rsidP="004F393F">
      <w:pPr>
        <w:spacing w:line="276" w:lineRule="auto"/>
        <w:jc w:val="center"/>
        <w:rPr>
          <w:rFonts w:ascii="Arial Narrow" w:hAnsi="Arial Narrow"/>
        </w:rPr>
      </w:pPr>
      <w:r w:rsidRPr="0000638E">
        <w:rPr>
          <w:rFonts w:ascii="Arial Narrow" w:hAnsi="Arial Narrow" w:cs="Arial"/>
          <w:noProof/>
          <w:lang w:val="es-EC" w:eastAsia="es-EC"/>
        </w:rPr>
        <w:drawing>
          <wp:inline distT="0" distB="0" distL="0" distR="0" wp14:anchorId="58B8078F" wp14:editId="2706EBF7">
            <wp:extent cx="2443163" cy="3257550"/>
            <wp:effectExtent l="57150" t="57150" r="109855" b="114300"/>
            <wp:docPr id="6" name="Imagen 6" descr="C:\Users\Administrador IT\Downloads\WhatsApp Image 2023-09-23 at 13.5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dor IT\Downloads\WhatsApp Image 2023-09-23 at 13.56.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07" cy="3260542"/>
                    </a:xfrm>
                    <a:prstGeom prst="rect">
                      <a:avLst/>
                    </a:prstGeom>
                    <a:ln w="190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895E34" w14:textId="7FB05426" w:rsidR="004F393F" w:rsidRDefault="004F393F" w:rsidP="004F393F">
      <w:pPr>
        <w:spacing w:line="276" w:lineRule="auto"/>
        <w:jc w:val="center"/>
        <w:rPr>
          <w:rFonts w:ascii="Arial Narrow" w:hAnsi="Arial Narrow"/>
          <w:i/>
          <w:iCs/>
        </w:rPr>
      </w:pPr>
      <w:r w:rsidRPr="004F393F">
        <w:rPr>
          <w:rFonts w:ascii="Arial Narrow" w:hAnsi="Arial Narrow"/>
          <w:b/>
          <w:bCs/>
        </w:rPr>
        <w:t>Fig</w:t>
      </w:r>
      <w:r>
        <w:rPr>
          <w:rFonts w:ascii="Arial Narrow" w:hAnsi="Arial Narrow"/>
          <w:b/>
          <w:bCs/>
        </w:rPr>
        <w:t>ura</w:t>
      </w:r>
      <w:r w:rsidRPr="004F393F">
        <w:rPr>
          <w:rFonts w:ascii="Arial Narrow" w:hAnsi="Arial Narrow"/>
          <w:b/>
          <w:bCs/>
        </w:rPr>
        <w:t xml:space="preserve"> 1. </w:t>
      </w:r>
      <w:r>
        <w:rPr>
          <w:rFonts w:ascii="Arial Narrow" w:hAnsi="Arial Narrow"/>
          <w:b/>
          <w:bCs/>
        </w:rPr>
        <w:t>“</w:t>
      </w:r>
      <w:r w:rsidRPr="004F393F">
        <w:rPr>
          <w:rFonts w:ascii="Arial Narrow" w:hAnsi="Arial Narrow"/>
          <w:i/>
          <w:iCs/>
        </w:rPr>
        <w:t>Representación de apertura de caminos</w:t>
      </w:r>
      <w:r>
        <w:rPr>
          <w:rFonts w:ascii="Arial Narrow" w:hAnsi="Arial Narrow"/>
          <w:i/>
          <w:iCs/>
        </w:rPr>
        <w:t>”</w:t>
      </w:r>
    </w:p>
    <w:p w14:paraId="2A9939D4" w14:textId="77777777" w:rsidR="004F393F" w:rsidRPr="0000638E" w:rsidRDefault="004F393F" w:rsidP="004F393F">
      <w:pPr>
        <w:spacing w:line="276" w:lineRule="auto"/>
        <w:jc w:val="center"/>
        <w:rPr>
          <w:rFonts w:ascii="Arial Narrow" w:hAnsi="Arial Narrow"/>
        </w:rPr>
      </w:pPr>
    </w:p>
    <w:p w14:paraId="2FF37A33" w14:textId="77777777" w:rsidR="006918D7" w:rsidRPr="0000638E" w:rsidRDefault="006918D7" w:rsidP="004F393F">
      <w:pPr>
        <w:spacing w:line="276" w:lineRule="auto"/>
        <w:rPr>
          <w:rFonts w:ascii="Arial Narrow" w:hAnsi="Arial Narrow" w:cs="Arial"/>
          <w:b/>
          <w:w w:val="80"/>
        </w:rPr>
      </w:pPr>
    </w:p>
    <w:p w14:paraId="3D431576" w14:textId="479811E6" w:rsidR="00753BBA" w:rsidRPr="007476DF" w:rsidRDefault="00753BBA" w:rsidP="004F393F">
      <w:pPr>
        <w:spacing w:line="276" w:lineRule="auto"/>
        <w:rPr>
          <w:rStyle w:val="nfasis"/>
          <w:rFonts w:ascii="Arial Narrow" w:hAnsi="Arial Narrow"/>
          <w:b/>
          <w:bCs/>
          <w:i w:val="0"/>
          <w:iCs w:val="0"/>
        </w:rPr>
      </w:pPr>
      <w:r w:rsidRPr="007476DF">
        <w:rPr>
          <w:rStyle w:val="nfasis"/>
          <w:rFonts w:ascii="Arial Narrow" w:hAnsi="Arial Narrow"/>
          <w:b/>
          <w:bCs/>
          <w:i w:val="0"/>
          <w:iCs w:val="0"/>
        </w:rPr>
        <w:t>Condición de caminos para la circulación.</w:t>
      </w:r>
    </w:p>
    <w:p w14:paraId="519B2330" w14:textId="315A0C0D" w:rsidR="00753BBA" w:rsidRPr="0000638E" w:rsidRDefault="00753BBA" w:rsidP="004F393F">
      <w:pPr>
        <w:pStyle w:val="Textoindependiente"/>
        <w:spacing w:before="127" w:after="3" w:line="276" w:lineRule="auto"/>
        <w:ind w:left="100" w:right="119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Para la circulación en caminos y trochas se debe cumplir con los siguientes requisitos los cuales tienen que ser acatados y reportados de forma inmediata al supervisor o responsable HSE para una evaluación de riesgo adecuada:</w:t>
      </w:r>
    </w:p>
    <w:p w14:paraId="47A1C1AD" w14:textId="534C55F4" w:rsidR="00753BBA" w:rsidRDefault="00753BBA" w:rsidP="004F393F">
      <w:pPr>
        <w:pStyle w:val="Textoindependiente"/>
        <w:spacing w:line="276" w:lineRule="auto"/>
        <w:ind w:left="101"/>
        <w:jc w:val="center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  <w:noProof/>
        </w:rPr>
        <w:lastRenderedPageBreak/>
        <w:drawing>
          <wp:inline distT="0" distB="0" distL="0" distR="0" wp14:anchorId="5AC5FCE5" wp14:editId="3D2A9C77">
            <wp:extent cx="3657600" cy="2743200"/>
            <wp:effectExtent l="57150" t="57150" r="114300" b="114300"/>
            <wp:docPr id="7" name="Imagen 7" descr="C:\Users\Administrador IT\Downloads\WhatsApp Image 2023-09-23 at 13.5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dor IT\Downloads\WhatsApp Image 2023-09-23 at 13.55.4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26" cy="27490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C3A7C2" w14:textId="7E1A0379" w:rsidR="004F393F" w:rsidRPr="0000638E" w:rsidRDefault="004F393F" w:rsidP="004F393F">
      <w:pPr>
        <w:spacing w:line="276" w:lineRule="auto"/>
        <w:jc w:val="center"/>
        <w:rPr>
          <w:rFonts w:ascii="Arial Narrow" w:hAnsi="Arial Narrow"/>
        </w:rPr>
      </w:pPr>
      <w:r w:rsidRPr="004F393F">
        <w:rPr>
          <w:rFonts w:ascii="Arial Narrow" w:hAnsi="Arial Narrow"/>
          <w:b/>
          <w:bCs/>
        </w:rPr>
        <w:t>Fig</w:t>
      </w:r>
      <w:r>
        <w:rPr>
          <w:rFonts w:ascii="Arial Narrow" w:hAnsi="Arial Narrow"/>
          <w:b/>
          <w:bCs/>
        </w:rPr>
        <w:t>ura</w:t>
      </w:r>
      <w:r w:rsidRPr="004F393F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2</w:t>
      </w:r>
      <w:r w:rsidRPr="004F393F">
        <w:rPr>
          <w:rFonts w:ascii="Arial Narrow" w:hAnsi="Arial Narrow"/>
          <w:b/>
          <w:bCs/>
        </w:rPr>
        <w:t xml:space="preserve">. </w:t>
      </w:r>
      <w:r>
        <w:rPr>
          <w:rFonts w:ascii="Arial Narrow" w:hAnsi="Arial Narrow"/>
          <w:b/>
          <w:bCs/>
        </w:rPr>
        <w:t>“</w:t>
      </w:r>
      <w:r w:rsidRPr="004F393F">
        <w:rPr>
          <w:rFonts w:ascii="Arial Narrow" w:hAnsi="Arial Narrow"/>
          <w:i/>
          <w:iCs/>
        </w:rPr>
        <w:t>Representación de apertura de caminos</w:t>
      </w:r>
      <w:r>
        <w:rPr>
          <w:rFonts w:ascii="Arial Narrow" w:hAnsi="Arial Narrow"/>
          <w:i/>
          <w:iCs/>
        </w:rPr>
        <w:t>”</w:t>
      </w:r>
    </w:p>
    <w:p w14:paraId="328A469C" w14:textId="48C9AAD4" w:rsidR="004F393F" w:rsidRDefault="004F393F" w:rsidP="004F393F">
      <w:pPr>
        <w:pStyle w:val="Textoindependiente"/>
        <w:spacing w:line="276" w:lineRule="auto"/>
        <w:ind w:left="101"/>
        <w:jc w:val="center"/>
        <w:rPr>
          <w:rStyle w:val="nfasis"/>
          <w:rFonts w:ascii="Arial Narrow" w:hAnsi="Arial Narrow"/>
          <w:i w:val="0"/>
          <w:iCs w:val="0"/>
        </w:rPr>
      </w:pPr>
    </w:p>
    <w:p w14:paraId="7BAB51DE" w14:textId="77777777" w:rsidR="004F393F" w:rsidRPr="0000638E" w:rsidRDefault="004F393F" w:rsidP="004F393F">
      <w:pPr>
        <w:pStyle w:val="Textoindependiente"/>
        <w:spacing w:line="276" w:lineRule="auto"/>
        <w:ind w:left="101"/>
        <w:jc w:val="center"/>
        <w:rPr>
          <w:rStyle w:val="nfasis"/>
          <w:rFonts w:ascii="Arial Narrow" w:hAnsi="Arial Narrow"/>
          <w:i w:val="0"/>
          <w:iCs w:val="0"/>
        </w:rPr>
      </w:pPr>
    </w:p>
    <w:p w14:paraId="238FF080" w14:textId="14A57D74" w:rsidR="00753BBA" w:rsidRPr="0000638E" w:rsidRDefault="00753BBA" w:rsidP="004F393F">
      <w:pPr>
        <w:pStyle w:val="Prrafodelista"/>
        <w:widowControl w:val="0"/>
        <w:numPr>
          <w:ilvl w:val="1"/>
          <w:numId w:val="15"/>
        </w:numPr>
        <w:tabs>
          <w:tab w:val="left" w:pos="925"/>
        </w:tabs>
        <w:autoSpaceDE w:val="0"/>
        <w:autoSpaceDN w:val="0"/>
        <w:spacing w:before="141" w:line="276" w:lineRule="auto"/>
        <w:ind w:left="925" w:right="124" w:hanging="361"/>
        <w:jc w:val="both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Las trochas o caminos tendrán en line</w:t>
      </w:r>
      <w:r w:rsidR="007476DF">
        <w:rPr>
          <w:rStyle w:val="nfasis"/>
          <w:rFonts w:ascii="Arial Narrow" w:hAnsi="Arial Narrow"/>
          <w:i w:val="0"/>
          <w:iCs w:val="0"/>
        </w:rPr>
        <w:t>a</w:t>
      </w:r>
      <w:r w:rsidRPr="0000638E">
        <w:rPr>
          <w:rStyle w:val="nfasis"/>
          <w:rFonts w:ascii="Arial Narrow" w:hAnsi="Arial Narrow"/>
          <w:i w:val="0"/>
          <w:iCs w:val="0"/>
        </w:rPr>
        <w:t xml:space="preserve"> recta un mínimo 1.60 metros de ancho en zona firme, esto significa que no podrá circular el vehículo con carga por rellenos que no estén perfectamente compactados.</w:t>
      </w:r>
    </w:p>
    <w:p w14:paraId="640A327E" w14:textId="47043ACF" w:rsidR="00753BBA" w:rsidRDefault="00753BBA" w:rsidP="004F393F">
      <w:pPr>
        <w:pStyle w:val="Textoindependiente"/>
        <w:spacing w:line="276" w:lineRule="auto"/>
        <w:jc w:val="center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  <w:noProof/>
        </w:rPr>
        <w:drawing>
          <wp:inline distT="0" distB="0" distL="0" distR="0" wp14:anchorId="7358D9D0" wp14:editId="54FAD59B">
            <wp:extent cx="3743325" cy="2454277"/>
            <wp:effectExtent l="57150" t="57150" r="104775" b="11747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866" cy="245725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FFAC88" w14:textId="3AC03A8B" w:rsidR="004F393F" w:rsidRDefault="004F393F" w:rsidP="004F393F">
      <w:pPr>
        <w:spacing w:line="276" w:lineRule="auto"/>
        <w:jc w:val="center"/>
        <w:rPr>
          <w:rFonts w:ascii="Arial Narrow" w:hAnsi="Arial Narrow"/>
          <w:i/>
          <w:iCs/>
        </w:rPr>
      </w:pPr>
      <w:r w:rsidRPr="004F393F">
        <w:rPr>
          <w:rFonts w:ascii="Arial Narrow" w:hAnsi="Arial Narrow"/>
          <w:b/>
          <w:bCs/>
        </w:rPr>
        <w:t>Fig</w:t>
      </w:r>
      <w:r>
        <w:rPr>
          <w:rFonts w:ascii="Arial Narrow" w:hAnsi="Arial Narrow"/>
          <w:b/>
          <w:bCs/>
        </w:rPr>
        <w:t>ura</w:t>
      </w:r>
      <w:r w:rsidRPr="004F393F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3</w:t>
      </w:r>
      <w:r w:rsidRPr="004F393F">
        <w:rPr>
          <w:rFonts w:ascii="Arial Narrow" w:hAnsi="Arial Narrow"/>
          <w:b/>
          <w:bCs/>
        </w:rPr>
        <w:t xml:space="preserve">. </w:t>
      </w:r>
      <w:r>
        <w:rPr>
          <w:rFonts w:ascii="Arial Narrow" w:hAnsi="Arial Narrow"/>
          <w:b/>
          <w:bCs/>
        </w:rPr>
        <w:t>“</w:t>
      </w:r>
      <w:r w:rsidRPr="004F393F">
        <w:rPr>
          <w:rFonts w:ascii="Arial Narrow" w:hAnsi="Arial Narrow"/>
          <w:i/>
          <w:iCs/>
        </w:rPr>
        <w:t>Representación de apertura de caminos</w:t>
      </w:r>
      <w:r>
        <w:rPr>
          <w:rFonts w:ascii="Arial Narrow" w:hAnsi="Arial Narrow"/>
          <w:i/>
          <w:iCs/>
        </w:rPr>
        <w:t>”</w:t>
      </w:r>
    </w:p>
    <w:p w14:paraId="7B92C62D" w14:textId="77777777" w:rsidR="004F393F" w:rsidRPr="0000638E" w:rsidRDefault="004F393F" w:rsidP="004F393F">
      <w:pPr>
        <w:spacing w:line="276" w:lineRule="auto"/>
        <w:jc w:val="center"/>
        <w:rPr>
          <w:rFonts w:ascii="Arial Narrow" w:hAnsi="Arial Narrow"/>
        </w:rPr>
      </w:pPr>
    </w:p>
    <w:p w14:paraId="0850E8CD" w14:textId="77777777" w:rsidR="004F393F" w:rsidRPr="0000638E" w:rsidRDefault="004F393F" w:rsidP="004F393F">
      <w:pPr>
        <w:pStyle w:val="Textoindependiente"/>
        <w:spacing w:line="276" w:lineRule="auto"/>
        <w:jc w:val="center"/>
        <w:rPr>
          <w:rStyle w:val="nfasis"/>
          <w:rFonts w:ascii="Arial Narrow" w:hAnsi="Arial Narrow"/>
          <w:i w:val="0"/>
          <w:iCs w:val="0"/>
        </w:rPr>
      </w:pPr>
    </w:p>
    <w:p w14:paraId="763FFD5D" w14:textId="77777777" w:rsidR="00753BBA" w:rsidRPr="0000638E" w:rsidRDefault="00753BBA" w:rsidP="004F393F">
      <w:pPr>
        <w:pStyle w:val="Prrafodelista"/>
        <w:tabs>
          <w:tab w:val="left" w:pos="924"/>
          <w:tab w:val="left" w:pos="925"/>
        </w:tabs>
        <w:spacing w:line="276" w:lineRule="auto"/>
        <w:ind w:left="925" w:right="127"/>
        <w:rPr>
          <w:rStyle w:val="nfasis"/>
          <w:rFonts w:ascii="Arial Narrow" w:hAnsi="Arial Narrow"/>
          <w:i w:val="0"/>
          <w:iCs w:val="0"/>
        </w:rPr>
      </w:pPr>
    </w:p>
    <w:p w14:paraId="0FE7C0B7" w14:textId="77777777" w:rsidR="00753BBA" w:rsidRPr="0000638E" w:rsidRDefault="00753BBA" w:rsidP="004F393F">
      <w:pPr>
        <w:pStyle w:val="Prrafodelista"/>
        <w:widowControl w:val="0"/>
        <w:numPr>
          <w:ilvl w:val="1"/>
          <w:numId w:val="15"/>
        </w:numPr>
        <w:tabs>
          <w:tab w:val="left" w:pos="924"/>
          <w:tab w:val="left" w:pos="925"/>
        </w:tabs>
        <w:autoSpaceDE w:val="0"/>
        <w:autoSpaceDN w:val="0"/>
        <w:spacing w:line="276" w:lineRule="auto"/>
        <w:ind w:left="925" w:right="127" w:hanging="36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El camino de circulación debe permanecer libre de piedras o palos, esto puede comprometer la estabilidad del vehículo y la integridad de las orugas, generando eventos no deseados.</w:t>
      </w:r>
    </w:p>
    <w:p w14:paraId="51CD2BF2" w14:textId="4712EA2B" w:rsidR="00753BBA" w:rsidRPr="0000638E" w:rsidRDefault="00753BBA" w:rsidP="004F393F">
      <w:pPr>
        <w:tabs>
          <w:tab w:val="center" w:pos="4365"/>
        </w:tabs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42B88FD0" w14:textId="4B823F04" w:rsidR="00753BBA" w:rsidRDefault="00753BBA" w:rsidP="004F393F">
      <w:pPr>
        <w:pStyle w:val="Textoindependiente"/>
        <w:spacing w:line="276" w:lineRule="auto"/>
        <w:ind w:left="926"/>
        <w:jc w:val="center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  <w:noProof/>
        </w:rPr>
        <w:drawing>
          <wp:inline distT="0" distB="0" distL="0" distR="0" wp14:anchorId="166749C9" wp14:editId="18B1E93D">
            <wp:extent cx="3012406" cy="3646025"/>
            <wp:effectExtent l="57150" t="57150" r="112395" b="107315"/>
            <wp:docPr id="11" name="image6.jpeg" descr="Una moto estacionada en la arena  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579" cy="3654707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883942" w14:textId="4585D63B" w:rsidR="004F393F" w:rsidRPr="0000638E" w:rsidRDefault="004F393F" w:rsidP="004F393F">
      <w:pPr>
        <w:spacing w:line="276" w:lineRule="auto"/>
        <w:jc w:val="center"/>
        <w:rPr>
          <w:rFonts w:ascii="Arial Narrow" w:hAnsi="Arial Narrow"/>
        </w:rPr>
      </w:pPr>
      <w:r w:rsidRPr="004F393F">
        <w:rPr>
          <w:rFonts w:ascii="Arial Narrow" w:hAnsi="Arial Narrow"/>
          <w:b/>
          <w:bCs/>
        </w:rPr>
        <w:t>Fig</w:t>
      </w:r>
      <w:r>
        <w:rPr>
          <w:rFonts w:ascii="Arial Narrow" w:hAnsi="Arial Narrow"/>
          <w:b/>
          <w:bCs/>
        </w:rPr>
        <w:t>ura</w:t>
      </w:r>
      <w:r w:rsidRPr="004F393F"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  <w:b/>
          <w:bCs/>
        </w:rPr>
        <w:t>4</w:t>
      </w:r>
      <w:r w:rsidRPr="004F393F">
        <w:rPr>
          <w:rFonts w:ascii="Arial Narrow" w:hAnsi="Arial Narrow"/>
          <w:b/>
          <w:bCs/>
        </w:rPr>
        <w:t xml:space="preserve">. </w:t>
      </w:r>
      <w:r>
        <w:rPr>
          <w:rFonts w:ascii="Arial Narrow" w:hAnsi="Arial Narrow"/>
          <w:b/>
          <w:bCs/>
        </w:rPr>
        <w:t>“</w:t>
      </w:r>
      <w:r w:rsidRPr="004F393F">
        <w:rPr>
          <w:rFonts w:ascii="Arial Narrow" w:hAnsi="Arial Narrow"/>
          <w:i/>
          <w:iCs/>
        </w:rPr>
        <w:t>Representación de apertura de caminos</w:t>
      </w:r>
      <w:r>
        <w:rPr>
          <w:rFonts w:ascii="Arial Narrow" w:hAnsi="Arial Narrow"/>
          <w:i/>
          <w:iCs/>
        </w:rPr>
        <w:t>”</w:t>
      </w:r>
    </w:p>
    <w:p w14:paraId="3D7208BD" w14:textId="3A787A70" w:rsidR="00753BBA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3AFDEED5" w14:textId="77777777" w:rsidR="004F393F" w:rsidRPr="0000638E" w:rsidRDefault="004F393F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78A130DF" w14:textId="27B5B520" w:rsidR="00753BBA" w:rsidRPr="0000638E" w:rsidRDefault="00753BBA" w:rsidP="004F393F">
      <w:pPr>
        <w:pStyle w:val="Ttulo1"/>
        <w:spacing w:before="100" w:line="276" w:lineRule="auto"/>
        <w:rPr>
          <w:rStyle w:val="nfasis"/>
          <w:rFonts w:ascii="Arial Narrow" w:hAnsi="Arial Narrow"/>
          <w:i w:val="0"/>
          <w:iCs w:val="0"/>
          <w:sz w:val="24"/>
        </w:rPr>
      </w:pPr>
      <w:r w:rsidRPr="0000638E">
        <w:rPr>
          <w:rStyle w:val="nfasis"/>
          <w:rFonts w:ascii="Arial Narrow" w:hAnsi="Arial Narrow"/>
          <w:i w:val="0"/>
          <w:iCs w:val="0"/>
          <w:sz w:val="24"/>
        </w:rPr>
        <w:t>A</w:t>
      </w:r>
      <w:r w:rsidR="007476DF">
        <w:rPr>
          <w:rStyle w:val="nfasis"/>
          <w:rFonts w:ascii="Arial Narrow" w:hAnsi="Arial Narrow"/>
          <w:i w:val="0"/>
          <w:iCs w:val="0"/>
          <w:sz w:val="24"/>
        </w:rPr>
        <w:t xml:space="preserve">l finalizar: </w:t>
      </w:r>
    </w:p>
    <w:p w14:paraId="63C49651" w14:textId="77777777" w:rsidR="00753BBA" w:rsidRPr="0000638E" w:rsidRDefault="00753BBA" w:rsidP="004F393F">
      <w:pPr>
        <w:pStyle w:val="Textoindependiente"/>
        <w:spacing w:before="7" w:line="276" w:lineRule="auto"/>
        <w:rPr>
          <w:rStyle w:val="nfasis"/>
          <w:rFonts w:ascii="Arial Narrow" w:hAnsi="Arial Narrow"/>
          <w:i w:val="0"/>
          <w:iCs w:val="0"/>
        </w:rPr>
      </w:pPr>
    </w:p>
    <w:p w14:paraId="07C79412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Se desacelera el motor totalmente.</w:t>
      </w:r>
    </w:p>
    <w:p w14:paraId="0E882692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3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Se girará la llave para apagar.</w:t>
      </w:r>
    </w:p>
    <w:p w14:paraId="6217770B" w14:textId="50CC3489" w:rsidR="00753BBA" w:rsidRPr="004F393F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7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Se traba la transmisión con la palanca de marcha hacia adelante o atrás.</w:t>
      </w:r>
    </w:p>
    <w:p w14:paraId="393EC45A" w14:textId="0DC82E73" w:rsidR="00753BBA" w:rsidRDefault="007476DF" w:rsidP="004F393F">
      <w:pPr>
        <w:pStyle w:val="Ttulo1"/>
        <w:spacing w:before="206" w:line="276" w:lineRule="auto"/>
        <w:rPr>
          <w:rStyle w:val="nfasis"/>
          <w:rFonts w:ascii="Arial Narrow" w:hAnsi="Arial Narrow"/>
          <w:i w:val="0"/>
          <w:iCs w:val="0"/>
          <w:sz w:val="24"/>
        </w:rPr>
      </w:pPr>
      <w:r>
        <w:rPr>
          <w:rStyle w:val="nfasis"/>
          <w:rFonts w:ascii="Arial Narrow" w:hAnsi="Arial Narrow"/>
          <w:i w:val="0"/>
          <w:iCs w:val="0"/>
          <w:sz w:val="24"/>
        </w:rPr>
        <w:lastRenderedPageBreak/>
        <w:t>Dispositivos de seguridad</w:t>
      </w:r>
    </w:p>
    <w:p w14:paraId="53AABA88" w14:textId="57C2DB8E" w:rsidR="007C466C" w:rsidRDefault="007C466C" w:rsidP="004F393F">
      <w:pPr>
        <w:spacing w:line="276" w:lineRule="auto"/>
      </w:pPr>
    </w:p>
    <w:p w14:paraId="696DC2DB" w14:textId="6CAEE35B" w:rsidR="007C466C" w:rsidRPr="007C466C" w:rsidRDefault="007C466C" w:rsidP="004F393F">
      <w:pPr>
        <w:spacing w:line="276" w:lineRule="auto"/>
        <w:rPr>
          <w:rFonts w:ascii="Arial Narrow" w:hAnsi="Arial Narrow"/>
        </w:rPr>
      </w:pPr>
      <w:r w:rsidRPr="007C466C">
        <w:rPr>
          <w:rFonts w:ascii="Arial Narrow" w:hAnsi="Arial Narrow"/>
        </w:rPr>
        <w:t>Para la operación de la mini retroexcavadora se deberá verificar antes que esté cuente con los siguientes dispositivos de seguridad, mismos que son esenciales y se deberán utilizar en caso de ser necesario y reponerse lo antes posible</w:t>
      </w:r>
      <w:r>
        <w:rPr>
          <w:rFonts w:ascii="Arial Narrow" w:hAnsi="Arial Narrow"/>
        </w:rPr>
        <w:t>, siendo</w:t>
      </w:r>
      <w:r w:rsidRPr="007C466C">
        <w:rPr>
          <w:rFonts w:ascii="Arial Narrow" w:hAnsi="Arial Narrow"/>
        </w:rPr>
        <w:t xml:space="preserve">: </w:t>
      </w:r>
    </w:p>
    <w:p w14:paraId="37FF84FE" w14:textId="1403BA43" w:rsidR="00753BBA" w:rsidRPr="0000638E" w:rsidRDefault="00753BBA" w:rsidP="004F393F">
      <w:pPr>
        <w:pStyle w:val="Textoindependiente"/>
        <w:spacing w:before="2" w:line="276" w:lineRule="auto"/>
        <w:rPr>
          <w:rStyle w:val="nfasis"/>
          <w:rFonts w:ascii="Arial Narrow" w:hAnsi="Arial Narrow"/>
          <w:i w:val="0"/>
          <w:iCs w:val="0"/>
        </w:rPr>
      </w:pPr>
    </w:p>
    <w:p w14:paraId="2BD84E4C" w14:textId="5E30FE2D" w:rsidR="007C466C" w:rsidRDefault="007C466C" w:rsidP="004F393F">
      <w:pPr>
        <w:pStyle w:val="Textoindependiente"/>
        <w:numPr>
          <w:ilvl w:val="0"/>
          <w:numId w:val="19"/>
        </w:numPr>
        <w:spacing w:line="276" w:lineRule="auto"/>
        <w:ind w:right="3489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 xml:space="preserve">Cinturones de seguridad </w:t>
      </w:r>
    </w:p>
    <w:p w14:paraId="1F9BDB89" w14:textId="0B948ECC" w:rsidR="00753BBA" w:rsidRDefault="00753BBA" w:rsidP="004F393F">
      <w:pPr>
        <w:pStyle w:val="Textoindependiente"/>
        <w:numPr>
          <w:ilvl w:val="0"/>
          <w:numId w:val="18"/>
        </w:numPr>
        <w:spacing w:line="276" w:lineRule="auto"/>
        <w:ind w:right="5693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Kit de herramientas</w:t>
      </w:r>
      <w:r w:rsidR="007C466C">
        <w:rPr>
          <w:rStyle w:val="nfasis"/>
          <w:rFonts w:ascii="Arial Narrow" w:hAnsi="Arial Narrow"/>
          <w:i w:val="0"/>
          <w:iCs w:val="0"/>
        </w:rPr>
        <w:t>.</w:t>
      </w:r>
    </w:p>
    <w:p w14:paraId="118C01B8" w14:textId="7DE98D03" w:rsidR="007C466C" w:rsidRDefault="007C466C" w:rsidP="004F393F">
      <w:pPr>
        <w:pStyle w:val="Textoindependiente"/>
        <w:numPr>
          <w:ilvl w:val="0"/>
          <w:numId w:val="18"/>
        </w:numPr>
        <w:spacing w:line="276" w:lineRule="auto"/>
        <w:ind w:right="5693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>Kit de derrames.</w:t>
      </w:r>
    </w:p>
    <w:p w14:paraId="2F82A6B6" w14:textId="025E1BAE" w:rsidR="007C466C" w:rsidRDefault="007C466C" w:rsidP="004F393F">
      <w:pPr>
        <w:pStyle w:val="Textoindependiente"/>
        <w:numPr>
          <w:ilvl w:val="0"/>
          <w:numId w:val="18"/>
        </w:numPr>
        <w:spacing w:line="276" w:lineRule="auto"/>
        <w:ind w:right="5693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 xml:space="preserve">Extintor de PQS de 5 a 10 LB. </w:t>
      </w:r>
    </w:p>
    <w:p w14:paraId="6F58A292" w14:textId="551C9919" w:rsidR="007C466C" w:rsidRDefault="007C466C" w:rsidP="004F393F">
      <w:pPr>
        <w:pStyle w:val="Textoindependiente"/>
        <w:numPr>
          <w:ilvl w:val="0"/>
          <w:numId w:val="18"/>
        </w:numPr>
        <w:spacing w:line="276" w:lineRule="auto"/>
        <w:ind w:right="5693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 xml:space="preserve">Baliza o alarma. </w:t>
      </w:r>
    </w:p>
    <w:p w14:paraId="2BD3463E" w14:textId="6E0D4C37" w:rsidR="00753BBA" w:rsidRDefault="00753BBA" w:rsidP="004F393F">
      <w:pPr>
        <w:pStyle w:val="Textoindependiente"/>
        <w:spacing w:before="8" w:line="276" w:lineRule="auto"/>
        <w:rPr>
          <w:rStyle w:val="nfasis"/>
          <w:rFonts w:ascii="Arial Narrow" w:hAnsi="Arial Narrow"/>
          <w:i w:val="0"/>
          <w:iCs w:val="0"/>
        </w:rPr>
      </w:pPr>
    </w:p>
    <w:p w14:paraId="0F31DCCF" w14:textId="77777777" w:rsidR="007476DF" w:rsidRPr="0000638E" w:rsidRDefault="007476DF" w:rsidP="004F393F">
      <w:pPr>
        <w:pStyle w:val="Textoindependiente"/>
        <w:spacing w:before="8" w:line="276" w:lineRule="auto"/>
        <w:rPr>
          <w:rStyle w:val="nfasis"/>
          <w:rFonts w:ascii="Arial Narrow" w:hAnsi="Arial Narrow"/>
          <w:i w:val="0"/>
          <w:iCs w:val="0"/>
        </w:rPr>
      </w:pPr>
    </w:p>
    <w:p w14:paraId="633A7AC2" w14:textId="77777777" w:rsidR="00753BBA" w:rsidRPr="0000638E" w:rsidRDefault="00753BBA" w:rsidP="004F393F">
      <w:pPr>
        <w:pStyle w:val="Ttulo1"/>
        <w:spacing w:line="276" w:lineRule="auto"/>
        <w:rPr>
          <w:rStyle w:val="nfasis"/>
          <w:rFonts w:ascii="Arial Narrow" w:hAnsi="Arial Narrow"/>
          <w:i w:val="0"/>
          <w:iCs w:val="0"/>
          <w:sz w:val="24"/>
        </w:rPr>
      </w:pPr>
      <w:r w:rsidRPr="0000638E">
        <w:rPr>
          <w:rStyle w:val="nfasis"/>
          <w:rFonts w:ascii="Arial Narrow" w:hAnsi="Arial Narrow"/>
          <w:i w:val="0"/>
          <w:iCs w:val="0"/>
          <w:sz w:val="24"/>
        </w:rPr>
        <w:t>RIESGOS ASOCIADOS</w:t>
      </w:r>
    </w:p>
    <w:p w14:paraId="55845432" w14:textId="77777777" w:rsidR="00753BBA" w:rsidRPr="0000638E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509ED555" w14:textId="77777777" w:rsidR="00753BBA" w:rsidRPr="0000638E" w:rsidRDefault="00753BBA" w:rsidP="004F393F">
      <w:pPr>
        <w:pStyle w:val="Textoindependiente"/>
        <w:spacing w:before="8" w:line="276" w:lineRule="auto"/>
        <w:rPr>
          <w:rStyle w:val="nfasis"/>
          <w:rFonts w:ascii="Arial Narrow" w:hAnsi="Arial Narrow"/>
          <w:i w:val="0"/>
          <w:iCs w:val="0"/>
        </w:rPr>
      </w:pPr>
    </w:p>
    <w:p w14:paraId="786B0F8B" w14:textId="77777777" w:rsidR="00753BBA" w:rsidRPr="0083651A" w:rsidRDefault="00753BBA" w:rsidP="004F393F">
      <w:pPr>
        <w:spacing w:before="1" w:line="276" w:lineRule="auto"/>
        <w:ind w:left="100"/>
        <w:rPr>
          <w:rStyle w:val="nfasis"/>
          <w:rFonts w:ascii="Arial Narrow" w:hAnsi="Arial Narrow"/>
          <w:b/>
          <w:bCs/>
          <w:i w:val="0"/>
          <w:iCs w:val="0"/>
        </w:rPr>
      </w:pPr>
      <w:r w:rsidRPr="0083651A">
        <w:rPr>
          <w:rStyle w:val="nfasis"/>
          <w:rFonts w:ascii="Arial Narrow" w:hAnsi="Arial Narrow"/>
          <w:b/>
          <w:bCs/>
          <w:i w:val="0"/>
          <w:iCs w:val="0"/>
        </w:rPr>
        <w:t>Impacto ambiental</w:t>
      </w:r>
    </w:p>
    <w:p w14:paraId="3E403664" w14:textId="77777777" w:rsidR="00753BBA" w:rsidRPr="0000638E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273F72AD" w14:textId="42359DC2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Contaminación de suelo (Generación derrame de aceites y/o combustibles).</w:t>
      </w:r>
    </w:p>
    <w:p w14:paraId="140E820D" w14:textId="1881C899" w:rsidR="006F6F77" w:rsidRDefault="006F6F77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Remoción de suelo y capa vegetal</w:t>
      </w:r>
      <w:r w:rsidR="007C466C">
        <w:rPr>
          <w:rStyle w:val="nfasis"/>
          <w:rFonts w:ascii="Arial Narrow" w:hAnsi="Arial Narrow"/>
          <w:i w:val="0"/>
          <w:iCs w:val="0"/>
        </w:rPr>
        <w:t>.</w:t>
      </w:r>
    </w:p>
    <w:p w14:paraId="45F9629C" w14:textId="5E23D999" w:rsidR="007C466C" w:rsidRPr="007C466C" w:rsidRDefault="007C466C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line="276" w:lineRule="auto"/>
        <w:ind w:left="821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>Emisión de gases de efecto invernadero</w:t>
      </w:r>
    </w:p>
    <w:p w14:paraId="4128A485" w14:textId="77777777" w:rsidR="003774D5" w:rsidRPr="0083651A" w:rsidRDefault="003774D5" w:rsidP="004F393F">
      <w:pPr>
        <w:spacing w:before="1" w:line="276" w:lineRule="auto"/>
        <w:ind w:left="100"/>
        <w:rPr>
          <w:rStyle w:val="nfasis"/>
          <w:rFonts w:ascii="Arial Narrow" w:hAnsi="Arial Narrow"/>
          <w:b/>
          <w:bCs/>
          <w:i w:val="0"/>
          <w:iCs w:val="0"/>
        </w:rPr>
      </w:pPr>
    </w:p>
    <w:p w14:paraId="6C658698" w14:textId="6D2BB76C" w:rsidR="00753BBA" w:rsidRPr="0083651A" w:rsidRDefault="00753BBA" w:rsidP="004F393F">
      <w:pPr>
        <w:spacing w:before="1" w:line="276" w:lineRule="auto"/>
        <w:ind w:left="100"/>
        <w:rPr>
          <w:rStyle w:val="nfasis"/>
          <w:rFonts w:ascii="Arial Narrow" w:hAnsi="Arial Narrow"/>
          <w:b/>
          <w:bCs/>
          <w:i w:val="0"/>
          <w:iCs w:val="0"/>
        </w:rPr>
      </w:pPr>
      <w:r w:rsidRPr="0083651A">
        <w:rPr>
          <w:rStyle w:val="nfasis"/>
          <w:rFonts w:ascii="Arial Narrow" w:hAnsi="Arial Narrow"/>
          <w:b/>
          <w:bCs/>
          <w:i w:val="0"/>
          <w:iCs w:val="0"/>
        </w:rPr>
        <w:t>Riesgos</w:t>
      </w:r>
      <w:r w:rsidR="003774D5" w:rsidRPr="0083651A">
        <w:rPr>
          <w:rStyle w:val="nfasis"/>
          <w:rFonts w:ascii="Arial Narrow" w:hAnsi="Arial Narrow"/>
          <w:b/>
          <w:bCs/>
          <w:i w:val="0"/>
          <w:iCs w:val="0"/>
        </w:rPr>
        <w:t xml:space="preserve"> de la actividad </w:t>
      </w:r>
    </w:p>
    <w:p w14:paraId="0DE96A56" w14:textId="77777777" w:rsidR="00753BBA" w:rsidRPr="0000638E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14B422BA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Caída al mismo nivel debido a deslizamiento.</w:t>
      </w:r>
    </w:p>
    <w:p w14:paraId="5DA4F297" w14:textId="5FF42191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3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Golpe</w:t>
      </w:r>
      <w:r w:rsidR="004F393F">
        <w:rPr>
          <w:rStyle w:val="nfasis"/>
          <w:rFonts w:ascii="Arial Narrow" w:hAnsi="Arial Narrow"/>
          <w:i w:val="0"/>
          <w:iCs w:val="0"/>
        </w:rPr>
        <w:t>s</w:t>
      </w:r>
      <w:r w:rsidRPr="0000638E">
        <w:rPr>
          <w:rStyle w:val="nfasis"/>
          <w:rFonts w:ascii="Arial Narrow" w:hAnsi="Arial Narrow"/>
          <w:i w:val="0"/>
          <w:iCs w:val="0"/>
        </w:rPr>
        <w:t xml:space="preserve"> por o contra objetos móviles.</w:t>
      </w:r>
    </w:p>
    <w:p w14:paraId="1BFB6D77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7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Atrapamiento de extremidades superiores e inferiores.</w:t>
      </w:r>
    </w:p>
    <w:p w14:paraId="17A32335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2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Aplastamiento de extremidades superiores e inferiores.</w:t>
      </w:r>
    </w:p>
    <w:p w14:paraId="688A6BD6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7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Exposición a material particulado. </w:t>
      </w:r>
    </w:p>
    <w:p w14:paraId="2157EACD" w14:textId="037FFF00" w:rsidR="00753BBA" w:rsidRPr="0000638E" w:rsidRDefault="004F393F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2"/>
        <w:ind w:left="821"/>
        <w:rPr>
          <w:rStyle w:val="nfasis"/>
          <w:rFonts w:ascii="Arial Narrow" w:hAnsi="Arial Narrow"/>
          <w:i w:val="0"/>
          <w:iCs w:val="0"/>
        </w:rPr>
      </w:pPr>
      <w:r>
        <w:rPr>
          <w:rStyle w:val="nfasis"/>
          <w:rFonts w:ascii="Arial Narrow" w:hAnsi="Arial Narrow"/>
          <w:i w:val="0"/>
          <w:iCs w:val="0"/>
        </w:rPr>
        <w:t>Exposición a r</w:t>
      </w:r>
      <w:r w:rsidR="00753BBA" w:rsidRPr="0000638E">
        <w:rPr>
          <w:rStyle w:val="nfasis"/>
          <w:rFonts w:ascii="Arial Narrow" w:hAnsi="Arial Narrow"/>
          <w:i w:val="0"/>
          <w:iCs w:val="0"/>
        </w:rPr>
        <w:t>uido</w:t>
      </w:r>
    </w:p>
    <w:p w14:paraId="11567D33" w14:textId="46476B13" w:rsidR="003774D5" w:rsidRPr="0000638E" w:rsidRDefault="003774D5" w:rsidP="004F393F">
      <w:pPr>
        <w:spacing w:before="1" w:line="276" w:lineRule="auto"/>
        <w:rPr>
          <w:rStyle w:val="nfasis"/>
          <w:rFonts w:ascii="Arial Narrow" w:hAnsi="Arial Narrow"/>
          <w:i w:val="0"/>
          <w:iCs w:val="0"/>
        </w:rPr>
      </w:pPr>
    </w:p>
    <w:p w14:paraId="44D79031" w14:textId="7EA1696D" w:rsidR="00753BBA" w:rsidRPr="0083651A" w:rsidRDefault="00753BBA" w:rsidP="004F393F">
      <w:pPr>
        <w:spacing w:before="1" w:line="276" w:lineRule="auto"/>
        <w:ind w:left="100"/>
        <w:rPr>
          <w:rStyle w:val="nfasis"/>
          <w:rFonts w:ascii="Arial Narrow" w:hAnsi="Arial Narrow"/>
          <w:b/>
          <w:bCs/>
          <w:i w:val="0"/>
          <w:iCs w:val="0"/>
        </w:rPr>
      </w:pPr>
      <w:r w:rsidRPr="0083651A">
        <w:rPr>
          <w:rStyle w:val="nfasis"/>
          <w:rFonts w:ascii="Arial Narrow" w:hAnsi="Arial Narrow"/>
          <w:b/>
          <w:bCs/>
          <w:i w:val="0"/>
          <w:iCs w:val="0"/>
        </w:rPr>
        <w:t>Daños a la propiedad</w:t>
      </w:r>
    </w:p>
    <w:p w14:paraId="1CC379DA" w14:textId="77777777" w:rsidR="00753BBA" w:rsidRPr="0000638E" w:rsidRDefault="00753BBA" w:rsidP="004F393F">
      <w:pPr>
        <w:pStyle w:val="Textoindependiente"/>
        <w:spacing w:before="9" w:line="276" w:lineRule="auto"/>
        <w:rPr>
          <w:rStyle w:val="nfasis"/>
          <w:rFonts w:ascii="Arial Narrow" w:hAnsi="Arial Narrow"/>
          <w:i w:val="0"/>
          <w:iCs w:val="0"/>
        </w:rPr>
      </w:pPr>
    </w:p>
    <w:p w14:paraId="12264FB4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Daño de partes del transportador de oruga debido a descarrilamiento.</w:t>
      </w:r>
    </w:p>
    <w:p w14:paraId="62CC6602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79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lastRenderedPageBreak/>
        <w:t>Daño de piezas transportadas en la cuchareta</w:t>
      </w:r>
    </w:p>
    <w:p w14:paraId="56724EB7" w14:textId="77777777" w:rsidR="00753BBA" w:rsidRPr="0000638E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7A42A336" w14:textId="77777777" w:rsidR="00753BBA" w:rsidRPr="0000638E" w:rsidRDefault="00753BBA" w:rsidP="004F393F">
      <w:pPr>
        <w:pStyle w:val="Ttulo1"/>
        <w:spacing w:before="206" w:line="276" w:lineRule="auto"/>
        <w:rPr>
          <w:rStyle w:val="nfasis"/>
          <w:rFonts w:ascii="Arial Narrow" w:hAnsi="Arial Narrow"/>
          <w:i w:val="0"/>
          <w:iCs w:val="0"/>
          <w:sz w:val="24"/>
        </w:rPr>
      </w:pPr>
      <w:r w:rsidRPr="0000638E">
        <w:rPr>
          <w:rStyle w:val="nfasis"/>
          <w:rFonts w:ascii="Arial Narrow" w:hAnsi="Arial Narrow"/>
          <w:i w:val="0"/>
          <w:iCs w:val="0"/>
          <w:sz w:val="24"/>
        </w:rPr>
        <w:t>MEDIDAS DE CONTROL.</w:t>
      </w:r>
    </w:p>
    <w:p w14:paraId="697C3B90" w14:textId="77777777" w:rsidR="00753BBA" w:rsidRPr="0000638E" w:rsidRDefault="00753BBA" w:rsidP="004F393F">
      <w:pPr>
        <w:pStyle w:val="Textoindependiente"/>
        <w:spacing w:before="10" w:line="276" w:lineRule="auto"/>
        <w:rPr>
          <w:rStyle w:val="nfasis"/>
          <w:rFonts w:ascii="Arial Narrow" w:hAnsi="Arial Narrow"/>
          <w:i w:val="0"/>
          <w:iCs w:val="0"/>
        </w:rPr>
      </w:pPr>
    </w:p>
    <w:p w14:paraId="5E05E159" w14:textId="77777777" w:rsidR="00753BBA" w:rsidRPr="004F393F" w:rsidRDefault="00753BBA" w:rsidP="004F393F">
      <w:pPr>
        <w:spacing w:line="276" w:lineRule="auto"/>
        <w:ind w:left="100"/>
        <w:rPr>
          <w:rStyle w:val="nfasis"/>
          <w:rFonts w:ascii="Arial Narrow" w:hAnsi="Arial Narrow"/>
          <w:i w:val="0"/>
          <w:iCs w:val="0"/>
          <w:u w:val="single"/>
        </w:rPr>
      </w:pPr>
      <w:r w:rsidRPr="004F393F">
        <w:rPr>
          <w:rStyle w:val="nfasis"/>
          <w:rFonts w:ascii="Arial Narrow" w:hAnsi="Arial Narrow"/>
          <w:i w:val="0"/>
          <w:iCs w:val="0"/>
          <w:u w:val="single"/>
        </w:rPr>
        <w:t>Medidas de control por impacto ambiental</w:t>
      </w:r>
    </w:p>
    <w:p w14:paraId="22A2EB9A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5"/>
        <w:ind w:left="821" w:right="119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Uso de </w:t>
      </w:r>
      <w:r w:rsidRPr="004F393F">
        <w:rPr>
          <w:rStyle w:val="nfasis"/>
          <w:rFonts w:ascii="Arial Narrow" w:hAnsi="Arial Narrow"/>
          <w:i w:val="0"/>
          <w:iCs w:val="0"/>
        </w:rPr>
        <w:t>polietileno</w:t>
      </w:r>
      <w:r w:rsidRPr="0000638E">
        <w:rPr>
          <w:rStyle w:val="nfasis"/>
          <w:rFonts w:ascii="Arial Narrow" w:hAnsi="Arial Narrow"/>
          <w:i w:val="0"/>
          <w:iCs w:val="0"/>
        </w:rPr>
        <w:t xml:space="preserve"> para control de derrames de aceite o combustible, el cual debe estar previamente instalado debajo del motor para tanque de aceite, hidráulico y combustible.</w:t>
      </w:r>
    </w:p>
    <w:p w14:paraId="5F35255F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Uso de kit de derrame cuando sea necesario y/o durante los mantenimientos.</w:t>
      </w:r>
    </w:p>
    <w:p w14:paraId="14E790B8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7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Mantenimientos preventivos, planificados a la máquina.</w:t>
      </w:r>
    </w:p>
    <w:p w14:paraId="12A7A934" w14:textId="77777777" w:rsidR="00753BBA" w:rsidRPr="004F393F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  <w:u w:val="single"/>
        </w:rPr>
      </w:pPr>
    </w:p>
    <w:p w14:paraId="4512F8DF" w14:textId="77777777" w:rsidR="00753BBA" w:rsidRPr="004F393F" w:rsidRDefault="00753BBA" w:rsidP="004F393F">
      <w:pPr>
        <w:spacing w:line="276" w:lineRule="auto"/>
        <w:ind w:left="100"/>
        <w:rPr>
          <w:rStyle w:val="nfasis"/>
          <w:rFonts w:ascii="Arial Narrow" w:hAnsi="Arial Narrow"/>
          <w:i w:val="0"/>
          <w:iCs w:val="0"/>
          <w:u w:val="single"/>
        </w:rPr>
      </w:pPr>
      <w:r w:rsidRPr="004F393F">
        <w:rPr>
          <w:rStyle w:val="nfasis"/>
          <w:rFonts w:ascii="Arial Narrow" w:hAnsi="Arial Narrow"/>
          <w:i w:val="0"/>
          <w:iCs w:val="0"/>
          <w:u w:val="single"/>
        </w:rPr>
        <w:t>Medidas de control por riesgo al trabajador</w:t>
      </w:r>
    </w:p>
    <w:p w14:paraId="03E259B5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5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Elaboración de ATS antes de su actividad</w:t>
      </w:r>
    </w:p>
    <w:p w14:paraId="1D982E4D" w14:textId="77777777" w:rsidR="00753BBA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2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Charla de 5 minutos.</w:t>
      </w:r>
    </w:p>
    <w:p w14:paraId="723506A1" w14:textId="3BDAB6A0" w:rsidR="003774D5" w:rsidRPr="0000638E" w:rsidRDefault="00753BBA" w:rsidP="004F393F">
      <w:pPr>
        <w:pStyle w:val="Prrafodelista"/>
        <w:widowControl w:val="0"/>
        <w:numPr>
          <w:ilvl w:val="0"/>
          <w:numId w:val="15"/>
        </w:numPr>
        <w:tabs>
          <w:tab w:val="left" w:pos="820"/>
          <w:tab w:val="left" w:pos="821"/>
        </w:tabs>
        <w:autoSpaceDE w:val="0"/>
        <w:autoSpaceDN w:val="0"/>
        <w:spacing w:before="123"/>
        <w:ind w:left="821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Correcto uso de E.P.P. (casco, gafas, protección auditiva, ropa de trabajo, botas de seguridad).</w:t>
      </w:r>
    </w:p>
    <w:p w14:paraId="415A7D54" w14:textId="3E542A23" w:rsidR="00753BBA" w:rsidRPr="0000638E" w:rsidRDefault="00753BBA" w:rsidP="004F393F">
      <w:pPr>
        <w:pStyle w:val="Ttulo1"/>
        <w:spacing w:before="210" w:line="276" w:lineRule="auto"/>
        <w:rPr>
          <w:rStyle w:val="nfasis"/>
          <w:rFonts w:ascii="Arial Narrow" w:hAnsi="Arial Narrow"/>
          <w:i w:val="0"/>
          <w:iCs w:val="0"/>
          <w:sz w:val="24"/>
        </w:rPr>
      </w:pPr>
      <w:r w:rsidRPr="0000638E">
        <w:rPr>
          <w:rStyle w:val="nfasis"/>
          <w:rFonts w:ascii="Arial Narrow" w:hAnsi="Arial Narrow"/>
          <w:i w:val="0"/>
          <w:iCs w:val="0"/>
          <w:sz w:val="24"/>
        </w:rPr>
        <w:t>Gestiones del cambio (Controles)</w:t>
      </w:r>
    </w:p>
    <w:p w14:paraId="4786C892" w14:textId="4F76CE16" w:rsidR="00753BBA" w:rsidRPr="0000638E" w:rsidRDefault="00753BBA" w:rsidP="004F393F">
      <w:pPr>
        <w:pStyle w:val="Textoindependiente"/>
        <w:spacing w:line="276" w:lineRule="auto"/>
        <w:rPr>
          <w:rStyle w:val="nfasis"/>
          <w:rFonts w:ascii="Arial Narrow" w:hAnsi="Arial Narrow"/>
          <w:i w:val="0"/>
          <w:iCs w:val="0"/>
        </w:rPr>
      </w:pPr>
    </w:p>
    <w:p w14:paraId="18C966B4" w14:textId="77777777" w:rsidR="00753BBA" w:rsidRPr="0000638E" w:rsidRDefault="00753BBA" w:rsidP="004F393F">
      <w:pPr>
        <w:pStyle w:val="Prrafodelista"/>
        <w:widowControl w:val="0"/>
        <w:numPr>
          <w:ilvl w:val="0"/>
          <w:numId w:val="17"/>
        </w:numPr>
        <w:tabs>
          <w:tab w:val="left" w:pos="820"/>
          <w:tab w:val="left" w:pos="821"/>
        </w:tabs>
        <w:autoSpaceDE w:val="0"/>
        <w:autoSpaceDN w:val="0"/>
        <w:spacing w:before="153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Ángulo máximo de giro de pluma a la izquierda</w:t>
      </w:r>
    </w:p>
    <w:p w14:paraId="0175BCD2" w14:textId="77777777" w:rsidR="00753BBA" w:rsidRPr="0083651A" w:rsidRDefault="00753BBA" w:rsidP="004F393F">
      <w:pPr>
        <w:pStyle w:val="Prrafodelista"/>
        <w:widowControl w:val="0"/>
        <w:numPr>
          <w:ilvl w:val="0"/>
          <w:numId w:val="17"/>
        </w:numPr>
        <w:tabs>
          <w:tab w:val="left" w:pos="820"/>
          <w:tab w:val="left" w:pos="821"/>
        </w:tabs>
        <w:autoSpaceDE w:val="0"/>
        <w:autoSpaceDN w:val="0"/>
        <w:spacing w:before="127"/>
        <w:rPr>
          <w:rStyle w:val="nfasis"/>
          <w:rFonts w:ascii="Arial Narrow" w:hAnsi="Arial Narrow"/>
          <w:i w:val="0"/>
          <w:iCs w:val="0"/>
        </w:rPr>
      </w:pPr>
      <w:r w:rsidRPr="0083651A">
        <w:rPr>
          <w:rStyle w:val="nfasis"/>
          <w:rFonts w:ascii="Arial Narrow" w:hAnsi="Arial Narrow"/>
          <w:i w:val="0"/>
          <w:iCs w:val="0"/>
        </w:rPr>
        <w:t xml:space="preserve">Anchura de la hoja </w:t>
      </w:r>
      <w:proofErr w:type="spellStart"/>
      <w:r w:rsidRPr="0083651A">
        <w:rPr>
          <w:rStyle w:val="nfasis"/>
          <w:rFonts w:ascii="Arial Narrow" w:hAnsi="Arial Narrow"/>
          <w:i w:val="0"/>
          <w:iCs w:val="0"/>
        </w:rPr>
        <w:t>dozer</w:t>
      </w:r>
      <w:proofErr w:type="spellEnd"/>
    </w:p>
    <w:p w14:paraId="1CD964F6" w14:textId="77777777" w:rsidR="00753BBA" w:rsidRPr="0000638E" w:rsidRDefault="00753BBA" w:rsidP="004F393F">
      <w:pPr>
        <w:pStyle w:val="Prrafodelista"/>
        <w:widowControl w:val="0"/>
        <w:numPr>
          <w:ilvl w:val="0"/>
          <w:numId w:val="17"/>
        </w:numPr>
        <w:tabs>
          <w:tab w:val="left" w:pos="820"/>
          <w:tab w:val="left" w:pos="821"/>
        </w:tabs>
        <w:autoSpaceDE w:val="0"/>
        <w:autoSpaceDN w:val="0"/>
        <w:spacing w:before="123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>Distancia mínima al suelo</w:t>
      </w:r>
    </w:p>
    <w:p w14:paraId="5B02EC56" w14:textId="47F6B1EE" w:rsidR="00753BBA" w:rsidRPr="0000638E" w:rsidRDefault="00753BBA" w:rsidP="004F393F">
      <w:pPr>
        <w:pStyle w:val="Prrafodelista"/>
        <w:widowControl w:val="0"/>
        <w:numPr>
          <w:ilvl w:val="0"/>
          <w:numId w:val="17"/>
        </w:numPr>
        <w:tabs>
          <w:tab w:val="left" w:pos="820"/>
          <w:tab w:val="left" w:pos="821"/>
        </w:tabs>
        <w:autoSpaceDE w:val="0"/>
        <w:autoSpaceDN w:val="0"/>
        <w:spacing w:before="123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Instalación de balizas. </w:t>
      </w:r>
    </w:p>
    <w:p w14:paraId="5E14DE1C" w14:textId="6F9A6DAD" w:rsidR="006918D7" w:rsidRPr="0000638E" w:rsidRDefault="006918D7" w:rsidP="004F393F">
      <w:pPr>
        <w:pStyle w:val="Prrafodelista"/>
        <w:widowControl w:val="0"/>
        <w:numPr>
          <w:ilvl w:val="0"/>
          <w:numId w:val="17"/>
        </w:numPr>
        <w:tabs>
          <w:tab w:val="left" w:pos="820"/>
          <w:tab w:val="left" w:pos="821"/>
        </w:tabs>
        <w:autoSpaceDE w:val="0"/>
        <w:autoSpaceDN w:val="0"/>
        <w:spacing w:before="123"/>
        <w:rPr>
          <w:rStyle w:val="nfasis"/>
          <w:rFonts w:ascii="Arial Narrow" w:hAnsi="Arial Narrow"/>
          <w:i w:val="0"/>
          <w:iCs w:val="0"/>
        </w:rPr>
      </w:pPr>
      <w:r w:rsidRPr="0000638E">
        <w:rPr>
          <w:rStyle w:val="nfasis"/>
          <w:rFonts w:ascii="Arial Narrow" w:hAnsi="Arial Narrow"/>
          <w:i w:val="0"/>
          <w:iCs w:val="0"/>
        </w:rPr>
        <w:t xml:space="preserve">Cambio y revisión de cinturones de seguridad. </w:t>
      </w:r>
    </w:p>
    <w:p w14:paraId="1A3182B6" w14:textId="77777777" w:rsidR="00753BBA" w:rsidRPr="009C02E9" w:rsidRDefault="00753BBA" w:rsidP="00753BBA">
      <w:pPr>
        <w:pStyle w:val="Textoindependiente"/>
        <w:spacing w:before="5"/>
        <w:rPr>
          <w:rFonts w:ascii="Arial Narrow" w:hAnsi="Arial Narrow"/>
        </w:rPr>
      </w:pPr>
    </w:p>
    <w:p w14:paraId="76D98B09" w14:textId="12B7C358" w:rsidR="003F4A31" w:rsidRPr="009C02E9" w:rsidRDefault="003F4A31" w:rsidP="00970EC0">
      <w:pPr>
        <w:spacing w:line="276" w:lineRule="auto"/>
        <w:jc w:val="both"/>
        <w:rPr>
          <w:rFonts w:ascii="Arial Narrow" w:hAnsi="Arial Narrow" w:cs="Calibri"/>
        </w:rPr>
      </w:pPr>
    </w:p>
    <w:p w14:paraId="0F31F365" w14:textId="48C22F6B" w:rsidR="003A64F5" w:rsidRPr="009C02E9" w:rsidRDefault="003A64F5" w:rsidP="003774D5">
      <w:pPr>
        <w:pStyle w:val="Ttulo1"/>
        <w:rPr>
          <w:rFonts w:ascii="Arial Narrow" w:hAnsi="Arial Narrow" w:cs="Arial"/>
          <w:sz w:val="24"/>
        </w:rPr>
      </w:pPr>
      <w:r w:rsidRPr="009C02E9">
        <w:rPr>
          <w:rFonts w:ascii="Arial Narrow" w:hAnsi="Arial Narrow" w:cs="Arial"/>
          <w:sz w:val="24"/>
        </w:rPr>
        <w:t>CONTROL DE CAMBIOS</w:t>
      </w:r>
    </w:p>
    <w:p w14:paraId="0A53112F" w14:textId="77777777" w:rsidR="003A64F5" w:rsidRPr="009C02E9" w:rsidRDefault="003A64F5" w:rsidP="00970EC0">
      <w:pPr>
        <w:spacing w:line="276" w:lineRule="auto"/>
        <w:jc w:val="both"/>
        <w:rPr>
          <w:rFonts w:ascii="Arial Narrow" w:hAnsi="Arial Narrow" w:cs="Calibri"/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64"/>
        <w:gridCol w:w="2344"/>
        <w:gridCol w:w="2168"/>
        <w:gridCol w:w="1343"/>
        <w:gridCol w:w="674"/>
      </w:tblGrid>
      <w:tr w:rsidR="003A64F5" w:rsidRPr="009C02E9" w14:paraId="3405989A" w14:textId="77777777" w:rsidTr="00EA08FC">
        <w:trPr>
          <w:trHeight w:val="435"/>
        </w:trPr>
        <w:tc>
          <w:tcPr>
            <w:tcW w:w="1415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2FC6E0FD" w14:textId="77777777" w:rsidR="003A64F5" w:rsidRPr="009C02E9" w:rsidRDefault="003A64F5" w:rsidP="00970EC0">
            <w:pPr>
              <w:spacing w:line="276" w:lineRule="auto"/>
              <w:jc w:val="both"/>
              <w:rPr>
                <w:rFonts w:ascii="Arial Narrow" w:hAnsi="Arial Narrow" w:cs="Calibri"/>
                <w:b/>
                <w:bCs/>
                <w:iCs/>
                <w:color w:val="FFFFFF"/>
              </w:rPr>
            </w:pPr>
            <w:r w:rsidRPr="009C02E9">
              <w:rPr>
                <w:rFonts w:ascii="Arial Narrow" w:hAnsi="Arial Narrow" w:cs="Calibr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294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7BB20420" w14:textId="37C965F6" w:rsidR="003A64F5" w:rsidRPr="009C02E9" w:rsidRDefault="003A64F5" w:rsidP="00970EC0">
            <w:pPr>
              <w:spacing w:line="276" w:lineRule="auto"/>
              <w:jc w:val="center"/>
              <w:rPr>
                <w:rFonts w:ascii="Arial Narrow" w:hAnsi="Arial Narrow" w:cs="Calibri"/>
                <w:b/>
                <w:bCs/>
                <w:iCs/>
                <w:color w:val="FFFFFF"/>
              </w:rPr>
            </w:pPr>
            <w:r w:rsidRPr="009C02E9">
              <w:rPr>
                <w:rFonts w:ascii="Arial Narrow" w:hAnsi="Arial Narrow" w:cs="Calibri"/>
                <w:b/>
                <w:bCs/>
                <w:iCs/>
                <w:color w:val="FFFFFF"/>
              </w:rPr>
              <w:t>Responsable del Cambio</w:t>
            </w:r>
          </w:p>
        </w:tc>
        <w:tc>
          <w:tcPr>
            <w:tcW w:w="1197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775544FF" w14:textId="77777777" w:rsidR="003A64F5" w:rsidRPr="009C02E9" w:rsidRDefault="003A64F5" w:rsidP="00970EC0">
            <w:pPr>
              <w:spacing w:line="276" w:lineRule="auto"/>
              <w:jc w:val="both"/>
              <w:rPr>
                <w:rFonts w:ascii="Arial Narrow" w:hAnsi="Arial Narrow" w:cs="Calibri"/>
                <w:b/>
                <w:bCs/>
                <w:iCs/>
                <w:color w:val="FFFFFF"/>
              </w:rPr>
            </w:pPr>
            <w:r w:rsidRPr="009C02E9">
              <w:rPr>
                <w:rFonts w:ascii="Arial Narrow" w:hAnsi="Arial Narrow" w:cs="Calibr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718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1D44D0C4" w14:textId="77777777" w:rsidR="003A64F5" w:rsidRPr="009C02E9" w:rsidRDefault="003A64F5" w:rsidP="00970EC0">
            <w:pPr>
              <w:spacing w:line="276" w:lineRule="auto"/>
              <w:jc w:val="both"/>
              <w:rPr>
                <w:rFonts w:ascii="Arial Narrow" w:hAnsi="Arial Narrow" w:cs="Calibri"/>
                <w:b/>
                <w:bCs/>
                <w:iCs/>
                <w:color w:val="FFFFFF"/>
              </w:rPr>
            </w:pPr>
            <w:r w:rsidRPr="009C02E9">
              <w:rPr>
                <w:rFonts w:ascii="Arial Narrow" w:hAnsi="Arial Narrow" w:cs="Calibr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375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7409B8DB" w14:textId="77777777" w:rsidR="003A64F5" w:rsidRPr="009C02E9" w:rsidRDefault="003A64F5" w:rsidP="00970EC0">
            <w:pPr>
              <w:spacing w:line="276" w:lineRule="auto"/>
              <w:jc w:val="both"/>
              <w:rPr>
                <w:rFonts w:ascii="Arial Narrow" w:hAnsi="Arial Narrow" w:cs="Calibri"/>
                <w:iCs/>
                <w:color w:val="FFFFFF"/>
              </w:rPr>
            </w:pPr>
            <w:r w:rsidRPr="009C02E9">
              <w:rPr>
                <w:rFonts w:ascii="Arial Narrow" w:hAnsi="Arial Narrow" w:cs="Calibri"/>
                <w:b/>
                <w:bCs/>
                <w:iCs/>
                <w:color w:val="FFFFFF"/>
              </w:rPr>
              <w:t>Rev.</w:t>
            </w:r>
          </w:p>
        </w:tc>
      </w:tr>
      <w:tr w:rsidR="0083174F" w:rsidRPr="009C02E9" w14:paraId="7F595226" w14:textId="77777777" w:rsidTr="007D65FF">
        <w:trPr>
          <w:trHeight w:val="407"/>
        </w:trPr>
        <w:tc>
          <w:tcPr>
            <w:tcW w:w="1415" w:type="pct"/>
            <w:tcBorders>
              <w:left w:val="single" w:sz="12" w:space="0" w:color="auto"/>
            </w:tcBorders>
            <w:vAlign w:val="center"/>
          </w:tcPr>
          <w:p w14:paraId="020B71EE" w14:textId="558196E6" w:rsidR="0083174F" w:rsidRPr="009C02E9" w:rsidRDefault="00AF1933" w:rsidP="00970EC0">
            <w:pPr>
              <w:spacing w:line="276" w:lineRule="auto"/>
              <w:jc w:val="center"/>
              <w:rPr>
                <w:rFonts w:ascii="Arial Narrow" w:hAnsi="Arial Narrow" w:cs="Calibri"/>
                <w:iCs/>
              </w:rPr>
            </w:pPr>
            <w:r w:rsidRPr="009C02E9">
              <w:rPr>
                <w:rFonts w:ascii="Arial Narrow" w:hAnsi="Arial Narrow" w:cs="Calibri"/>
                <w:iCs/>
              </w:rPr>
              <w:t>Generar Documento</w:t>
            </w:r>
          </w:p>
        </w:tc>
        <w:tc>
          <w:tcPr>
            <w:tcW w:w="1294" w:type="pct"/>
            <w:vAlign w:val="center"/>
          </w:tcPr>
          <w:p w14:paraId="03A365C4" w14:textId="0EFF3766" w:rsidR="0083174F" w:rsidRPr="009C02E9" w:rsidRDefault="003774D5" w:rsidP="00970EC0">
            <w:pPr>
              <w:spacing w:line="276" w:lineRule="auto"/>
              <w:jc w:val="center"/>
              <w:rPr>
                <w:rFonts w:ascii="Arial Narrow" w:hAnsi="Arial Narrow" w:cs="Calibri"/>
                <w:iCs/>
              </w:rPr>
            </w:pPr>
            <w:r w:rsidRPr="009C02E9">
              <w:rPr>
                <w:rFonts w:ascii="Arial Narrow" w:hAnsi="Arial Narrow" w:cs="Calibri"/>
                <w:iCs/>
              </w:rPr>
              <w:t>Jimmy Abad</w:t>
            </w:r>
          </w:p>
        </w:tc>
        <w:tc>
          <w:tcPr>
            <w:tcW w:w="1197" w:type="pct"/>
            <w:vAlign w:val="center"/>
          </w:tcPr>
          <w:p w14:paraId="0F91C46E" w14:textId="6AB7F6FF" w:rsidR="0083174F" w:rsidRPr="009C02E9" w:rsidRDefault="003D5BD3" w:rsidP="00970EC0">
            <w:pPr>
              <w:spacing w:line="276" w:lineRule="auto"/>
              <w:jc w:val="center"/>
              <w:rPr>
                <w:rFonts w:ascii="Arial Narrow" w:hAnsi="Arial Narrow" w:cs="Calibri"/>
                <w:iCs/>
              </w:rPr>
            </w:pPr>
            <w:r>
              <w:rPr>
                <w:rFonts w:ascii="Arial Narrow" w:hAnsi="Arial Narrow" w:cs="Calibri"/>
                <w:iCs/>
              </w:rPr>
              <w:t>Roberto Rojas</w:t>
            </w:r>
          </w:p>
        </w:tc>
        <w:tc>
          <w:tcPr>
            <w:tcW w:w="718" w:type="pct"/>
            <w:vAlign w:val="center"/>
          </w:tcPr>
          <w:p w14:paraId="66295F17" w14:textId="40B364B0" w:rsidR="0083174F" w:rsidRPr="009C02E9" w:rsidRDefault="003D5BD3" w:rsidP="00970EC0">
            <w:pPr>
              <w:spacing w:line="276" w:lineRule="auto"/>
              <w:jc w:val="center"/>
              <w:rPr>
                <w:rFonts w:ascii="Arial Narrow" w:hAnsi="Arial Narrow" w:cs="Calibri"/>
                <w:iCs/>
              </w:rPr>
            </w:pPr>
            <w:r>
              <w:rPr>
                <w:rFonts w:ascii="Arial Narrow" w:hAnsi="Arial Narrow" w:cs="Calibri"/>
                <w:iCs/>
              </w:rPr>
              <w:t>21/09/2023</w:t>
            </w:r>
          </w:p>
        </w:tc>
        <w:tc>
          <w:tcPr>
            <w:tcW w:w="375" w:type="pct"/>
            <w:tcBorders>
              <w:right w:val="single" w:sz="12" w:space="0" w:color="auto"/>
            </w:tcBorders>
            <w:vAlign w:val="center"/>
          </w:tcPr>
          <w:p w14:paraId="5C31D8DC" w14:textId="7A6B6BFD" w:rsidR="0083174F" w:rsidRPr="009C02E9" w:rsidRDefault="00A60AD1" w:rsidP="008B437E">
            <w:pPr>
              <w:spacing w:line="276" w:lineRule="auto"/>
              <w:jc w:val="center"/>
              <w:rPr>
                <w:rFonts w:ascii="Arial Narrow" w:hAnsi="Arial Narrow" w:cs="Calibri"/>
                <w:iCs/>
                <w:color w:val="000000"/>
              </w:rPr>
            </w:pPr>
            <w:r w:rsidRPr="009C02E9">
              <w:rPr>
                <w:rFonts w:ascii="Arial Narrow" w:hAnsi="Arial Narrow" w:cs="Calibri"/>
                <w:iCs/>
                <w:color w:val="000000"/>
              </w:rPr>
              <w:t>0</w:t>
            </w:r>
          </w:p>
        </w:tc>
      </w:tr>
    </w:tbl>
    <w:p w14:paraId="20B18108" w14:textId="77777777" w:rsidR="00C949CF" w:rsidRPr="00970EC0" w:rsidRDefault="00C949CF" w:rsidP="00970EC0">
      <w:pPr>
        <w:pStyle w:val="Ttulo1"/>
        <w:numPr>
          <w:ilvl w:val="0"/>
          <w:numId w:val="0"/>
        </w:numPr>
        <w:spacing w:line="276" w:lineRule="auto"/>
        <w:ind w:left="360" w:hanging="360"/>
        <w:rPr>
          <w:rFonts w:ascii="Arial Narrow" w:hAnsi="Arial Narrow"/>
          <w:b w:val="0"/>
          <w:bCs w:val="0"/>
          <w:i/>
          <w:iCs/>
          <w:color w:val="244061"/>
          <w:szCs w:val="22"/>
        </w:rPr>
      </w:pPr>
    </w:p>
    <w:p w14:paraId="2D97D657" w14:textId="77777777" w:rsidR="00EA08FC" w:rsidRPr="00970EC0" w:rsidRDefault="00EA08FC" w:rsidP="00970EC0">
      <w:pPr>
        <w:spacing w:line="276" w:lineRule="auto"/>
        <w:rPr>
          <w:rFonts w:ascii="Arial Narrow" w:hAnsi="Arial Narrow" w:cs="Calibri"/>
          <w:i/>
          <w:iCs/>
          <w:color w:val="244061"/>
          <w:sz w:val="22"/>
          <w:szCs w:val="22"/>
        </w:rPr>
      </w:pPr>
    </w:p>
    <w:p w14:paraId="57B1E383" w14:textId="77777777" w:rsidR="00EA08FC" w:rsidRPr="00970EC0" w:rsidRDefault="00EA08FC" w:rsidP="00EA08FC">
      <w:pPr>
        <w:jc w:val="right"/>
        <w:rPr>
          <w:rFonts w:ascii="Arial Narrow" w:hAnsi="Arial Narrow"/>
        </w:rPr>
      </w:pPr>
    </w:p>
    <w:sectPr w:rsidR="00EA08FC" w:rsidRPr="00970EC0" w:rsidSect="006557E3">
      <w:headerReference w:type="default" r:id="rId14"/>
      <w:footerReference w:type="default" r:id="rId15"/>
      <w:footerReference w:type="first" r:id="rId16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B3AA1F" w14:textId="77777777" w:rsidR="00030B5D" w:rsidRDefault="00030B5D">
      <w:r>
        <w:separator/>
      </w:r>
    </w:p>
  </w:endnote>
  <w:endnote w:type="continuationSeparator" w:id="0">
    <w:p w14:paraId="755CE52F" w14:textId="77777777" w:rsidR="00030B5D" w:rsidRDefault="00030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B01B9" w14:textId="60D92085" w:rsidR="00F44FBF" w:rsidRPr="00293BBE" w:rsidRDefault="00B83B54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 w:rsidRPr="00293BBE"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EC" w:eastAsia="es-EC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E0FD6F1" wp14:editId="41F7F75A">
              <wp:simplePos x="0" y="0"/>
              <wp:positionH relativeFrom="column">
                <wp:posOffset>-52705</wp:posOffset>
              </wp:positionH>
              <wp:positionV relativeFrom="paragraph">
                <wp:posOffset>-28575</wp:posOffset>
              </wp:positionV>
              <wp:extent cx="5831840" cy="0"/>
              <wp:effectExtent l="8255" t="3810" r="8255" b="5715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3184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8D520BD" id="Line 1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" strokecolor="#4e6128" strokeweight="1pt"/>
          </w:pict>
        </mc:Fallback>
      </mc:AlternateConten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Magnético Controlado                                            </w:t>
    </w:r>
    <w:r w:rsidR="00982806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           </w:t>
    </w:r>
    <w:r w:rsidR="00F44FBF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968571" w14:textId="77777777" w:rsidR="002F173B" w:rsidRDefault="002F173B" w:rsidP="002F173B"/>
  <w:tbl>
    <w:tblPr>
      <w:tblW w:w="5001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746"/>
      <w:gridCol w:w="3175"/>
      <w:gridCol w:w="3174"/>
    </w:tblGrid>
    <w:tr w:rsidR="00552733" w:rsidRPr="002E3019" w14:paraId="7702478C" w14:textId="77777777" w:rsidTr="003B2163">
      <w:trPr>
        <w:cantSplit/>
        <w:trHeight w:val="1096"/>
      </w:trPr>
      <w:tc>
        <w:tcPr>
          <w:tcW w:w="1509" w:type="pct"/>
          <w:vAlign w:val="center"/>
        </w:tcPr>
        <w:p w14:paraId="6E8A0415" w14:textId="04A820B0" w:rsidR="00552733" w:rsidRPr="00F4159B" w:rsidRDefault="00552733" w:rsidP="003B2163">
          <w:pPr>
            <w:rPr>
              <w:b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ELABORÓ </w:t>
          </w:r>
        </w:p>
        <w:p w14:paraId="3FCB9722" w14:textId="40FAC2A0" w:rsidR="00552733" w:rsidRPr="00F4159B" w:rsidRDefault="00805978" w:rsidP="003B2163">
          <w:pPr>
            <w:rPr>
              <w:b/>
            </w:rPr>
          </w:pPr>
          <w:r w:rsidRPr="00805978">
            <w:rPr>
              <w:b/>
              <w:noProof/>
            </w:rPr>
            <w:drawing>
              <wp:anchor distT="0" distB="0" distL="114300" distR="114300" simplePos="0" relativeHeight="251658752" behindDoc="0" locked="0" layoutInCell="1" allowOverlap="1" wp14:anchorId="58439696" wp14:editId="6070DE66">
                <wp:simplePos x="0" y="0"/>
                <wp:positionH relativeFrom="column">
                  <wp:posOffset>-777240</wp:posOffset>
                </wp:positionH>
                <wp:positionV relativeFrom="paragraph">
                  <wp:posOffset>87630</wp:posOffset>
                </wp:positionV>
                <wp:extent cx="998220" cy="415925"/>
                <wp:effectExtent l="0" t="0" r="0" b="3175"/>
                <wp:wrapThrough wrapText="bothSides">
                  <wp:wrapPolygon edited="0">
                    <wp:start x="0" y="0"/>
                    <wp:lineTo x="0" y="20776"/>
                    <wp:lineTo x="21023" y="20776"/>
                    <wp:lineTo x="21023" y="0"/>
                    <wp:lineTo x="0" y="0"/>
                  </wp:wrapPolygon>
                </wp:wrapThrough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415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0071D6C9" w14:textId="77777777" w:rsidR="00552733" w:rsidRPr="00F4159B" w:rsidRDefault="00552733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2A4991EC" w14:textId="77777777" w:rsidR="00864635" w:rsidRPr="00F4159B" w:rsidRDefault="00864635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36FC75A" w14:textId="77777777" w:rsidR="00F4159B" w:rsidRPr="00F4159B" w:rsidRDefault="00F4159B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4EC49191" w14:textId="087B0A21" w:rsidR="007D65FF" w:rsidRPr="00F4159B" w:rsidRDefault="007D65FF" w:rsidP="007D65FF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Nombre: </w:t>
          </w:r>
          <w:r w:rsidR="00A04F36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Jimmy Abad</w:t>
          </w:r>
        </w:p>
        <w:p w14:paraId="6F90760B" w14:textId="2A593493" w:rsidR="00552733" w:rsidRPr="00F4159B" w:rsidRDefault="007D65FF" w:rsidP="00A04F36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 w:rsidR="00A04F36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Supervisor de Operaciones. </w:t>
          </w: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</w:p>
      </w:tc>
      <w:tc>
        <w:tcPr>
          <w:tcW w:w="1745" w:type="pct"/>
          <w:vAlign w:val="center"/>
        </w:tcPr>
        <w:p w14:paraId="140D69AD" w14:textId="77777777" w:rsidR="008C4E50" w:rsidRPr="00F4159B" w:rsidRDefault="000C3A9E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REVISÓ:</w:t>
          </w:r>
        </w:p>
        <w:p w14:paraId="32BC727E" w14:textId="77777777" w:rsidR="008C4E50" w:rsidRPr="00F4159B" w:rsidRDefault="008C4E50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02812AB6" w14:textId="25E236BE" w:rsidR="00E60FE0" w:rsidRPr="00F4159B" w:rsidRDefault="00805978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805978">
            <w:rPr>
              <w:rFonts w:ascii="Arial Narrow" w:hAnsi="Arial Narrow" w:cs="Arial"/>
              <w:b/>
              <w:iCs/>
              <w:noProof/>
              <w:color w:val="000000"/>
              <w:sz w:val="18"/>
              <w:szCs w:val="18"/>
            </w:rPr>
            <w:drawing>
              <wp:inline distT="0" distB="0" distL="0" distR="0" wp14:anchorId="725ACF97" wp14:editId="20DAD961">
                <wp:extent cx="1486029" cy="457240"/>
                <wp:effectExtent l="0" t="0" r="0" b="0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6029" cy="457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5040EA" w14:textId="77777777" w:rsidR="00E60FE0" w:rsidRPr="00F4159B" w:rsidRDefault="00E60FE0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657BB65F" w14:textId="1B159150" w:rsidR="007D65FF" w:rsidRPr="00F4159B" w:rsidRDefault="00B63B6E" w:rsidP="007D65FF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 Roberto Rojas</w:t>
          </w:r>
        </w:p>
        <w:p w14:paraId="04C20476" w14:textId="56104B34" w:rsidR="00552733" w:rsidRPr="00F4159B" w:rsidRDefault="007D65FF" w:rsidP="007D65FF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 Gerente de Operaciones</w:t>
          </w:r>
        </w:p>
      </w:tc>
      <w:tc>
        <w:tcPr>
          <w:tcW w:w="1745" w:type="pct"/>
          <w:vAlign w:val="center"/>
        </w:tcPr>
        <w:p w14:paraId="25977D55" w14:textId="3A7D2F74" w:rsidR="00864635" w:rsidRPr="00F4159B" w:rsidRDefault="00552733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APROBÓ</w:t>
          </w:r>
        </w:p>
        <w:p w14:paraId="3FAFEB56" w14:textId="77777777" w:rsidR="00E60FE0" w:rsidRPr="00F4159B" w:rsidRDefault="00E60FE0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</w:p>
        <w:p w14:paraId="5AE42AB1" w14:textId="4FE5B5D3" w:rsidR="00E60FE0" w:rsidRPr="00F4159B" w:rsidRDefault="00805978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C51075E" wp14:editId="66D68CD5">
                <wp:extent cx="1607820" cy="59436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782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E46AA14" w14:textId="77777777" w:rsidR="00552733" w:rsidRPr="00F4159B" w:rsidRDefault="00552733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Nombre: Ing. </w:t>
          </w:r>
          <w:r w:rsidR="006F6BED"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Carlos Vaca</w:t>
          </w:r>
        </w:p>
        <w:p w14:paraId="77F7C30A" w14:textId="77777777" w:rsidR="00552733" w:rsidRPr="00F4159B" w:rsidRDefault="00552733" w:rsidP="003B2163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 w:rsidRPr="00F4159B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 Gerente General.</w:t>
          </w:r>
        </w:p>
      </w:tc>
    </w:tr>
    <w:tr w:rsidR="00552733" w:rsidRPr="002E3019" w14:paraId="3954683A" w14:textId="77777777" w:rsidTr="003B2163">
      <w:trPr>
        <w:cantSplit/>
        <w:trHeight w:val="373"/>
      </w:trPr>
      <w:tc>
        <w:tcPr>
          <w:tcW w:w="1509" w:type="pct"/>
          <w:vAlign w:val="center"/>
        </w:tcPr>
        <w:p w14:paraId="2D7FBBDF" w14:textId="4DD4BF5B" w:rsidR="00552733" w:rsidRPr="00F9464C" w:rsidRDefault="003A64F5" w:rsidP="00F85E8C">
          <w:pP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A04F36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21</w:t>
          </w:r>
          <w:r w:rsidR="00A306D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-</w:t>
          </w:r>
          <w:r w:rsidR="00A04F36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09</w:t>
          </w:r>
          <w:r w:rsidR="00A306D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-202</w:t>
          </w:r>
          <w:r w:rsidR="00B63B6E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3</w:t>
          </w:r>
        </w:p>
      </w:tc>
      <w:tc>
        <w:tcPr>
          <w:tcW w:w="1745" w:type="pct"/>
          <w:vAlign w:val="center"/>
        </w:tcPr>
        <w:p w14:paraId="18573726" w14:textId="5E89EED6" w:rsidR="00552733" w:rsidRPr="00F9464C" w:rsidRDefault="00552733" w:rsidP="00A04F36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211C80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454D93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22-09-2023</w:t>
          </w:r>
        </w:p>
      </w:tc>
      <w:tc>
        <w:tcPr>
          <w:tcW w:w="1745" w:type="pct"/>
          <w:vAlign w:val="center"/>
        </w:tcPr>
        <w:p w14:paraId="64EB7E2D" w14:textId="2D3B95A2" w:rsidR="00552733" w:rsidRPr="00F9464C" w:rsidRDefault="00552733" w:rsidP="00A04F36">
          <w:pPr>
            <w:rPr>
              <w:rFonts w:ascii="Arial Narrow" w:hAnsi="Arial Narrow" w:cs="Arial"/>
              <w:b/>
              <w:bCs/>
              <w:iCs/>
              <w:color w:val="000000"/>
              <w:sz w:val="18"/>
              <w:szCs w:val="18"/>
            </w:rPr>
          </w:pPr>
          <w:r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Fecha: </w:t>
          </w:r>
          <w:r w:rsidR="00454D93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25-09-2023</w:t>
          </w:r>
        </w:p>
      </w:tc>
    </w:tr>
  </w:tbl>
  <w:p w14:paraId="762F57C7" w14:textId="77777777" w:rsidR="00F44FBF" w:rsidRPr="002F173B" w:rsidRDefault="002F173B" w:rsidP="002F173B">
    <w:pPr>
      <w:rPr>
        <w:rStyle w:val="Nmerodepgina"/>
        <w:szCs w:val="16"/>
      </w:rPr>
    </w:pPr>
    <w:r w:rsidRPr="003B6F05">
      <w:rPr>
        <w:rFonts w:ascii="Arial" w:hAnsi="Arial" w:cs="Arial"/>
        <w:i/>
        <w:sz w:val="16"/>
        <w:szCs w:val="16"/>
      </w:rPr>
      <w:t xml:space="preserve">El presente documento no puede ser copiado ni dado a conocer a terceros, sin autorización expresa </w:t>
    </w:r>
    <w:r w:rsidR="000C3A9E" w:rsidRPr="003B6F05">
      <w:rPr>
        <w:rFonts w:ascii="Arial" w:hAnsi="Arial" w:cs="Arial"/>
        <w:i/>
        <w:sz w:val="16"/>
        <w:szCs w:val="16"/>
      </w:rPr>
      <w:t xml:space="preserve">del </w:t>
    </w:r>
    <w:r w:rsidR="000C3A9E">
      <w:rPr>
        <w:rFonts w:ascii="Arial" w:hAnsi="Arial" w:cs="Arial"/>
        <w:i/>
        <w:sz w:val="16"/>
        <w:szCs w:val="16"/>
      </w:rPr>
      <w:t>Representante</w:t>
    </w:r>
    <w:r w:rsidRPr="003B6F05">
      <w:rPr>
        <w:rFonts w:ascii="Arial" w:hAnsi="Arial" w:cs="Arial"/>
        <w:i/>
        <w:sz w:val="16"/>
        <w:szCs w:val="16"/>
      </w:rPr>
      <w:t xml:space="preserve"> de la Alta Dirección para el Sistema de Gestión </w:t>
    </w:r>
    <w:r>
      <w:rPr>
        <w:rFonts w:ascii="Arial" w:hAnsi="Arial" w:cs="Arial"/>
        <w:i/>
        <w:sz w:val="16"/>
        <w:szCs w:val="16"/>
      </w:rPr>
      <w:t>Integral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B8043" w14:textId="77777777" w:rsidR="00030B5D" w:rsidRDefault="00030B5D">
      <w:r>
        <w:separator/>
      </w:r>
    </w:p>
  </w:footnote>
  <w:footnote w:type="continuationSeparator" w:id="0">
    <w:p w14:paraId="69FB8179" w14:textId="77777777" w:rsidR="00030B5D" w:rsidRDefault="00030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57"/>
      <w:gridCol w:w="1669"/>
      <w:gridCol w:w="3479"/>
      <w:gridCol w:w="1788"/>
    </w:tblGrid>
    <w:tr w:rsidR="00F44FBF" w:rsidRPr="00DA01FB" w14:paraId="779FBCBF" w14:textId="77777777" w:rsidTr="006F6BED">
      <w:trPr>
        <w:cantSplit/>
        <w:trHeight w:val="418"/>
      </w:trPr>
      <w:tc>
        <w:tcPr>
          <w:tcW w:w="1186" w:type="pct"/>
          <w:vMerge w:val="restart"/>
        </w:tcPr>
        <w:p w14:paraId="3A6D2CD5" w14:textId="1A679BDC" w:rsidR="00F44FBF" w:rsidRDefault="00B83B54" w:rsidP="00E85A75">
          <w:pPr>
            <w:jc w:val="center"/>
            <w:rPr>
              <w:rFonts w:ascii="Arial" w:hAnsi="Arial" w:cs="Arial"/>
              <w:i/>
              <w:iCs/>
              <w:sz w:val="20"/>
              <w:szCs w:val="20"/>
            </w:rPr>
          </w:pPr>
          <w:r w:rsidRPr="00864635">
            <w:rPr>
              <w:rFonts w:ascii="Arial" w:hAnsi="Arial" w:cs="Arial"/>
              <w:i/>
              <w:iCs/>
              <w:noProof/>
              <w:sz w:val="20"/>
              <w:szCs w:val="20"/>
              <w:lang w:val="es-EC" w:eastAsia="es-EC"/>
            </w:rPr>
            <w:drawing>
              <wp:inline distT="0" distB="0" distL="0" distR="0" wp14:anchorId="364E1F34" wp14:editId="47B58978">
                <wp:extent cx="1259840" cy="934720"/>
                <wp:effectExtent l="0" t="0" r="0" b="0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9840" cy="934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4" w:type="pct"/>
          <w:gridSpan w:val="3"/>
          <w:vMerge w:val="restart"/>
        </w:tcPr>
        <w:p w14:paraId="095DC1F9" w14:textId="77777777" w:rsidR="00F44FBF" w:rsidRPr="00E67CEC" w:rsidRDefault="00F44FBF" w:rsidP="00A95A8C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6CE711B8" w14:textId="77777777" w:rsidR="00F44FBF" w:rsidRPr="00970EC0" w:rsidRDefault="008D059B" w:rsidP="008D059B">
          <w:pPr>
            <w:pStyle w:val="Ttulo2"/>
            <w:numPr>
              <w:ilvl w:val="0"/>
              <w:numId w:val="0"/>
            </w:numPr>
            <w:jc w:val="center"/>
            <w:rPr>
              <w:rFonts w:ascii="Arial Narrow" w:hAnsi="Arial Narrow"/>
            </w:rPr>
          </w:pPr>
          <w:r w:rsidRPr="00970EC0">
            <w:rPr>
              <w:rFonts w:ascii="Arial Narrow" w:hAnsi="Arial Narrow"/>
              <w:sz w:val="28"/>
            </w:rPr>
            <w:t>GESTIÓN DE OPERACIONES</w:t>
          </w:r>
        </w:p>
      </w:tc>
    </w:tr>
    <w:tr w:rsidR="00F44FBF" w14:paraId="3164DCAD" w14:textId="77777777" w:rsidTr="006F6BED">
      <w:trPr>
        <w:cantSplit/>
        <w:trHeight w:val="240"/>
      </w:trPr>
      <w:tc>
        <w:tcPr>
          <w:tcW w:w="1186" w:type="pct"/>
          <w:vMerge/>
        </w:tcPr>
        <w:p w14:paraId="4618E3CC" w14:textId="77777777" w:rsidR="00F44FBF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14" w:type="pct"/>
          <w:gridSpan w:val="3"/>
          <w:vMerge/>
        </w:tcPr>
        <w:p w14:paraId="43E7DF0D" w14:textId="77777777" w:rsidR="00F44FBF" w:rsidRPr="00E67CEC" w:rsidRDefault="00F44FBF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F44FBF" w14:paraId="24289CE6" w14:textId="77777777" w:rsidTr="00AE2229">
      <w:trPr>
        <w:cantSplit/>
        <w:trHeight w:val="429"/>
      </w:trPr>
      <w:tc>
        <w:tcPr>
          <w:tcW w:w="1186" w:type="pct"/>
          <w:vMerge/>
        </w:tcPr>
        <w:p w14:paraId="0572A25B" w14:textId="77777777" w:rsidR="00F44FBF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14" w:type="pct"/>
          <w:gridSpan w:val="3"/>
          <w:vMerge w:val="restart"/>
          <w:vAlign w:val="center"/>
        </w:tcPr>
        <w:p w14:paraId="19CB37CE" w14:textId="2E5A243D" w:rsidR="00F44FBF" w:rsidRPr="00970EC0" w:rsidRDefault="00A04F36" w:rsidP="00A306D0">
          <w:pPr>
            <w:pStyle w:val="Ttulo"/>
            <w:spacing w:before="154"/>
            <w:rPr>
              <w:rFonts w:ascii="Arial Narrow" w:hAnsi="Arial Narrow"/>
              <w:sz w:val="28"/>
              <w:szCs w:val="28"/>
            </w:rPr>
          </w:pPr>
          <w:r w:rsidRPr="00A04F36">
            <w:rPr>
              <w:rFonts w:ascii="Arial Narrow" w:hAnsi="Arial Narrow"/>
              <w:sz w:val="28"/>
              <w:szCs w:val="28"/>
            </w:rPr>
            <w:t>PROCEDIMIENTO PARA MANEJO SEGURO DE MINI EXCAVADORA</w:t>
          </w:r>
        </w:p>
      </w:tc>
    </w:tr>
    <w:tr w:rsidR="00F44FBF" w14:paraId="204FA857" w14:textId="77777777" w:rsidTr="006F6BED">
      <w:trPr>
        <w:cantSplit/>
        <w:trHeight w:val="240"/>
      </w:trPr>
      <w:tc>
        <w:tcPr>
          <w:tcW w:w="1186" w:type="pct"/>
          <w:vMerge/>
        </w:tcPr>
        <w:p w14:paraId="4517ECD6" w14:textId="77777777" w:rsidR="00F44FBF" w:rsidRDefault="00F44FBF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14" w:type="pct"/>
          <w:gridSpan w:val="3"/>
          <w:vMerge/>
        </w:tcPr>
        <w:p w14:paraId="41E599F2" w14:textId="77777777" w:rsidR="00F44FBF" w:rsidRPr="00E67CEC" w:rsidRDefault="00F44FBF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F44FBF" w:rsidRPr="00293BBE" w14:paraId="7F11D9AE" w14:textId="77777777" w:rsidTr="006F6BED">
      <w:trPr>
        <w:cantSplit/>
        <w:trHeight w:val="408"/>
      </w:trPr>
      <w:tc>
        <w:tcPr>
          <w:tcW w:w="1186" w:type="pct"/>
          <w:vAlign w:val="center"/>
        </w:tcPr>
        <w:p w14:paraId="2AF9D9C3" w14:textId="0D2E1FD8" w:rsidR="00F44FBF" w:rsidRPr="00293BBE" w:rsidRDefault="00B01F90" w:rsidP="00581629">
          <w:pPr>
            <w:rPr>
              <w:rFonts w:ascii="Calibri" w:hAnsi="Calibri" w:cs="Calibri"/>
              <w:i/>
              <w:iCs/>
              <w:sz w:val="22"/>
              <w:szCs w:val="22"/>
            </w:rPr>
          </w:pPr>
          <w:r w:rsidRPr="00293BBE">
            <w:rPr>
              <w:rFonts w:ascii="Calibri" w:hAnsi="Calibri" w:cs="Calibri"/>
              <w:iCs/>
              <w:sz w:val="22"/>
              <w:szCs w:val="22"/>
            </w:rPr>
            <w:t>Código:</w:t>
          </w:r>
          <w:r w:rsidR="00F44FBF" w:rsidRPr="00293BBE">
            <w:rPr>
              <w:rFonts w:ascii="Calibri" w:hAnsi="Calibri" w:cs="Calibri"/>
              <w:iCs/>
              <w:sz w:val="22"/>
              <w:szCs w:val="22"/>
            </w:rPr>
            <w:t xml:space="preserve"> </w:t>
          </w:r>
          <w:r w:rsidR="00454D93">
            <w:rPr>
              <w:rFonts w:ascii="Arial Narrow" w:hAnsi="Arial Narrow"/>
              <w:color w:val="000000"/>
              <w:sz w:val="22"/>
              <w:szCs w:val="22"/>
              <w:shd w:val="clear" w:color="auto" w:fill="FFFFFF"/>
            </w:rPr>
            <w:t>EC-OP-PR-22</w:t>
          </w:r>
        </w:p>
      </w:tc>
      <w:tc>
        <w:tcPr>
          <w:tcW w:w="918" w:type="pct"/>
          <w:vAlign w:val="center"/>
        </w:tcPr>
        <w:p w14:paraId="4E23E49B" w14:textId="4AD02ED1" w:rsidR="00F44FBF" w:rsidRPr="00293BBE" w:rsidRDefault="005D617A" w:rsidP="00293BBE">
          <w:pPr>
            <w:rPr>
              <w:rFonts w:ascii="Calibri" w:hAnsi="Calibri" w:cs="Calibri"/>
              <w:iCs/>
              <w:sz w:val="22"/>
              <w:szCs w:val="22"/>
            </w:rPr>
          </w:pPr>
          <w:r>
            <w:rPr>
              <w:rFonts w:ascii="Calibri" w:hAnsi="Calibri" w:cs="Calibri"/>
              <w:iCs/>
              <w:sz w:val="22"/>
              <w:szCs w:val="22"/>
            </w:rPr>
            <w:t xml:space="preserve">Revisión:   </w:t>
          </w:r>
          <w:r w:rsidR="00454D93">
            <w:rPr>
              <w:rFonts w:ascii="Calibri" w:hAnsi="Calibri" w:cs="Calibri"/>
              <w:iCs/>
              <w:sz w:val="22"/>
              <w:szCs w:val="22"/>
            </w:rPr>
            <w:t>0</w:t>
          </w:r>
        </w:p>
      </w:tc>
      <w:tc>
        <w:tcPr>
          <w:tcW w:w="1913" w:type="pct"/>
          <w:vAlign w:val="center"/>
        </w:tcPr>
        <w:p w14:paraId="5205F52F" w14:textId="7DCBEB61" w:rsidR="00F44FBF" w:rsidRPr="00293BBE" w:rsidRDefault="00F44FBF" w:rsidP="00A04F36">
          <w:pPr>
            <w:rPr>
              <w:rFonts w:ascii="Calibri" w:hAnsi="Calibri" w:cs="Calibri"/>
              <w:iCs/>
              <w:sz w:val="22"/>
              <w:szCs w:val="22"/>
            </w:rPr>
          </w:pPr>
          <w:r w:rsidRPr="00293BBE">
            <w:rPr>
              <w:rFonts w:ascii="Calibri" w:hAnsi="Calibri" w:cs="Calibri"/>
              <w:iCs/>
              <w:sz w:val="22"/>
              <w:szCs w:val="22"/>
            </w:rPr>
            <w:t xml:space="preserve">Fecha Aprobación:   </w:t>
          </w:r>
          <w:r w:rsidR="00454D93">
            <w:rPr>
              <w:rFonts w:ascii="Calibri" w:hAnsi="Calibri" w:cs="Calibri"/>
              <w:iCs/>
              <w:sz w:val="22"/>
              <w:szCs w:val="22"/>
            </w:rPr>
            <w:t>25-09-2023</w:t>
          </w:r>
        </w:p>
      </w:tc>
      <w:tc>
        <w:tcPr>
          <w:tcW w:w="983" w:type="pct"/>
          <w:vAlign w:val="center"/>
        </w:tcPr>
        <w:p w14:paraId="499BF4F9" w14:textId="513ED096" w:rsidR="00F44FBF" w:rsidRPr="00293BBE" w:rsidRDefault="00F44FBF" w:rsidP="009B125C">
          <w:pPr>
            <w:rPr>
              <w:rFonts w:ascii="Calibri" w:hAnsi="Calibri" w:cs="Calibri"/>
              <w:iCs/>
              <w:sz w:val="22"/>
              <w:szCs w:val="22"/>
            </w:rPr>
          </w:pPr>
          <w:r w:rsidRPr="00293BBE">
            <w:rPr>
              <w:rFonts w:ascii="Calibri" w:hAnsi="Calibri" w:cs="Calibri"/>
              <w:iCs/>
              <w:sz w:val="22"/>
              <w:szCs w:val="22"/>
            </w:rPr>
            <w:t>Páginas:</w:t>
          </w:r>
          <w:r>
            <w:rPr>
              <w:rFonts w:ascii="Calibri" w:hAnsi="Calibri" w:cs="Calibri"/>
              <w:iCs/>
              <w:sz w:val="22"/>
              <w:szCs w:val="22"/>
            </w:rPr>
            <w:t xml:space="preserve"> </w:t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fldChar w:fldCharType="begin"/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instrText xml:space="preserve"> PAGE </w:instrText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fldChar w:fldCharType="separate"/>
          </w:r>
          <w:r w:rsidR="00533E93">
            <w:rPr>
              <w:rFonts w:ascii="Calibri" w:hAnsi="Calibri" w:cs="Calibri"/>
              <w:iCs/>
              <w:noProof/>
              <w:sz w:val="22"/>
              <w:szCs w:val="22"/>
            </w:rPr>
            <w:t>11</w:t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fldChar w:fldCharType="end"/>
          </w:r>
          <w:r w:rsidRPr="00293BBE">
            <w:rPr>
              <w:rFonts w:ascii="Calibri" w:hAnsi="Calibri" w:cs="Calibri"/>
              <w:iCs/>
              <w:sz w:val="22"/>
              <w:szCs w:val="22"/>
            </w:rPr>
            <w:t xml:space="preserve"> de </w:t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fldChar w:fldCharType="begin"/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instrText xml:space="preserve"> NUMPAGES </w:instrText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fldChar w:fldCharType="separate"/>
          </w:r>
          <w:r w:rsidR="00533E93">
            <w:rPr>
              <w:rStyle w:val="Nmerodepgina"/>
              <w:rFonts w:ascii="Calibri" w:hAnsi="Calibri" w:cs="Calibri"/>
              <w:noProof/>
              <w:sz w:val="22"/>
              <w:szCs w:val="22"/>
            </w:rPr>
            <w:t>11</w:t>
          </w:r>
          <w:r w:rsidRPr="00293BBE">
            <w:rPr>
              <w:rStyle w:val="Nmerodepgina"/>
              <w:rFonts w:ascii="Calibri" w:hAnsi="Calibri" w:cs="Calibri"/>
              <w:sz w:val="22"/>
              <w:szCs w:val="22"/>
            </w:rPr>
            <w:fldChar w:fldCharType="end"/>
          </w:r>
        </w:p>
      </w:tc>
    </w:tr>
  </w:tbl>
  <w:p w14:paraId="6AD8F79F" w14:textId="77777777" w:rsidR="00F44FBF" w:rsidRDefault="00F44FBF">
    <w:pPr>
      <w:pStyle w:val="Encabezado"/>
      <w:rPr>
        <w:rFonts w:ascii="Arial" w:hAnsi="Arial" w:cs="Arial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00312EE"/>
    <w:multiLevelType w:val="hybridMultilevel"/>
    <w:tmpl w:val="500063CE"/>
    <w:lvl w:ilvl="0" w:tplc="30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 w15:restartNumberingAfterBreak="0">
    <w:nsid w:val="03476272"/>
    <w:multiLevelType w:val="hybridMultilevel"/>
    <w:tmpl w:val="E6B440DC"/>
    <w:lvl w:ilvl="0" w:tplc="300A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" w15:restartNumberingAfterBreak="0">
    <w:nsid w:val="120D1F01"/>
    <w:multiLevelType w:val="hybridMultilevel"/>
    <w:tmpl w:val="B8DC438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0959"/>
    <w:multiLevelType w:val="hybridMultilevel"/>
    <w:tmpl w:val="AE3E0A52"/>
    <w:lvl w:ilvl="0" w:tplc="B9F80B9E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F08AF"/>
    <w:multiLevelType w:val="multilevel"/>
    <w:tmpl w:val="8982CCBC"/>
    <w:lvl w:ilvl="0">
      <w:start w:val="5"/>
      <w:numFmt w:val="none"/>
      <w:suff w:val="nothing"/>
      <w:lvlText w:val="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2"/>
      <w:numFmt w:val="none"/>
      <w:suff w:val="nothing"/>
      <w:lvlText w:val="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none"/>
      <w:suff w:val="nothing"/>
      <w:lvlText w:val="1.1.1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none"/>
      <w:lvlText w:val="1.1.1.1"/>
      <w:lvlJc w:val="left"/>
      <w:pPr>
        <w:tabs>
          <w:tab w:val="num" w:pos="72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none"/>
      <w:pStyle w:val="cmr"/>
      <w:lvlText w:val="1.1.1.1.1"/>
      <w:lvlJc w:val="left"/>
      <w:pPr>
        <w:tabs>
          <w:tab w:val="num" w:pos="1080"/>
        </w:tabs>
        <w:ind w:left="0" w:firstLine="0"/>
      </w:pPr>
      <w:rPr>
        <w:rFonts w:ascii="Arial" w:hAnsi="Arial" w:hint="default"/>
        <w:b w:val="0"/>
        <w:i w:val="0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7297E52"/>
    <w:multiLevelType w:val="multilevel"/>
    <w:tmpl w:val="B64285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2B8550C"/>
    <w:multiLevelType w:val="hybridMultilevel"/>
    <w:tmpl w:val="C93EC858"/>
    <w:lvl w:ilvl="0" w:tplc="FFFFFFFF">
      <w:numFmt w:val="bullet"/>
      <w:lvlText w:val=""/>
      <w:lvlJc w:val="left"/>
      <w:pPr>
        <w:ind w:left="36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00A000D">
      <w:start w:val="1"/>
      <w:numFmt w:val="bullet"/>
      <w:lvlText w:val=""/>
      <w:lvlJc w:val="left"/>
      <w:pPr>
        <w:ind w:left="721" w:hanging="360"/>
      </w:pPr>
      <w:rPr>
        <w:rFonts w:ascii="Wingdings" w:hAnsi="Wingdings" w:hint="default"/>
      </w:rPr>
    </w:lvl>
    <w:lvl w:ilvl="2" w:tplc="FFFFFFFF">
      <w:numFmt w:val="bullet"/>
      <w:lvlText w:val=""/>
      <w:lvlJc w:val="left"/>
      <w:pPr>
        <w:ind w:left="1801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1800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2878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5034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6112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5574ACA"/>
    <w:multiLevelType w:val="hybridMultilevel"/>
    <w:tmpl w:val="85FEE6CE"/>
    <w:lvl w:ilvl="0" w:tplc="B9F80B9E">
      <w:numFmt w:val="bullet"/>
      <w:lvlText w:val=""/>
      <w:lvlJc w:val="left"/>
      <w:pPr>
        <w:ind w:left="36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0BECA964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D136A364">
      <w:numFmt w:val="bullet"/>
      <w:lvlText w:val=""/>
      <w:lvlJc w:val="left"/>
      <w:pPr>
        <w:ind w:left="1801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3" w:tplc="D680712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4" w:tplc="6FAA5E82">
      <w:numFmt w:val="bullet"/>
      <w:lvlText w:val="•"/>
      <w:lvlJc w:val="left"/>
      <w:pPr>
        <w:ind w:left="1800" w:hanging="360"/>
      </w:pPr>
      <w:rPr>
        <w:rFonts w:hint="default"/>
        <w:lang w:val="es-ES" w:eastAsia="en-US" w:bidi="ar-SA"/>
      </w:rPr>
    </w:lvl>
    <w:lvl w:ilvl="5" w:tplc="23061718">
      <w:numFmt w:val="bullet"/>
      <w:lvlText w:val="•"/>
      <w:lvlJc w:val="left"/>
      <w:pPr>
        <w:ind w:left="2878" w:hanging="360"/>
      </w:pPr>
      <w:rPr>
        <w:rFonts w:hint="default"/>
        <w:lang w:val="es-ES" w:eastAsia="en-US" w:bidi="ar-SA"/>
      </w:rPr>
    </w:lvl>
    <w:lvl w:ilvl="6" w:tplc="5D1ED9A2">
      <w:numFmt w:val="bullet"/>
      <w:lvlText w:val="•"/>
      <w:lvlJc w:val="left"/>
      <w:pPr>
        <w:ind w:left="3956" w:hanging="360"/>
      </w:pPr>
      <w:rPr>
        <w:rFonts w:hint="default"/>
        <w:lang w:val="es-ES" w:eastAsia="en-US" w:bidi="ar-SA"/>
      </w:rPr>
    </w:lvl>
    <w:lvl w:ilvl="7" w:tplc="AB6AACB2">
      <w:numFmt w:val="bullet"/>
      <w:lvlText w:val="•"/>
      <w:lvlJc w:val="left"/>
      <w:pPr>
        <w:ind w:left="5034" w:hanging="360"/>
      </w:pPr>
      <w:rPr>
        <w:rFonts w:hint="default"/>
        <w:lang w:val="es-ES" w:eastAsia="en-US" w:bidi="ar-SA"/>
      </w:rPr>
    </w:lvl>
    <w:lvl w:ilvl="8" w:tplc="A07EA2B2">
      <w:numFmt w:val="bullet"/>
      <w:lvlText w:val="•"/>
      <w:lvlJc w:val="left"/>
      <w:pPr>
        <w:ind w:left="6112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47FC4BFB"/>
    <w:multiLevelType w:val="hybridMultilevel"/>
    <w:tmpl w:val="1F626634"/>
    <w:lvl w:ilvl="0" w:tplc="300A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480E1715"/>
    <w:multiLevelType w:val="hybridMultilevel"/>
    <w:tmpl w:val="89C2465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78727B"/>
    <w:multiLevelType w:val="hybridMultilevel"/>
    <w:tmpl w:val="634499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095E8B"/>
    <w:multiLevelType w:val="hybridMultilevel"/>
    <w:tmpl w:val="670473A2"/>
    <w:lvl w:ilvl="0" w:tplc="300A000D">
      <w:start w:val="1"/>
      <w:numFmt w:val="bullet"/>
      <w:lvlText w:val=""/>
      <w:lvlJc w:val="left"/>
      <w:pPr>
        <w:ind w:left="1081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1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1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1" w:hanging="360"/>
      </w:pPr>
      <w:rPr>
        <w:rFonts w:ascii="Wingdings" w:hAnsi="Wingdings" w:hint="default"/>
      </w:rPr>
    </w:lvl>
  </w:abstractNum>
  <w:abstractNum w:abstractNumId="14" w15:restartNumberingAfterBreak="0">
    <w:nsid w:val="4F8E4B78"/>
    <w:multiLevelType w:val="hybridMultilevel"/>
    <w:tmpl w:val="E00484BA"/>
    <w:lvl w:ilvl="0" w:tplc="B9F80B9E">
      <w:numFmt w:val="bullet"/>
      <w:lvlText w:val=""/>
      <w:lvlJc w:val="left"/>
      <w:pPr>
        <w:ind w:left="36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 w15:restartNumberingAfterBreak="0">
    <w:nsid w:val="573E215F"/>
    <w:multiLevelType w:val="hybridMultilevel"/>
    <w:tmpl w:val="DD103A4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D16268"/>
    <w:multiLevelType w:val="hybridMultilevel"/>
    <w:tmpl w:val="00AAE198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3A7951"/>
    <w:multiLevelType w:val="hybridMultilevel"/>
    <w:tmpl w:val="5EE6FF9C"/>
    <w:lvl w:ilvl="0" w:tplc="300A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635E5481"/>
    <w:multiLevelType w:val="hybridMultilevel"/>
    <w:tmpl w:val="2688B900"/>
    <w:lvl w:ilvl="0" w:tplc="300A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69E550FD"/>
    <w:multiLevelType w:val="hybridMultilevel"/>
    <w:tmpl w:val="69A42174"/>
    <w:lvl w:ilvl="0" w:tplc="D89456F4">
      <w:start w:val="1"/>
      <w:numFmt w:val="decimal"/>
      <w:lvlText w:val="%1."/>
      <w:lvlJc w:val="left"/>
      <w:pPr>
        <w:ind w:left="821" w:hanging="361"/>
      </w:pPr>
      <w:rPr>
        <w:rFonts w:ascii="Arial MT" w:eastAsia="Arial MT" w:hAnsi="Arial MT" w:cs="Arial MT" w:hint="default"/>
        <w:spacing w:val="-1"/>
        <w:w w:val="82"/>
        <w:sz w:val="22"/>
        <w:szCs w:val="22"/>
        <w:lang w:val="es-ES" w:eastAsia="en-US" w:bidi="ar-SA"/>
      </w:rPr>
    </w:lvl>
    <w:lvl w:ilvl="1" w:tplc="4720F7F4">
      <w:numFmt w:val="bullet"/>
      <w:lvlText w:val="•"/>
      <w:lvlJc w:val="left"/>
      <w:pPr>
        <w:ind w:left="1610" w:hanging="361"/>
      </w:pPr>
      <w:rPr>
        <w:rFonts w:hint="default"/>
        <w:lang w:val="es-ES" w:eastAsia="en-US" w:bidi="ar-SA"/>
      </w:rPr>
    </w:lvl>
    <w:lvl w:ilvl="2" w:tplc="104C714C">
      <w:numFmt w:val="bullet"/>
      <w:lvlText w:val="•"/>
      <w:lvlJc w:val="left"/>
      <w:pPr>
        <w:ind w:left="2401" w:hanging="361"/>
      </w:pPr>
      <w:rPr>
        <w:rFonts w:hint="default"/>
        <w:lang w:val="es-ES" w:eastAsia="en-US" w:bidi="ar-SA"/>
      </w:rPr>
    </w:lvl>
    <w:lvl w:ilvl="3" w:tplc="F00A474C">
      <w:numFmt w:val="bullet"/>
      <w:lvlText w:val="•"/>
      <w:lvlJc w:val="left"/>
      <w:pPr>
        <w:ind w:left="3192" w:hanging="361"/>
      </w:pPr>
      <w:rPr>
        <w:rFonts w:hint="default"/>
        <w:lang w:val="es-ES" w:eastAsia="en-US" w:bidi="ar-SA"/>
      </w:rPr>
    </w:lvl>
    <w:lvl w:ilvl="4" w:tplc="B92C74E6">
      <w:numFmt w:val="bullet"/>
      <w:lvlText w:val="•"/>
      <w:lvlJc w:val="left"/>
      <w:pPr>
        <w:ind w:left="3983" w:hanging="361"/>
      </w:pPr>
      <w:rPr>
        <w:rFonts w:hint="default"/>
        <w:lang w:val="es-ES" w:eastAsia="en-US" w:bidi="ar-SA"/>
      </w:rPr>
    </w:lvl>
    <w:lvl w:ilvl="5" w:tplc="105884EC">
      <w:numFmt w:val="bullet"/>
      <w:lvlText w:val="•"/>
      <w:lvlJc w:val="left"/>
      <w:pPr>
        <w:ind w:left="4774" w:hanging="361"/>
      </w:pPr>
      <w:rPr>
        <w:rFonts w:hint="default"/>
        <w:lang w:val="es-ES" w:eastAsia="en-US" w:bidi="ar-SA"/>
      </w:rPr>
    </w:lvl>
    <w:lvl w:ilvl="6" w:tplc="BDBC4920">
      <w:numFmt w:val="bullet"/>
      <w:lvlText w:val="•"/>
      <w:lvlJc w:val="left"/>
      <w:pPr>
        <w:ind w:left="5564" w:hanging="361"/>
      </w:pPr>
      <w:rPr>
        <w:rFonts w:hint="default"/>
        <w:lang w:val="es-ES" w:eastAsia="en-US" w:bidi="ar-SA"/>
      </w:rPr>
    </w:lvl>
    <w:lvl w:ilvl="7" w:tplc="B36A7756">
      <w:numFmt w:val="bullet"/>
      <w:lvlText w:val="•"/>
      <w:lvlJc w:val="left"/>
      <w:pPr>
        <w:ind w:left="6355" w:hanging="361"/>
      </w:pPr>
      <w:rPr>
        <w:rFonts w:hint="default"/>
        <w:lang w:val="es-ES" w:eastAsia="en-US" w:bidi="ar-SA"/>
      </w:rPr>
    </w:lvl>
    <w:lvl w:ilvl="8" w:tplc="89C0EDBA">
      <w:numFmt w:val="bullet"/>
      <w:lvlText w:val="•"/>
      <w:lvlJc w:val="left"/>
      <w:pPr>
        <w:ind w:left="7146" w:hanging="361"/>
      </w:pPr>
      <w:rPr>
        <w:rFonts w:hint="default"/>
        <w:lang w:val="es-ES" w:eastAsia="en-US" w:bidi="ar-SA"/>
      </w:rPr>
    </w:lvl>
  </w:abstractNum>
  <w:abstractNum w:abstractNumId="21" w15:restartNumberingAfterBreak="0">
    <w:nsid w:val="6E866577"/>
    <w:multiLevelType w:val="hybridMultilevel"/>
    <w:tmpl w:val="8A6CFCD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78D2666"/>
    <w:multiLevelType w:val="hybridMultilevel"/>
    <w:tmpl w:val="7FFED2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A040F"/>
    <w:multiLevelType w:val="hybridMultilevel"/>
    <w:tmpl w:val="E57EABB8"/>
    <w:lvl w:ilvl="0" w:tplc="64E4F8C4">
      <w:numFmt w:val="bullet"/>
      <w:lvlText w:val=""/>
      <w:lvlJc w:val="left"/>
      <w:pPr>
        <w:ind w:left="821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3312B58E">
      <w:numFmt w:val="bullet"/>
      <w:lvlText w:val=""/>
      <w:lvlJc w:val="left"/>
      <w:pPr>
        <w:ind w:left="925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7BF279C6">
      <w:numFmt w:val="bullet"/>
      <w:lvlText w:val="•"/>
      <w:lvlJc w:val="left"/>
      <w:pPr>
        <w:ind w:left="1787" w:hanging="361"/>
      </w:pPr>
      <w:rPr>
        <w:rFonts w:hint="default"/>
        <w:lang w:val="es-ES" w:eastAsia="en-US" w:bidi="ar-SA"/>
      </w:rPr>
    </w:lvl>
    <w:lvl w:ilvl="3" w:tplc="0846B990">
      <w:numFmt w:val="bullet"/>
      <w:lvlText w:val="•"/>
      <w:lvlJc w:val="left"/>
      <w:pPr>
        <w:ind w:left="2655" w:hanging="361"/>
      </w:pPr>
      <w:rPr>
        <w:rFonts w:hint="default"/>
        <w:lang w:val="es-ES" w:eastAsia="en-US" w:bidi="ar-SA"/>
      </w:rPr>
    </w:lvl>
    <w:lvl w:ilvl="4" w:tplc="54DAC27E">
      <w:numFmt w:val="bullet"/>
      <w:lvlText w:val="•"/>
      <w:lvlJc w:val="left"/>
      <w:pPr>
        <w:ind w:left="3522" w:hanging="361"/>
      </w:pPr>
      <w:rPr>
        <w:rFonts w:hint="default"/>
        <w:lang w:val="es-ES" w:eastAsia="en-US" w:bidi="ar-SA"/>
      </w:rPr>
    </w:lvl>
    <w:lvl w:ilvl="5" w:tplc="D76AB236">
      <w:numFmt w:val="bullet"/>
      <w:lvlText w:val="•"/>
      <w:lvlJc w:val="left"/>
      <w:pPr>
        <w:ind w:left="4390" w:hanging="361"/>
      </w:pPr>
      <w:rPr>
        <w:rFonts w:hint="default"/>
        <w:lang w:val="es-ES" w:eastAsia="en-US" w:bidi="ar-SA"/>
      </w:rPr>
    </w:lvl>
    <w:lvl w:ilvl="6" w:tplc="5BDEF1C8">
      <w:numFmt w:val="bullet"/>
      <w:lvlText w:val="•"/>
      <w:lvlJc w:val="left"/>
      <w:pPr>
        <w:ind w:left="5257" w:hanging="361"/>
      </w:pPr>
      <w:rPr>
        <w:rFonts w:hint="default"/>
        <w:lang w:val="es-ES" w:eastAsia="en-US" w:bidi="ar-SA"/>
      </w:rPr>
    </w:lvl>
    <w:lvl w:ilvl="7" w:tplc="079AF5E0">
      <w:numFmt w:val="bullet"/>
      <w:lvlText w:val="•"/>
      <w:lvlJc w:val="left"/>
      <w:pPr>
        <w:ind w:left="6125" w:hanging="361"/>
      </w:pPr>
      <w:rPr>
        <w:rFonts w:hint="default"/>
        <w:lang w:val="es-ES" w:eastAsia="en-US" w:bidi="ar-SA"/>
      </w:rPr>
    </w:lvl>
    <w:lvl w:ilvl="8" w:tplc="5B289E38">
      <w:numFmt w:val="bullet"/>
      <w:lvlText w:val="•"/>
      <w:lvlJc w:val="left"/>
      <w:pPr>
        <w:ind w:left="6992" w:hanging="361"/>
      </w:pPr>
      <w:rPr>
        <w:rFonts w:hint="default"/>
        <w:lang w:val="es-ES" w:eastAsia="en-US" w:bidi="ar-SA"/>
      </w:rPr>
    </w:lvl>
  </w:abstractNum>
  <w:abstractNum w:abstractNumId="24" w15:restartNumberingAfterBreak="0">
    <w:nsid w:val="7D463EF6"/>
    <w:multiLevelType w:val="hybridMultilevel"/>
    <w:tmpl w:val="91749796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86E15"/>
    <w:multiLevelType w:val="multilevel"/>
    <w:tmpl w:val="9892ADCA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FE12841"/>
    <w:multiLevelType w:val="hybridMultilevel"/>
    <w:tmpl w:val="F28EB438"/>
    <w:lvl w:ilvl="0" w:tplc="3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155818">
    <w:abstractNumId w:val="5"/>
  </w:num>
  <w:num w:numId="2" w16cid:durableId="648748677">
    <w:abstractNumId w:val="15"/>
  </w:num>
  <w:num w:numId="3" w16cid:durableId="1036320954">
    <w:abstractNumId w:val="25"/>
  </w:num>
  <w:num w:numId="4" w16cid:durableId="1863743828">
    <w:abstractNumId w:val="2"/>
  </w:num>
  <w:num w:numId="5" w16cid:durableId="20591244">
    <w:abstractNumId w:val="1"/>
  </w:num>
  <w:num w:numId="6" w16cid:durableId="1901551634">
    <w:abstractNumId w:val="6"/>
  </w:num>
  <w:num w:numId="7" w16cid:durableId="842206559">
    <w:abstractNumId w:val="26"/>
  </w:num>
  <w:num w:numId="8" w16cid:durableId="11882849">
    <w:abstractNumId w:val="17"/>
  </w:num>
  <w:num w:numId="9" w16cid:durableId="1607689604">
    <w:abstractNumId w:val="11"/>
  </w:num>
  <w:num w:numId="10" w16cid:durableId="1277567098">
    <w:abstractNumId w:val="22"/>
  </w:num>
  <w:num w:numId="11" w16cid:durableId="232471780">
    <w:abstractNumId w:val="3"/>
  </w:num>
  <w:num w:numId="12" w16cid:durableId="2065636908">
    <w:abstractNumId w:val="16"/>
  </w:num>
  <w:num w:numId="13" w16cid:durableId="935477618">
    <w:abstractNumId w:val="12"/>
  </w:num>
  <w:num w:numId="14" w16cid:durableId="1635332337">
    <w:abstractNumId w:val="18"/>
  </w:num>
  <w:num w:numId="15" w16cid:durableId="1947347383">
    <w:abstractNumId w:val="9"/>
  </w:num>
  <w:num w:numId="16" w16cid:durableId="519397760">
    <w:abstractNumId w:val="23"/>
  </w:num>
  <w:num w:numId="17" w16cid:durableId="28534859">
    <w:abstractNumId w:val="20"/>
  </w:num>
  <w:num w:numId="18" w16cid:durableId="1595943141">
    <w:abstractNumId w:val="19"/>
  </w:num>
  <w:num w:numId="19" w16cid:durableId="1813132122">
    <w:abstractNumId w:val="10"/>
  </w:num>
  <w:num w:numId="20" w16cid:durableId="1077363508">
    <w:abstractNumId w:val="21"/>
  </w:num>
  <w:num w:numId="21" w16cid:durableId="1750347288">
    <w:abstractNumId w:val="4"/>
  </w:num>
  <w:num w:numId="22" w16cid:durableId="17122296">
    <w:abstractNumId w:val="13"/>
  </w:num>
  <w:num w:numId="23" w16cid:durableId="416906601">
    <w:abstractNumId w:val="24"/>
  </w:num>
  <w:num w:numId="24" w16cid:durableId="1067145897">
    <w:abstractNumId w:val="14"/>
  </w:num>
  <w:num w:numId="25" w16cid:durableId="1643194322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49D"/>
    <w:rsid w:val="000004CF"/>
    <w:rsid w:val="00000858"/>
    <w:rsid w:val="00002F29"/>
    <w:rsid w:val="0000638E"/>
    <w:rsid w:val="00010972"/>
    <w:rsid w:val="00011159"/>
    <w:rsid w:val="0001127A"/>
    <w:rsid w:val="0001217A"/>
    <w:rsid w:val="000137F9"/>
    <w:rsid w:val="000153C9"/>
    <w:rsid w:val="000162A3"/>
    <w:rsid w:val="00016445"/>
    <w:rsid w:val="00021021"/>
    <w:rsid w:val="00030B5D"/>
    <w:rsid w:val="000313EE"/>
    <w:rsid w:val="00033BF6"/>
    <w:rsid w:val="00035FB9"/>
    <w:rsid w:val="000403C3"/>
    <w:rsid w:val="00041A71"/>
    <w:rsid w:val="00044DAF"/>
    <w:rsid w:val="00045148"/>
    <w:rsid w:val="00046E67"/>
    <w:rsid w:val="00046FC0"/>
    <w:rsid w:val="00052932"/>
    <w:rsid w:val="00057D39"/>
    <w:rsid w:val="000609CB"/>
    <w:rsid w:val="000617E1"/>
    <w:rsid w:val="00063194"/>
    <w:rsid w:val="000642E0"/>
    <w:rsid w:val="00067BFC"/>
    <w:rsid w:val="00070914"/>
    <w:rsid w:val="000763DF"/>
    <w:rsid w:val="00080539"/>
    <w:rsid w:val="0008137F"/>
    <w:rsid w:val="00081FF8"/>
    <w:rsid w:val="00082557"/>
    <w:rsid w:val="00085EF9"/>
    <w:rsid w:val="00090BBB"/>
    <w:rsid w:val="00096F2A"/>
    <w:rsid w:val="000A0EB0"/>
    <w:rsid w:val="000A2463"/>
    <w:rsid w:val="000A4B9A"/>
    <w:rsid w:val="000A534D"/>
    <w:rsid w:val="000B596B"/>
    <w:rsid w:val="000B711F"/>
    <w:rsid w:val="000B7328"/>
    <w:rsid w:val="000C1A3B"/>
    <w:rsid w:val="000C3A9E"/>
    <w:rsid w:val="000C3C23"/>
    <w:rsid w:val="000C4A3F"/>
    <w:rsid w:val="000C4CBA"/>
    <w:rsid w:val="000C5529"/>
    <w:rsid w:val="000D012D"/>
    <w:rsid w:val="000D277E"/>
    <w:rsid w:val="000D2ADF"/>
    <w:rsid w:val="000D2B6F"/>
    <w:rsid w:val="000D7D60"/>
    <w:rsid w:val="000E24D1"/>
    <w:rsid w:val="000E5245"/>
    <w:rsid w:val="000E5487"/>
    <w:rsid w:val="000E5546"/>
    <w:rsid w:val="000F04BE"/>
    <w:rsid w:val="000F1F25"/>
    <w:rsid w:val="000F4018"/>
    <w:rsid w:val="000F55E7"/>
    <w:rsid w:val="000F6B64"/>
    <w:rsid w:val="000F7249"/>
    <w:rsid w:val="00100A42"/>
    <w:rsid w:val="00103577"/>
    <w:rsid w:val="001055FF"/>
    <w:rsid w:val="001071FA"/>
    <w:rsid w:val="00111996"/>
    <w:rsid w:val="00113B6B"/>
    <w:rsid w:val="001153DC"/>
    <w:rsid w:val="00121E5F"/>
    <w:rsid w:val="0012754D"/>
    <w:rsid w:val="00131DA5"/>
    <w:rsid w:val="001356DB"/>
    <w:rsid w:val="00146AC8"/>
    <w:rsid w:val="00152916"/>
    <w:rsid w:val="00154C03"/>
    <w:rsid w:val="001630AE"/>
    <w:rsid w:val="00163A10"/>
    <w:rsid w:val="00165474"/>
    <w:rsid w:val="00174560"/>
    <w:rsid w:val="001761C1"/>
    <w:rsid w:val="00176A5A"/>
    <w:rsid w:val="00177021"/>
    <w:rsid w:val="001801FF"/>
    <w:rsid w:val="001828BB"/>
    <w:rsid w:val="001900D7"/>
    <w:rsid w:val="00192190"/>
    <w:rsid w:val="00194CCA"/>
    <w:rsid w:val="001A46A8"/>
    <w:rsid w:val="001A49B2"/>
    <w:rsid w:val="001A702F"/>
    <w:rsid w:val="001A7D80"/>
    <w:rsid w:val="001B480A"/>
    <w:rsid w:val="001B4B9F"/>
    <w:rsid w:val="001B5A29"/>
    <w:rsid w:val="001B5A88"/>
    <w:rsid w:val="001B7E15"/>
    <w:rsid w:val="001C04FB"/>
    <w:rsid w:val="001C7447"/>
    <w:rsid w:val="001D003D"/>
    <w:rsid w:val="001D02A5"/>
    <w:rsid w:val="001D0B0C"/>
    <w:rsid w:val="001D1C88"/>
    <w:rsid w:val="001D2E43"/>
    <w:rsid w:val="001D6113"/>
    <w:rsid w:val="001D7024"/>
    <w:rsid w:val="001E0767"/>
    <w:rsid w:val="001E1EAC"/>
    <w:rsid w:val="001E205D"/>
    <w:rsid w:val="001E663C"/>
    <w:rsid w:val="001E7059"/>
    <w:rsid w:val="001E7D0E"/>
    <w:rsid w:val="001F0917"/>
    <w:rsid w:val="001F25E8"/>
    <w:rsid w:val="00200A90"/>
    <w:rsid w:val="0020108C"/>
    <w:rsid w:val="00201D37"/>
    <w:rsid w:val="00201DF7"/>
    <w:rsid w:val="00202A57"/>
    <w:rsid w:val="002036B6"/>
    <w:rsid w:val="00205792"/>
    <w:rsid w:val="002109BF"/>
    <w:rsid w:val="002114EF"/>
    <w:rsid w:val="00211C80"/>
    <w:rsid w:val="00213076"/>
    <w:rsid w:val="002152F2"/>
    <w:rsid w:val="0021549D"/>
    <w:rsid w:val="00215645"/>
    <w:rsid w:val="0022027B"/>
    <w:rsid w:val="00227E00"/>
    <w:rsid w:val="00227F23"/>
    <w:rsid w:val="0023356F"/>
    <w:rsid w:val="00233FE4"/>
    <w:rsid w:val="00235ED6"/>
    <w:rsid w:val="00235FCC"/>
    <w:rsid w:val="002373AB"/>
    <w:rsid w:val="002405E0"/>
    <w:rsid w:val="00241A4E"/>
    <w:rsid w:val="00242DA8"/>
    <w:rsid w:val="00244672"/>
    <w:rsid w:val="00245626"/>
    <w:rsid w:val="00246379"/>
    <w:rsid w:val="002477B3"/>
    <w:rsid w:val="0025410D"/>
    <w:rsid w:val="00255863"/>
    <w:rsid w:val="00257451"/>
    <w:rsid w:val="00263195"/>
    <w:rsid w:val="00264418"/>
    <w:rsid w:val="00265C57"/>
    <w:rsid w:val="0026717A"/>
    <w:rsid w:val="00267EAF"/>
    <w:rsid w:val="0027075B"/>
    <w:rsid w:val="002715D0"/>
    <w:rsid w:val="00273660"/>
    <w:rsid w:val="00277E40"/>
    <w:rsid w:val="00280FAE"/>
    <w:rsid w:val="00281EA3"/>
    <w:rsid w:val="00283F9D"/>
    <w:rsid w:val="0028735E"/>
    <w:rsid w:val="00293BBE"/>
    <w:rsid w:val="00297170"/>
    <w:rsid w:val="002A235C"/>
    <w:rsid w:val="002A2A18"/>
    <w:rsid w:val="002A2F72"/>
    <w:rsid w:val="002A4DBD"/>
    <w:rsid w:val="002A54C0"/>
    <w:rsid w:val="002B0FB7"/>
    <w:rsid w:val="002B6301"/>
    <w:rsid w:val="002C0481"/>
    <w:rsid w:val="002C2E82"/>
    <w:rsid w:val="002C3102"/>
    <w:rsid w:val="002C36AA"/>
    <w:rsid w:val="002C4E01"/>
    <w:rsid w:val="002D4BD9"/>
    <w:rsid w:val="002D53A0"/>
    <w:rsid w:val="002E4C69"/>
    <w:rsid w:val="002E5828"/>
    <w:rsid w:val="002E59CA"/>
    <w:rsid w:val="002E79DE"/>
    <w:rsid w:val="002F173B"/>
    <w:rsid w:val="002F316B"/>
    <w:rsid w:val="002F456D"/>
    <w:rsid w:val="002F4EE2"/>
    <w:rsid w:val="00301C09"/>
    <w:rsid w:val="003027FA"/>
    <w:rsid w:val="00307AC7"/>
    <w:rsid w:val="00310E9B"/>
    <w:rsid w:val="00312101"/>
    <w:rsid w:val="00312416"/>
    <w:rsid w:val="00313247"/>
    <w:rsid w:val="003178E8"/>
    <w:rsid w:val="003205F0"/>
    <w:rsid w:val="0032197D"/>
    <w:rsid w:val="003221E4"/>
    <w:rsid w:val="003231E7"/>
    <w:rsid w:val="0032339A"/>
    <w:rsid w:val="00323782"/>
    <w:rsid w:val="003255AD"/>
    <w:rsid w:val="00331F31"/>
    <w:rsid w:val="00333FBD"/>
    <w:rsid w:val="003347BA"/>
    <w:rsid w:val="00336F19"/>
    <w:rsid w:val="00337D2C"/>
    <w:rsid w:val="00344A36"/>
    <w:rsid w:val="00362C1D"/>
    <w:rsid w:val="00366B9D"/>
    <w:rsid w:val="003701BB"/>
    <w:rsid w:val="00370B0A"/>
    <w:rsid w:val="0037728D"/>
    <w:rsid w:val="003774D5"/>
    <w:rsid w:val="00382B71"/>
    <w:rsid w:val="00382BD0"/>
    <w:rsid w:val="00391733"/>
    <w:rsid w:val="00392501"/>
    <w:rsid w:val="003938A0"/>
    <w:rsid w:val="00396617"/>
    <w:rsid w:val="0039770D"/>
    <w:rsid w:val="003A2ED2"/>
    <w:rsid w:val="003A38BE"/>
    <w:rsid w:val="003A4206"/>
    <w:rsid w:val="003A64F5"/>
    <w:rsid w:val="003A77B1"/>
    <w:rsid w:val="003B180B"/>
    <w:rsid w:val="003B2163"/>
    <w:rsid w:val="003B38E1"/>
    <w:rsid w:val="003B54BA"/>
    <w:rsid w:val="003C23E5"/>
    <w:rsid w:val="003C29FE"/>
    <w:rsid w:val="003C76D8"/>
    <w:rsid w:val="003C78F5"/>
    <w:rsid w:val="003D1CEE"/>
    <w:rsid w:val="003D35D2"/>
    <w:rsid w:val="003D376F"/>
    <w:rsid w:val="003D4EA6"/>
    <w:rsid w:val="003D59AE"/>
    <w:rsid w:val="003D5BD3"/>
    <w:rsid w:val="003D750F"/>
    <w:rsid w:val="003D7649"/>
    <w:rsid w:val="003E035F"/>
    <w:rsid w:val="003E0E0A"/>
    <w:rsid w:val="003E18B4"/>
    <w:rsid w:val="003E2630"/>
    <w:rsid w:val="003E4541"/>
    <w:rsid w:val="003E4A14"/>
    <w:rsid w:val="003F1F9E"/>
    <w:rsid w:val="003F3688"/>
    <w:rsid w:val="003F3BB8"/>
    <w:rsid w:val="003F427F"/>
    <w:rsid w:val="003F4A31"/>
    <w:rsid w:val="003F5E1C"/>
    <w:rsid w:val="00402902"/>
    <w:rsid w:val="004037FD"/>
    <w:rsid w:val="00403A04"/>
    <w:rsid w:val="00407D0B"/>
    <w:rsid w:val="004128EE"/>
    <w:rsid w:val="00421A82"/>
    <w:rsid w:val="00424F7B"/>
    <w:rsid w:val="00430637"/>
    <w:rsid w:val="004351C5"/>
    <w:rsid w:val="0044158C"/>
    <w:rsid w:val="004453D2"/>
    <w:rsid w:val="004456B1"/>
    <w:rsid w:val="00446664"/>
    <w:rsid w:val="00446D3F"/>
    <w:rsid w:val="00446E5D"/>
    <w:rsid w:val="00447FA1"/>
    <w:rsid w:val="004539D4"/>
    <w:rsid w:val="00454D93"/>
    <w:rsid w:val="00456F9C"/>
    <w:rsid w:val="0045730E"/>
    <w:rsid w:val="00460D44"/>
    <w:rsid w:val="00465AE6"/>
    <w:rsid w:val="004729B6"/>
    <w:rsid w:val="00473146"/>
    <w:rsid w:val="004748F4"/>
    <w:rsid w:val="00474A4C"/>
    <w:rsid w:val="00475D83"/>
    <w:rsid w:val="00485888"/>
    <w:rsid w:val="00487DF0"/>
    <w:rsid w:val="00495B6C"/>
    <w:rsid w:val="00497EAD"/>
    <w:rsid w:val="004A0383"/>
    <w:rsid w:val="004A0E9A"/>
    <w:rsid w:val="004A20FA"/>
    <w:rsid w:val="004A4548"/>
    <w:rsid w:val="004B023B"/>
    <w:rsid w:val="004B10E3"/>
    <w:rsid w:val="004B28C8"/>
    <w:rsid w:val="004B3705"/>
    <w:rsid w:val="004B4AAB"/>
    <w:rsid w:val="004B5083"/>
    <w:rsid w:val="004B625B"/>
    <w:rsid w:val="004B69BC"/>
    <w:rsid w:val="004C0CD3"/>
    <w:rsid w:val="004C3835"/>
    <w:rsid w:val="004D0FCF"/>
    <w:rsid w:val="004D5113"/>
    <w:rsid w:val="004D76BF"/>
    <w:rsid w:val="004D77A6"/>
    <w:rsid w:val="004E31D2"/>
    <w:rsid w:val="004E5437"/>
    <w:rsid w:val="004E61EE"/>
    <w:rsid w:val="004F1903"/>
    <w:rsid w:val="004F393F"/>
    <w:rsid w:val="004F711A"/>
    <w:rsid w:val="004F76A2"/>
    <w:rsid w:val="005145FE"/>
    <w:rsid w:val="0051724C"/>
    <w:rsid w:val="00520263"/>
    <w:rsid w:val="00520D77"/>
    <w:rsid w:val="00524689"/>
    <w:rsid w:val="00525680"/>
    <w:rsid w:val="00530217"/>
    <w:rsid w:val="00530324"/>
    <w:rsid w:val="00532B9E"/>
    <w:rsid w:val="0053367F"/>
    <w:rsid w:val="00533E93"/>
    <w:rsid w:val="00535F7E"/>
    <w:rsid w:val="00535FE3"/>
    <w:rsid w:val="00544B49"/>
    <w:rsid w:val="00547788"/>
    <w:rsid w:val="00552733"/>
    <w:rsid w:val="00552E29"/>
    <w:rsid w:val="00560E66"/>
    <w:rsid w:val="00566C16"/>
    <w:rsid w:val="00571EDE"/>
    <w:rsid w:val="005757E1"/>
    <w:rsid w:val="00576099"/>
    <w:rsid w:val="00581629"/>
    <w:rsid w:val="00582283"/>
    <w:rsid w:val="00582342"/>
    <w:rsid w:val="005825FA"/>
    <w:rsid w:val="00582A1B"/>
    <w:rsid w:val="00583019"/>
    <w:rsid w:val="005832FA"/>
    <w:rsid w:val="00597343"/>
    <w:rsid w:val="0059753D"/>
    <w:rsid w:val="005A10C5"/>
    <w:rsid w:val="005A435A"/>
    <w:rsid w:val="005A4B98"/>
    <w:rsid w:val="005B0B2C"/>
    <w:rsid w:val="005B1200"/>
    <w:rsid w:val="005B26BE"/>
    <w:rsid w:val="005B3EE4"/>
    <w:rsid w:val="005B4222"/>
    <w:rsid w:val="005B4F97"/>
    <w:rsid w:val="005C6563"/>
    <w:rsid w:val="005D617A"/>
    <w:rsid w:val="005E16E3"/>
    <w:rsid w:val="005E2081"/>
    <w:rsid w:val="005F07B6"/>
    <w:rsid w:val="005F3B3E"/>
    <w:rsid w:val="005F7074"/>
    <w:rsid w:val="005F7118"/>
    <w:rsid w:val="00603863"/>
    <w:rsid w:val="00610AD2"/>
    <w:rsid w:val="00612B0F"/>
    <w:rsid w:val="00613489"/>
    <w:rsid w:val="006162D3"/>
    <w:rsid w:val="006208EF"/>
    <w:rsid w:val="0062489E"/>
    <w:rsid w:val="006265A0"/>
    <w:rsid w:val="00626C26"/>
    <w:rsid w:val="00627FC0"/>
    <w:rsid w:val="006303B0"/>
    <w:rsid w:val="00630785"/>
    <w:rsid w:val="006339F2"/>
    <w:rsid w:val="00633B50"/>
    <w:rsid w:val="006345D2"/>
    <w:rsid w:val="006345FE"/>
    <w:rsid w:val="006411E0"/>
    <w:rsid w:val="00641B76"/>
    <w:rsid w:val="00651548"/>
    <w:rsid w:val="00651B2E"/>
    <w:rsid w:val="0065401B"/>
    <w:rsid w:val="006557E3"/>
    <w:rsid w:val="00655F8D"/>
    <w:rsid w:val="0066368D"/>
    <w:rsid w:val="00671557"/>
    <w:rsid w:val="00671D42"/>
    <w:rsid w:val="006750CF"/>
    <w:rsid w:val="00675737"/>
    <w:rsid w:val="00676FF6"/>
    <w:rsid w:val="006817B3"/>
    <w:rsid w:val="00682CBA"/>
    <w:rsid w:val="0068585D"/>
    <w:rsid w:val="00685F0E"/>
    <w:rsid w:val="00686B7C"/>
    <w:rsid w:val="006879C1"/>
    <w:rsid w:val="0069181A"/>
    <w:rsid w:val="006918D7"/>
    <w:rsid w:val="00693843"/>
    <w:rsid w:val="00697D57"/>
    <w:rsid w:val="006A1C87"/>
    <w:rsid w:val="006A490A"/>
    <w:rsid w:val="006A70D1"/>
    <w:rsid w:val="006A7DA5"/>
    <w:rsid w:val="006B0C28"/>
    <w:rsid w:val="006B15D9"/>
    <w:rsid w:val="006B5B92"/>
    <w:rsid w:val="006B73B2"/>
    <w:rsid w:val="006C0998"/>
    <w:rsid w:val="006C1626"/>
    <w:rsid w:val="006C1984"/>
    <w:rsid w:val="006C789E"/>
    <w:rsid w:val="006C7B46"/>
    <w:rsid w:val="006D1D84"/>
    <w:rsid w:val="006D5FD9"/>
    <w:rsid w:val="006D78A0"/>
    <w:rsid w:val="006E332D"/>
    <w:rsid w:val="006F354C"/>
    <w:rsid w:val="006F5289"/>
    <w:rsid w:val="006F5A4B"/>
    <w:rsid w:val="006F66F0"/>
    <w:rsid w:val="006F6BED"/>
    <w:rsid w:val="006F6F77"/>
    <w:rsid w:val="00706E9E"/>
    <w:rsid w:val="007111A3"/>
    <w:rsid w:val="00717F50"/>
    <w:rsid w:val="00720DC7"/>
    <w:rsid w:val="00720EEE"/>
    <w:rsid w:val="00725BD2"/>
    <w:rsid w:val="007265E6"/>
    <w:rsid w:val="00735067"/>
    <w:rsid w:val="00736955"/>
    <w:rsid w:val="00736ED3"/>
    <w:rsid w:val="00740DBF"/>
    <w:rsid w:val="0074276B"/>
    <w:rsid w:val="00746F72"/>
    <w:rsid w:val="007476DF"/>
    <w:rsid w:val="00747EBB"/>
    <w:rsid w:val="00750714"/>
    <w:rsid w:val="00753BBA"/>
    <w:rsid w:val="00756BCD"/>
    <w:rsid w:val="007601A5"/>
    <w:rsid w:val="00761427"/>
    <w:rsid w:val="007637DA"/>
    <w:rsid w:val="00763807"/>
    <w:rsid w:val="00763961"/>
    <w:rsid w:val="00763E4B"/>
    <w:rsid w:val="00763F35"/>
    <w:rsid w:val="00765F29"/>
    <w:rsid w:val="00767FAB"/>
    <w:rsid w:val="007704AD"/>
    <w:rsid w:val="007717FB"/>
    <w:rsid w:val="007744BE"/>
    <w:rsid w:val="00774F11"/>
    <w:rsid w:val="00775D92"/>
    <w:rsid w:val="0077680A"/>
    <w:rsid w:val="00780D50"/>
    <w:rsid w:val="00782214"/>
    <w:rsid w:val="007823F1"/>
    <w:rsid w:val="007836CF"/>
    <w:rsid w:val="007865B9"/>
    <w:rsid w:val="00790DC2"/>
    <w:rsid w:val="007953F7"/>
    <w:rsid w:val="00797938"/>
    <w:rsid w:val="007A0DD3"/>
    <w:rsid w:val="007A1B59"/>
    <w:rsid w:val="007A2983"/>
    <w:rsid w:val="007A2FDB"/>
    <w:rsid w:val="007A683D"/>
    <w:rsid w:val="007B18EF"/>
    <w:rsid w:val="007B1A90"/>
    <w:rsid w:val="007B3C90"/>
    <w:rsid w:val="007B42CF"/>
    <w:rsid w:val="007B49BC"/>
    <w:rsid w:val="007B7550"/>
    <w:rsid w:val="007C0EC0"/>
    <w:rsid w:val="007C141F"/>
    <w:rsid w:val="007C3B86"/>
    <w:rsid w:val="007C455C"/>
    <w:rsid w:val="007C466C"/>
    <w:rsid w:val="007C4E7D"/>
    <w:rsid w:val="007C7E7D"/>
    <w:rsid w:val="007D62C5"/>
    <w:rsid w:val="007D65FF"/>
    <w:rsid w:val="007D758B"/>
    <w:rsid w:val="007E0877"/>
    <w:rsid w:val="007E1D5E"/>
    <w:rsid w:val="007E5AED"/>
    <w:rsid w:val="007E70DB"/>
    <w:rsid w:val="007F17E0"/>
    <w:rsid w:val="007F2156"/>
    <w:rsid w:val="007F3727"/>
    <w:rsid w:val="007F77B1"/>
    <w:rsid w:val="0080381A"/>
    <w:rsid w:val="00805978"/>
    <w:rsid w:val="00813769"/>
    <w:rsid w:val="00813C48"/>
    <w:rsid w:val="0081416A"/>
    <w:rsid w:val="0081580B"/>
    <w:rsid w:val="0081587A"/>
    <w:rsid w:val="008170AD"/>
    <w:rsid w:val="0082084A"/>
    <w:rsid w:val="00822032"/>
    <w:rsid w:val="00822CF9"/>
    <w:rsid w:val="00823E7A"/>
    <w:rsid w:val="0082565F"/>
    <w:rsid w:val="008265FB"/>
    <w:rsid w:val="0083174F"/>
    <w:rsid w:val="00831F57"/>
    <w:rsid w:val="0083285F"/>
    <w:rsid w:val="0083387B"/>
    <w:rsid w:val="008353D0"/>
    <w:rsid w:val="0083651A"/>
    <w:rsid w:val="00837BD8"/>
    <w:rsid w:val="00842D8F"/>
    <w:rsid w:val="008439E9"/>
    <w:rsid w:val="0084453F"/>
    <w:rsid w:val="00844BB9"/>
    <w:rsid w:val="00846335"/>
    <w:rsid w:val="008475C7"/>
    <w:rsid w:val="008479C0"/>
    <w:rsid w:val="0085196E"/>
    <w:rsid w:val="008521ED"/>
    <w:rsid w:val="00853E9B"/>
    <w:rsid w:val="00861EFE"/>
    <w:rsid w:val="008637B2"/>
    <w:rsid w:val="00864635"/>
    <w:rsid w:val="00865F07"/>
    <w:rsid w:val="00866B03"/>
    <w:rsid w:val="00871491"/>
    <w:rsid w:val="008765C0"/>
    <w:rsid w:val="00880094"/>
    <w:rsid w:val="00883EAE"/>
    <w:rsid w:val="00883FB6"/>
    <w:rsid w:val="00884D24"/>
    <w:rsid w:val="00885957"/>
    <w:rsid w:val="00890A4F"/>
    <w:rsid w:val="0089156E"/>
    <w:rsid w:val="00891CCD"/>
    <w:rsid w:val="00893EEC"/>
    <w:rsid w:val="00894878"/>
    <w:rsid w:val="0089577F"/>
    <w:rsid w:val="008969E2"/>
    <w:rsid w:val="008A0B6D"/>
    <w:rsid w:val="008A162A"/>
    <w:rsid w:val="008A3908"/>
    <w:rsid w:val="008A43A4"/>
    <w:rsid w:val="008B1CA6"/>
    <w:rsid w:val="008B23F3"/>
    <w:rsid w:val="008B3B7C"/>
    <w:rsid w:val="008B437E"/>
    <w:rsid w:val="008B46DA"/>
    <w:rsid w:val="008C3119"/>
    <w:rsid w:val="008C4E50"/>
    <w:rsid w:val="008D059B"/>
    <w:rsid w:val="008D6190"/>
    <w:rsid w:val="008D6FC8"/>
    <w:rsid w:val="008D778F"/>
    <w:rsid w:val="008E23DA"/>
    <w:rsid w:val="008E34A9"/>
    <w:rsid w:val="008E473A"/>
    <w:rsid w:val="008E6D0A"/>
    <w:rsid w:val="008E7CF7"/>
    <w:rsid w:val="008F0BD5"/>
    <w:rsid w:val="008F2318"/>
    <w:rsid w:val="008F27F3"/>
    <w:rsid w:val="008F40BB"/>
    <w:rsid w:val="008F459D"/>
    <w:rsid w:val="008F7510"/>
    <w:rsid w:val="009008AD"/>
    <w:rsid w:val="00904540"/>
    <w:rsid w:val="0090738D"/>
    <w:rsid w:val="00910233"/>
    <w:rsid w:val="00912697"/>
    <w:rsid w:val="00913480"/>
    <w:rsid w:val="00914A9F"/>
    <w:rsid w:val="009152BA"/>
    <w:rsid w:val="00915A1F"/>
    <w:rsid w:val="009213B3"/>
    <w:rsid w:val="009217C7"/>
    <w:rsid w:val="00927F40"/>
    <w:rsid w:val="009301B2"/>
    <w:rsid w:val="00931865"/>
    <w:rsid w:val="0093550D"/>
    <w:rsid w:val="009368F6"/>
    <w:rsid w:val="00937421"/>
    <w:rsid w:val="009425B0"/>
    <w:rsid w:val="009442B1"/>
    <w:rsid w:val="00946C23"/>
    <w:rsid w:val="0094786E"/>
    <w:rsid w:val="00947FC1"/>
    <w:rsid w:val="00951C41"/>
    <w:rsid w:val="00954324"/>
    <w:rsid w:val="00954D84"/>
    <w:rsid w:val="009622CA"/>
    <w:rsid w:val="00962AA7"/>
    <w:rsid w:val="00963A20"/>
    <w:rsid w:val="009658E2"/>
    <w:rsid w:val="00966FDF"/>
    <w:rsid w:val="00970039"/>
    <w:rsid w:val="00970EC0"/>
    <w:rsid w:val="0097205E"/>
    <w:rsid w:val="00974340"/>
    <w:rsid w:val="00982806"/>
    <w:rsid w:val="00986740"/>
    <w:rsid w:val="00986D55"/>
    <w:rsid w:val="00990A72"/>
    <w:rsid w:val="00992613"/>
    <w:rsid w:val="009965F8"/>
    <w:rsid w:val="009973DC"/>
    <w:rsid w:val="00997EF0"/>
    <w:rsid w:val="009A7134"/>
    <w:rsid w:val="009B0743"/>
    <w:rsid w:val="009B125C"/>
    <w:rsid w:val="009B5BB9"/>
    <w:rsid w:val="009B62EF"/>
    <w:rsid w:val="009B763C"/>
    <w:rsid w:val="009C02E9"/>
    <w:rsid w:val="009C1114"/>
    <w:rsid w:val="009C2329"/>
    <w:rsid w:val="009C767D"/>
    <w:rsid w:val="009C7D27"/>
    <w:rsid w:val="009D1B60"/>
    <w:rsid w:val="009D4431"/>
    <w:rsid w:val="009D5CB4"/>
    <w:rsid w:val="009D799C"/>
    <w:rsid w:val="009E0415"/>
    <w:rsid w:val="009E36C0"/>
    <w:rsid w:val="009E7151"/>
    <w:rsid w:val="009F07A6"/>
    <w:rsid w:val="009F0913"/>
    <w:rsid w:val="009F340C"/>
    <w:rsid w:val="009F6D69"/>
    <w:rsid w:val="009F6E3B"/>
    <w:rsid w:val="00A04348"/>
    <w:rsid w:val="00A04F36"/>
    <w:rsid w:val="00A05949"/>
    <w:rsid w:val="00A06AA0"/>
    <w:rsid w:val="00A10C29"/>
    <w:rsid w:val="00A117EA"/>
    <w:rsid w:val="00A11A34"/>
    <w:rsid w:val="00A12389"/>
    <w:rsid w:val="00A13464"/>
    <w:rsid w:val="00A13691"/>
    <w:rsid w:val="00A138BA"/>
    <w:rsid w:val="00A1435D"/>
    <w:rsid w:val="00A149E7"/>
    <w:rsid w:val="00A1512C"/>
    <w:rsid w:val="00A2653C"/>
    <w:rsid w:val="00A275FF"/>
    <w:rsid w:val="00A306D0"/>
    <w:rsid w:val="00A30804"/>
    <w:rsid w:val="00A33AD3"/>
    <w:rsid w:val="00A33C76"/>
    <w:rsid w:val="00A35A2F"/>
    <w:rsid w:val="00A40D99"/>
    <w:rsid w:val="00A412E9"/>
    <w:rsid w:val="00A4339F"/>
    <w:rsid w:val="00A43A97"/>
    <w:rsid w:val="00A44783"/>
    <w:rsid w:val="00A45B54"/>
    <w:rsid w:val="00A46E95"/>
    <w:rsid w:val="00A47A07"/>
    <w:rsid w:val="00A518A9"/>
    <w:rsid w:val="00A52516"/>
    <w:rsid w:val="00A5252A"/>
    <w:rsid w:val="00A525C1"/>
    <w:rsid w:val="00A5785C"/>
    <w:rsid w:val="00A6002E"/>
    <w:rsid w:val="00A60AD1"/>
    <w:rsid w:val="00A60F0B"/>
    <w:rsid w:val="00A655B9"/>
    <w:rsid w:val="00A66643"/>
    <w:rsid w:val="00A70A0E"/>
    <w:rsid w:val="00A71460"/>
    <w:rsid w:val="00A749D6"/>
    <w:rsid w:val="00A80124"/>
    <w:rsid w:val="00A82B71"/>
    <w:rsid w:val="00A872EE"/>
    <w:rsid w:val="00A90EE5"/>
    <w:rsid w:val="00A95A8C"/>
    <w:rsid w:val="00A963D3"/>
    <w:rsid w:val="00AA07EF"/>
    <w:rsid w:val="00AA1AC6"/>
    <w:rsid w:val="00AA20D6"/>
    <w:rsid w:val="00AA4322"/>
    <w:rsid w:val="00AB010F"/>
    <w:rsid w:val="00AB060F"/>
    <w:rsid w:val="00AB1FD5"/>
    <w:rsid w:val="00AB37F3"/>
    <w:rsid w:val="00AB437E"/>
    <w:rsid w:val="00AB467A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D7316"/>
    <w:rsid w:val="00AE0310"/>
    <w:rsid w:val="00AE2229"/>
    <w:rsid w:val="00AE2E55"/>
    <w:rsid w:val="00AE39C1"/>
    <w:rsid w:val="00AE517A"/>
    <w:rsid w:val="00AE5189"/>
    <w:rsid w:val="00AE7A88"/>
    <w:rsid w:val="00AF1933"/>
    <w:rsid w:val="00AF3B0A"/>
    <w:rsid w:val="00AF55FB"/>
    <w:rsid w:val="00AF702B"/>
    <w:rsid w:val="00B004BF"/>
    <w:rsid w:val="00B01F90"/>
    <w:rsid w:val="00B04118"/>
    <w:rsid w:val="00B0424D"/>
    <w:rsid w:val="00B10BF1"/>
    <w:rsid w:val="00B10CF0"/>
    <w:rsid w:val="00B10D06"/>
    <w:rsid w:val="00B16F1B"/>
    <w:rsid w:val="00B174EF"/>
    <w:rsid w:val="00B20411"/>
    <w:rsid w:val="00B26E7B"/>
    <w:rsid w:val="00B34EB9"/>
    <w:rsid w:val="00B35948"/>
    <w:rsid w:val="00B4033E"/>
    <w:rsid w:val="00B42659"/>
    <w:rsid w:val="00B42978"/>
    <w:rsid w:val="00B455EE"/>
    <w:rsid w:val="00B47E92"/>
    <w:rsid w:val="00B51ACA"/>
    <w:rsid w:val="00B53A88"/>
    <w:rsid w:val="00B5570C"/>
    <w:rsid w:val="00B61A07"/>
    <w:rsid w:val="00B63B6E"/>
    <w:rsid w:val="00B6780B"/>
    <w:rsid w:val="00B718BE"/>
    <w:rsid w:val="00B7340C"/>
    <w:rsid w:val="00B73550"/>
    <w:rsid w:val="00B803B0"/>
    <w:rsid w:val="00B82C59"/>
    <w:rsid w:val="00B83B54"/>
    <w:rsid w:val="00B86E69"/>
    <w:rsid w:val="00B921DF"/>
    <w:rsid w:val="00B952CC"/>
    <w:rsid w:val="00B965F7"/>
    <w:rsid w:val="00B97CB0"/>
    <w:rsid w:val="00BA1BB1"/>
    <w:rsid w:val="00BA219A"/>
    <w:rsid w:val="00BA250D"/>
    <w:rsid w:val="00BA6C43"/>
    <w:rsid w:val="00BA72E3"/>
    <w:rsid w:val="00BB01C0"/>
    <w:rsid w:val="00BB0FA4"/>
    <w:rsid w:val="00BB3D12"/>
    <w:rsid w:val="00BB45D3"/>
    <w:rsid w:val="00BB4AE0"/>
    <w:rsid w:val="00BB5002"/>
    <w:rsid w:val="00BC06BD"/>
    <w:rsid w:val="00BC1779"/>
    <w:rsid w:val="00BD01A5"/>
    <w:rsid w:val="00BD1D4F"/>
    <w:rsid w:val="00BD21C5"/>
    <w:rsid w:val="00BE14AE"/>
    <w:rsid w:val="00BE168D"/>
    <w:rsid w:val="00BE1D5D"/>
    <w:rsid w:val="00BE5B66"/>
    <w:rsid w:val="00BF1DB7"/>
    <w:rsid w:val="00BF27E8"/>
    <w:rsid w:val="00BF44DF"/>
    <w:rsid w:val="00BF4BD2"/>
    <w:rsid w:val="00BF537C"/>
    <w:rsid w:val="00BF76E9"/>
    <w:rsid w:val="00C057BD"/>
    <w:rsid w:val="00C05D50"/>
    <w:rsid w:val="00C07063"/>
    <w:rsid w:val="00C07347"/>
    <w:rsid w:val="00C12130"/>
    <w:rsid w:val="00C13DCE"/>
    <w:rsid w:val="00C140F5"/>
    <w:rsid w:val="00C145B7"/>
    <w:rsid w:val="00C15E67"/>
    <w:rsid w:val="00C23439"/>
    <w:rsid w:val="00C2458B"/>
    <w:rsid w:val="00C32585"/>
    <w:rsid w:val="00C3486B"/>
    <w:rsid w:val="00C35CA6"/>
    <w:rsid w:val="00C3667A"/>
    <w:rsid w:val="00C41820"/>
    <w:rsid w:val="00C41CAC"/>
    <w:rsid w:val="00C41EA2"/>
    <w:rsid w:val="00C4448F"/>
    <w:rsid w:val="00C44E6D"/>
    <w:rsid w:val="00C458C6"/>
    <w:rsid w:val="00C47251"/>
    <w:rsid w:val="00C51ABE"/>
    <w:rsid w:val="00C55A0B"/>
    <w:rsid w:val="00C659C5"/>
    <w:rsid w:val="00C70FAF"/>
    <w:rsid w:val="00C72679"/>
    <w:rsid w:val="00C76B72"/>
    <w:rsid w:val="00C82899"/>
    <w:rsid w:val="00C82FE6"/>
    <w:rsid w:val="00C83AF8"/>
    <w:rsid w:val="00C86340"/>
    <w:rsid w:val="00C907C6"/>
    <w:rsid w:val="00C933BD"/>
    <w:rsid w:val="00C949AE"/>
    <w:rsid w:val="00C949CF"/>
    <w:rsid w:val="00C973E4"/>
    <w:rsid w:val="00C97746"/>
    <w:rsid w:val="00CA244A"/>
    <w:rsid w:val="00CA469E"/>
    <w:rsid w:val="00CA56AB"/>
    <w:rsid w:val="00CA7712"/>
    <w:rsid w:val="00CB1701"/>
    <w:rsid w:val="00CB3460"/>
    <w:rsid w:val="00CB4068"/>
    <w:rsid w:val="00CB43CF"/>
    <w:rsid w:val="00CB5EB3"/>
    <w:rsid w:val="00CB6CC7"/>
    <w:rsid w:val="00CC2DCC"/>
    <w:rsid w:val="00CC4771"/>
    <w:rsid w:val="00CC68E6"/>
    <w:rsid w:val="00CD3527"/>
    <w:rsid w:val="00CD47B6"/>
    <w:rsid w:val="00CD4B5D"/>
    <w:rsid w:val="00CE1CAB"/>
    <w:rsid w:val="00CE5AB4"/>
    <w:rsid w:val="00CE7C6E"/>
    <w:rsid w:val="00CF3538"/>
    <w:rsid w:val="00D010BA"/>
    <w:rsid w:val="00D042A3"/>
    <w:rsid w:val="00D05B96"/>
    <w:rsid w:val="00D103DE"/>
    <w:rsid w:val="00D12564"/>
    <w:rsid w:val="00D13F46"/>
    <w:rsid w:val="00D14AC9"/>
    <w:rsid w:val="00D14E96"/>
    <w:rsid w:val="00D15F5B"/>
    <w:rsid w:val="00D16CD1"/>
    <w:rsid w:val="00D2375F"/>
    <w:rsid w:val="00D27AA8"/>
    <w:rsid w:val="00D30585"/>
    <w:rsid w:val="00D322C1"/>
    <w:rsid w:val="00D34930"/>
    <w:rsid w:val="00D34ADD"/>
    <w:rsid w:val="00D34FE2"/>
    <w:rsid w:val="00D35242"/>
    <w:rsid w:val="00D37BC2"/>
    <w:rsid w:val="00D4033A"/>
    <w:rsid w:val="00D44555"/>
    <w:rsid w:val="00D50603"/>
    <w:rsid w:val="00D512A9"/>
    <w:rsid w:val="00D5355E"/>
    <w:rsid w:val="00D54FDA"/>
    <w:rsid w:val="00D60FCB"/>
    <w:rsid w:val="00D62367"/>
    <w:rsid w:val="00D72347"/>
    <w:rsid w:val="00D75305"/>
    <w:rsid w:val="00D7705C"/>
    <w:rsid w:val="00D7774C"/>
    <w:rsid w:val="00D77EE6"/>
    <w:rsid w:val="00D810DE"/>
    <w:rsid w:val="00D81FF3"/>
    <w:rsid w:val="00D82ABF"/>
    <w:rsid w:val="00D83CC8"/>
    <w:rsid w:val="00D85E3D"/>
    <w:rsid w:val="00D9344A"/>
    <w:rsid w:val="00D96A9C"/>
    <w:rsid w:val="00D97B51"/>
    <w:rsid w:val="00DA01FB"/>
    <w:rsid w:val="00DA102A"/>
    <w:rsid w:val="00DA2050"/>
    <w:rsid w:val="00DA535E"/>
    <w:rsid w:val="00DA5772"/>
    <w:rsid w:val="00DA5BF3"/>
    <w:rsid w:val="00DA5CFD"/>
    <w:rsid w:val="00DB06A4"/>
    <w:rsid w:val="00DB3D99"/>
    <w:rsid w:val="00DB41CB"/>
    <w:rsid w:val="00DB4274"/>
    <w:rsid w:val="00DD0752"/>
    <w:rsid w:val="00DD0941"/>
    <w:rsid w:val="00DD3927"/>
    <w:rsid w:val="00DD3998"/>
    <w:rsid w:val="00DD51EE"/>
    <w:rsid w:val="00DE1A95"/>
    <w:rsid w:val="00DE6A8A"/>
    <w:rsid w:val="00DF0CF6"/>
    <w:rsid w:val="00DF1EA1"/>
    <w:rsid w:val="00DF4CE2"/>
    <w:rsid w:val="00DF5547"/>
    <w:rsid w:val="00DF6BB1"/>
    <w:rsid w:val="00E01DF2"/>
    <w:rsid w:val="00E123C8"/>
    <w:rsid w:val="00E1286A"/>
    <w:rsid w:val="00E141D0"/>
    <w:rsid w:val="00E144F9"/>
    <w:rsid w:val="00E15607"/>
    <w:rsid w:val="00E15E90"/>
    <w:rsid w:val="00E15EF0"/>
    <w:rsid w:val="00E240D4"/>
    <w:rsid w:val="00E25017"/>
    <w:rsid w:val="00E26D25"/>
    <w:rsid w:val="00E363A1"/>
    <w:rsid w:val="00E36423"/>
    <w:rsid w:val="00E3661F"/>
    <w:rsid w:val="00E43FBD"/>
    <w:rsid w:val="00E44B01"/>
    <w:rsid w:val="00E60FE0"/>
    <w:rsid w:val="00E66DFF"/>
    <w:rsid w:val="00E6756A"/>
    <w:rsid w:val="00E67CEC"/>
    <w:rsid w:val="00E70639"/>
    <w:rsid w:val="00E778E6"/>
    <w:rsid w:val="00E820FB"/>
    <w:rsid w:val="00E83105"/>
    <w:rsid w:val="00E837E8"/>
    <w:rsid w:val="00E85A75"/>
    <w:rsid w:val="00E91C65"/>
    <w:rsid w:val="00E91FC2"/>
    <w:rsid w:val="00E9298B"/>
    <w:rsid w:val="00E94115"/>
    <w:rsid w:val="00E96E8C"/>
    <w:rsid w:val="00EA0117"/>
    <w:rsid w:val="00EA08FC"/>
    <w:rsid w:val="00EA0CA5"/>
    <w:rsid w:val="00EA2120"/>
    <w:rsid w:val="00EA2BCB"/>
    <w:rsid w:val="00EA4C07"/>
    <w:rsid w:val="00EA5B66"/>
    <w:rsid w:val="00EA7B93"/>
    <w:rsid w:val="00EB054E"/>
    <w:rsid w:val="00EB4C6C"/>
    <w:rsid w:val="00EB6C4C"/>
    <w:rsid w:val="00EC2036"/>
    <w:rsid w:val="00EC3D76"/>
    <w:rsid w:val="00EC6AB8"/>
    <w:rsid w:val="00ED0C14"/>
    <w:rsid w:val="00ED4041"/>
    <w:rsid w:val="00EE0B8C"/>
    <w:rsid w:val="00EE170F"/>
    <w:rsid w:val="00EE2F0B"/>
    <w:rsid w:val="00EE486C"/>
    <w:rsid w:val="00EE49FF"/>
    <w:rsid w:val="00F02CC2"/>
    <w:rsid w:val="00F0786D"/>
    <w:rsid w:val="00F11EB7"/>
    <w:rsid w:val="00F13DE9"/>
    <w:rsid w:val="00F15ABD"/>
    <w:rsid w:val="00F16105"/>
    <w:rsid w:val="00F201E3"/>
    <w:rsid w:val="00F24964"/>
    <w:rsid w:val="00F2687E"/>
    <w:rsid w:val="00F33B46"/>
    <w:rsid w:val="00F37055"/>
    <w:rsid w:val="00F4159B"/>
    <w:rsid w:val="00F42063"/>
    <w:rsid w:val="00F44FBF"/>
    <w:rsid w:val="00F45E9C"/>
    <w:rsid w:val="00F52CEB"/>
    <w:rsid w:val="00F5313A"/>
    <w:rsid w:val="00F54704"/>
    <w:rsid w:val="00F55F3E"/>
    <w:rsid w:val="00F60CD0"/>
    <w:rsid w:val="00F62BCC"/>
    <w:rsid w:val="00F6667A"/>
    <w:rsid w:val="00F713D9"/>
    <w:rsid w:val="00F71BBD"/>
    <w:rsid w:val="00F723AF"/>
    <w:rsid w:val="00F72E05"/>
    <w:rsid w:val="00F73751"/>
    <w:rsid w:val="00F756DA"/>
    <w:rsid w:val="00F76BDE"/>
    <w:rsid w:val="00F80009"/>
    <w:rsid w:val="00F82409"/>
    <w:rsid w:val="00F842D5"/>
    <w:rsid w:val="00F8473F"/>
    <w:rsid w:val="00F8559E"/>
    <w:rsid w:val="00F85E8C"/>
    <w:rsid w:val="00F91EFC"/>
    <w:rsid w:val="00F95E03"/>
    <w:rsid w:val="00F976A9"/>
    <w:rsid w:val="00FA1505"/>
    <w:rsid w:val="00FA1FEB"/>
    <w:rsid w:val="00FA24EB"/>
    <w:rsid w:val="00FA4792"/>
    <w:rsid w:val="00FB147C"/>
    <w:rsid w:val="00FB5575"/>
    <w:rsid w:val="00FB6EFE"/>
    <w:rsid w:val="00FC1340"/>
    <w:rsid w:val="00FC55F7"/>
    <w:rsid w:val="00FD0F38"/>
    <w:rsid w:val="00FD4CC2"/>
    <w:rsid w:val="00FD59D7"/>
    <w:rsid w:val="00FD5E9D"/>
    <w:rsid w:val="00FD7559"/>
    <w:rsid w:val="00FD77E0"/>
    <w:rsid w:val="00FE14B7"/>
    <w:rsid w:val="00FE1754"/>
    <w:rsid w:val="00FE2934"/>
    <w:rsid w:val="00FE3026"/>
    <w:rsid w:val="00FE4F58"/>
    <w:rsid w:val="00FE7860"/>
    <w:rsid w:val="00FF0C30"/>
    <w:rsid w:val="00FF254C"/>
    <w:rsid w:val="00FF4B54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,"/>
  <w:listSeparator w:val=";"/>
  <w14:docId w14:val="07C15062"/>
  <w15:chartTrackingRefBased/>
  <w15:docId w15:val="{5BE6E492-AEB1-4616-8CDA-702C41972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C" w:eastAsia="es-EC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uiPriority="10" w:qFormat="1"/>
    <w:lsdException w:name="Body Text" w:uiPriority="1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3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3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Lista2">
    <w:name w:val="List 2"/>
    <w:basedOn w:val="Normal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pPr>
      <w:numPr>
        <w:ilvl w:val="4"/>
        <w:numId w:val="1"/>
      </w:numPr>
    </w:pPr>
    <w:rPr>
      <w:rFonts w:ascii="Arial" w:hAnsi="Arial"/>
      <w:b/>
      <w:sz w:val="20"/>
    </w:rPr>
  </w:style>
  <w:style w:type="paragraph" w:styleId="Lista">
    <w:name w:val="List"/>
    <w:basedOn w:val="Normal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pPr>
      <w:suppressAutoHyphens/>
      <w:overflowPunct w:val="0"/>
      <w:autoSpaceDE w:val="0"/>
      <w:textAlignment w:val="baseline"/>
    </w:pPr>
    <w:rPr>
      <w:szCs w:val="20"/>
      <w:lang w:val="es-CO" w:eastAsia="es-EC"/>
    </w:rPr>
  </w:style>
  <w:style w:type="paragraph" w:styleId="Textoindependiente2">
    <w:name w:val="Body Text 2"/>
    <w:basedOn w:val="Normal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2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2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1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rsid w:val="007C3B86"/>
    <w:rPr>
      <w:sz w:val="22"/>
      <w:szCs w:val="22"/>
    </w:rPr>
  </w:style>
  <w:style w:type="character" w:customStyle="1" w:styleId="mediumtext1">
    <w:name w:val="medium_text1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  <w:rPr>
      <w:lang w:val="x-none" w:eastAsia="x-none"/>
    </w:rPr>
  </w:style>
  <w:style w:type="character" w:customStyle="1" w:styleId="Sangra2detindependienteCar">
    <w:name w:val="Sangría 2 de t. independiente Ca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B26E7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CO" w:eastAsia="es-CO"/>
    </w:rPr>
  </w:style>
  <w:style w:type="paragraph" w:styleId="Sinespaciado">
    <w:name w:val="No Spacing"/>
    <w:uiPriority w:val="1"/>
    <w:qFormat/>
    <w:rsid w:val="003A64F5"/>
    <w:rPr>
      <w:sz w:val="24"/>
      <w:szCs w:val="24"/>
      <w:lang w:val="es-ES" w:eastAsia="es-ES"/>
    </w:rPr>
  </w:style>
  <w:style w:type="paragraph" w:customStyle="1" w:styleId="TableParagraph">
    <w:name w:val="Table Paragraph"/>
    <w:basedOn w:val="Normal"/>
    <w:uiPriority w:val="1"/>
    <w:qFormat/>
    <w:rsid w:val="00970039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52916"/>
    <w:rPr>
      <w:rFonts w:ascii="Arial" w:hAnsi="Arial" w:cs="Arial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08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8A3D71BDEB9C4AB1CE94DD383EE628" ma:contentTypeVersion="15" ma:contentTypeDescription="Crear nuevo documento." ma:contentTypeScope="" ma:versionID="cc01c1478d97798c9656e3023b9f3683">
  <xsd:schema xmlns:xsd="http://www.w3.org/2001/XMLSchema" xmlns:xs="http://www.w3.org/2001/XMLSchema" xmlns:p="http://schemas.microsoft.com/office/2006/metadata/properties" xmlns:ns2="8431c691-db86-43a3-acd6-85250da18a37" xmlns:ns3="dbfca692-083f-4fec-8f24-2aee9c3d7bf5" targetNamespace="http://schemas.microsoft.com/office/2006/metadata/properties" ma:root="true" ma:fieldsID="3e05d85cfcba118c805ab930ce360cd2" ns2:_="" ns3:_="">
    <xsd:import namespace="8431c691-db86-43a3-acd6-85250da18a37"/>
    <xsd:import namespace="dbfca692-083f-4fec-8f24-2aee9c3d7bf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1c691-db86-43a3-acd6-85250da18a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Flow_SignoffStatus" ma:index="11" nillable="true" ma:displayName="Estado de aprobación" ma:internalName="Estado_x0020_de_x0020_aprobaci_x00f3_n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e6774676-acd4-4ca1-80d5-eb68168cd4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ca692-083f-4fec-8f24-2aee9c3d7bf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caa2e7d-d040-4d4a-a6c4-f9fc30425de5}" ma:internalName="TaxCatchAll" ma:showField="CatchAllData" ma:web="dbfca692-083f-4fec-8f24-2aee9c3d7bf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431c691-db86-43a3-acd6-85250da18a37" xsi:nil="true"/>
    <lcf76f155ced4ddcb4097134ff3c332f xmlns="8431c691-db86-43a3-acd6-85250da18a37">
      <Terms xmlns="http://schemas.microsoft.com/office/infopath/2007/PartnerControls"/>
    </lcf76f155ced4ddcb4097134ff3c332f>
    <TaxCatchAll xmlns="dbfca692-083f-4fec-8f24-2aee9c3d7bf5" xsi:nil="true"/>
    <SharedWithUsers xmlns="dbfca692-083f-4fec-8f24-2aee9c3d7bf5">
      <UserInfo>
        <DisplayName/>
        <AccountId xsi:nil="true"/>
        <AccountType/>
      </UserInfo>
    </SharedWithUsers>
    <MediaLengthInSeconds xmlns="8431c691-db86-43a3-acd6-85250da18a37" xsi:nil="true"/>
  </documentManagement>
</p:properties>
</file>

<file path=customXml/itemProps1.xml><?xml version="1.0" encoding="utf-8"?>
<ds:datastoreItem xmlns:ds="http://schemas.openxmlformats.org/officeDocument/2006/customXml" ds:itemID="{76E61658-2CE9-4232-9A8B-771692F37B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3479A0-33A3-4C6D-8D28-4BCD527C492B}"/>
</file>

<file path=customXml/itemProps3.xml><?xml version="1.0" encoding="utf-8"?>
<ds:datastoreItem xmlns:ds="http://schemas.openxmlformats.org/officeDocument/2006/customXml" ds:itemID="{CAE08CD5-7308-4F2F-BB02-2D902BFB4239}"/>
</file>

<file path=customXml/itemProps4.xml><?xml version="1.0" encoding="utf-8"?>
<ds:datastoreItem xmlns:ds="http://schemas.openxmlformats.org/officeDocument/2006/customXml" ds:itemID="{03ACC7ED-A43F-402A-9048-9DE5078E960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1458</Words>
  <Characters>8336</Characters>
  <Application>Microsoft Office Word</Application>
  <DocSecurity>0</DocSecurity>
  <Lines>69</Lines>
  <Paragraphs>19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Nombre del proceso</vt:lpstr>
      <vt:lpstr>Nombre del proceso</vt:lpstr>
    </vt:vector>
  </TitlesOfParts>
  <Company>Microsoft</Company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CHCN</dc:creator>
  <cp:keywords/>
  <cp:lastModifiedBy>Karla  Delgado</cp:lastModifiedBy>
  <cp:revision>3</cp:revision>
  <cp:lastPrinted>2023-09-01T02:36:00Z</cp:lastPrinted>
  <dcterms:created xsi:type="dcterms:W3CDTF">2023-09-25T21:53:00Z</dcterms:created>
  <dcterms:modified xsi:type="dcterms:W3CDTF">2024-08-12T20:58:00Z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0x010100A98A3D71BDEB9C4AB1CE94DD383EE628</vt:lpwstr>
  </property>
  <property fmtid="{D5CDD505-2E9C-101B-9397-08002B2CF9AE}" pid="3" name="Order">
    <vt:r8>2066800</vt:r8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