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CD4AD" w14:textId="247E553D" w:rsidR="0022709F" w:rsidRDefault="00835A75" w:rsidP="00835A75">
      <w:pPr>
        <w:tabs>
          <w:tab w:val="left" w:pos="1506"/>
          <w:tab w:val="left" w:pos="3593"/>
        </w:tabs>
        <w:rPr>
          <w:rFonts w:asciiTheme="minorHAnsi" w:hAnsiTheme="minorHAnsi" w:cstheme="minorHAnsi"/>
          <w:b/>
          <w:bCs/>
          <w:iCs/>
          <w:color w:val="244061"/>
          <w:sz w:val="22"/>
          <w:szCs w:val="22"/>
        </w:rPr>
      </w:pPr>
      <w:r w:rsidRPr="006319C3">
        <w:rPr>
          <w:rFonts w:asciiTheme="minorHAnsi" w:hAnsiTheme="minorHAnsi" w:cstheme="minorHAnsi"/>
          <w:b/>
          <w:bCs/>
          <w:iCs/>
          <w:noProof/>
          <w:lang w:eastAsia="es-MX"/>
        </w:rPr>
        <w:drawing>
          <wp:anchor distT="0" distB="0" distL="114300" distR="114300" simplePos="0" relativeHeight="251656192" behindDoc="0" locked="0" layoutInCell="1" allowOverlap="1" wp14:anchorId="2FE3F14A" wp14:editId="56AC7900">
            <wp:simplePos x="0" y="0"/>
            <wp:positionH relativeFrom="column">
              <wp:posOffset>-66040</wp:posOffset>
            </wp:positionH>
            <wp:positionV relativeFrom="paragraph">
              <wp:posOffset>-749935</wp:posOffset>
            </wp:positionV>
            <wp:extent cx="6114415" cy="6591300"/>
            <wp:effectExtent l="0" t="0" r="635" b="0"/>
            <wp:wrapSquare wrapText="bothSides"/>
            <wp:docPr id="6" name="Imagen 6"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9C3">
        <w:rPr>
          <w:rFonts w:asciiTheme="minorHAnsi" w:hAnsiTheme="minorHAnsi" w:cstheme="minorHAnsi"/>
          <w:b/>
          <w:bCs/>
          <w:iCs/>
          <w:color w:val="FFFFFF"/>
        </w:rPr>
        <w:t>O D</w:t>
      </w:r>
      <w:r w:rsidRPr="006319C3">
        <w:rPr>
          <w:rFonts w:asciiTheme="minorHAnsi" w:hAnsiTheme="minorHAnsi" w:cstheme="minorHAnsi"/>
          <w:b/>
          <w:bCs/>
          <w:iCs/>
          <w:color w:val="FFFFFF"/>
          <w:sz w:val="22"/>
          <w:szCs w:val="22"/>
        </w:rPr>
        <w:t xml:space="preserve">E </w:t>
      </w:r>
      <w:r w:rsidR="00666E1D" w:rsidRPr="006319C3">
        <w:rPr>
          <w:rFonts w:asciiTheme="minorHAnsi" w:hAnsiTheme="minorHAnsi" w:cstheme="minorHAnsi"/>
          <w:b/>
          <w:bCs/>
          <w:iCs/>
          <w:color w:val="244061"/>
          <w:sz w:val="22"/>
          <w:szCs w:val="22"/>
        </w:rPr>
        <w:t xml:space="preserve">MX-PR-RH-04                </w:t>
      </w:r>
      <w:r w:rsidR="006319C3">
        <w:rPr>
          <w:rFonts w:asciiTheme="minorHAnsi" w:hAnsiTheme="minorHAnsi" w:cstheme="minorHAnsi"/>
          <w:b/>
          <w:bCs/>
          <w:iCs/>
          <w:color w:val="244061"/>
          <w:sz w:val="22"/>
          <w:szCs w:val="22"/>
        </w:rPr>
        <w:t xml:space="preserve">      </w:t>
      </w:r>
      <w:r w:rsidR="00666E1D" w:rsidRPr="006319C3">
        <w:rPr>
          <w:rFonts w:asciiTheme="minorHAnsi" w:hAnsiTheme="minorHAnsi" w:cstheme="minorHAnsi"/>
          <w:b/>
          <w:bCs/>
          <w:iCs/>
          <w:color w:val="244061"/>
          <w:sz w:val="22"/>
          <w:szCs w:val="22"/>
        </w:rPr>
        <w:t xml:space="preserve">                         </w:t>
      </w:r>
      <w:r w:rsidR="00CD7409" w:rsidRPr="006319C3">
        <w:rPr>
          <w:rFonts w:asciiTheme="minorHAnsi" w:hAnsiTheme="minorHAnsi" w:cstheme="minorHAnsi"/>
          <w:b/>
          <w:bCs/>
          <w:iCs/>
          <w:color w:val="244061"/>
          <w:sz w:val="22"/>
          <w:szCs w:val="22"/>
        </w:rPr>
        <w:t xml:space="preserve"> </w:t>
      </w:r>
      <w:r w:rsidR="00955516">
        <w:rPr>
          <w:rFonts w:asciiTheme="minorHAnsi" w:hAnsiTheme="minorHAnsi" w:cstheme="minorHAnsi"/>
          <w:b/>
          <w:bCs/>
          <w:iCs/>
          <w:color w:val="244061"/>
          <w:sz w:val="22"/>
          <w:szCs w:val="22"/>
        </w:rPr>
        <w:t xml:space="preserve">    </w:t>
      </w:r>
      <w:proofErr w:type="spellStart"/>
      <w:r w:rsidR="00955516">
        <w:rPr>
          <w:rFonts w:asciiTheme="minorHAnsi" w:hAnsiTheme="minorHAnsi" w:cstheme="minorHAnsi"/>
          <w:b/>
          <w:bCs/>
          <w:iCs/>
          <w:color w:val="244061"/>
          <w:sz w:val="22"/>
          <w:szCs w:val="22"/>
        </w:rPr>
        <w:t>REV</w:t>
      </w:r>
      <w:proofErr w:type="spellEnd"/>
      <w:r w:rsidR="00955516">
        <w:rPr>
          <w:rFonts w:asciiTheme="minorHAnsi" w:hAnsiTheme="minorHAnsi" w:cstheme="minorHAnsi"/>
          <w:b/>
          <w:bCs/>
          <w:iCs/>
          <w:color w:val="244061"/>
          <w:sz w:val="22"/>
          <w:szCs w:val="22"/>
        </w:rPr>
        <w:t>-</w:t>
      </w:r>
      <w:r w:rsidR="005A36A7">
        <w:rPr>
          <w:rFonts w:asciiTheme="minorHAnsi" w:hAnsiTheme="minorHAnsi" w:cstheme="minorHAnsi"/>
          <w:b/>
          <w:bCs/>
          <w:iCs/>
          <w:color w:val="244061"/>
          <w:sz w:val="22"/>
          <w:szCs w:val="22"/>
        </w:rPr>
        <w:t xml:space="preserve"> </w:t>
      </w:r>
      <w:r w:rsidR="00B84B72">
        <w:rPr>
          <w:rFonts w:asciiTheme="minorHAnsi" w:hAnsiTheme="minorHAnsi" w:cstheme="minorHAnsi"/>
          <w:b/>
          <w:bCs/>
          <w:iCs/>
          <w:color w:val="244061"/>
          <w:sz w:val="22"/>
          <w:szCs w:val="22"/>
        </w:rPr>
        <w:t>6</w:t>
      </w:r>
      <w:r w:rsidR="002B022B">
        <w:rPr>
          <w:rFonts w:asciiTheme="minorHAnsi" w:hAnsiTheme="minorHAnsi" w:cstheme="minorHAnsi"/>
          <w:b/>
          <w:bCs/>
          <w:iCs/>
          <w:color w:val="244061"/>
          <w:sz w:val="22"/>
          <w:szCs w:val="22"/>
        </w:rPr>
        <w:t xml:space="preserve">   </w:t>
      </w:r>
      <w:r w:rsidR="00666E1D" w:rsidRPr="006319C3">
        <w:rPr>
          <w:rFonts w:asciiTheme="minorHAnsi" w:hAnsiTheme="minorHAnsi" w:cstheme="minorHAnsi"/>
          <w:b/>
          <w:bCs/>
          <w:iCs/>
          <w:color w:val="244061"/>
          <w:sz w:val="22"/>
          <w:szCs w:val="22"/>
        </w:rPr>
        <w:t xml:space="preserve">                                       </w:t>
      </w:r>
      <w:r w:rsidR="00CD7409" w:rsidRPr="006319C3">
        <w:rPr>
          <w:rFonts w:asciiTheme="minorHAnsi" w:hAnsiTheme="minorHAnsi" w:cstheme="minorHAnsi"/>
          <w:b/>
          <w:bCs/>
          <w:iCs/>
          <w:color w:val="244061"/>
          <w:sz w:val="22"/>
          <w:szCs w:val="22"/>
        </w:rPr>
        <w:t xml:space="preserve">   </w:t>
      </w:r>
      <w:r w:rsidR="00666E1D" w:rsidRPr="006319C3">
        <w:rPr>
          <w:rFonts w:asciiTheme="minorHAnsi" w:hAnsiTheme="minorHAnsi" w:cstheme="minorHAnsi"/>
          <w:b/>
          <w:bCs/>
          <w:iCs/>
          <w:color w:val="244061"/>
          <w:sz w:val="22"/>
          <w:szCs w:val="22"/>
        </w:rPr>
        <w:t xml:space="preserve">   </w:t>
      </w:r>
      <w:r w:rsidR="006319C3">
        <w:rPr>
          <w:rFonts w:asciiTheme="minorHAnsi" w:hAnsiTheme="minorHAnsi" w:cstheme="minorHAnsi"/>
          <w:b/>
          <w:bCs/>
          <w:iCs/>
          <w:color w:val="244061"/>
          <w:sz w:val="22"/>
          <w:szCs w:val="22"/>
        </w:rPr>
        <w:t xml:space="preserve">   </w:t>
      </w:r>
      <w:r w:rsidR="00666E1D" w:rsidRPr="006319C3">
        <w:rPr>
          <w:rFonts w:asciiTheme="minorHAnsi" w:hAnsiTheme="minorHAnsi" w:cstheme="minorHAnsi"/>
          <w:b/>
          <w:bCs/>
          <w:iCs/>
          <w:color w:val="244061"/>
          <w:sz w:val="22"/>
          <w:szCs w:val="22"/>
        </w:rPr>
        <w:t xml:space="preserve"> </w:t>
      </w:r>
      <w:r w:rsidR="00B84B72">
        <w:rPr>
          <w:rFonts w:asciiTheme="minorHAnsi" w:hAnsiTheme="minorHAnsi" w:cstheme="minorHAnsi"/>
          <w:b/>
          <w:bCs/>
          <w:iCs/>
          <w:color w:val="244061"/>
          <w:sz w:val="22"/>
          <w:szCs w:val="22"/>
        </w:rPr>
        <w:t>JUNIO</w:t>
      </w:r>
      <w:r w:rsidR="005A36A7">
        <w:rPr>
          <w:rFonts w:asciiTheme="minorHAnsi" w:hAnsiTheme="minorHAnsi" w:cstheme="minorHAnsi"/>
          <w:b/>
          <w:bCs/>
          <w:iCs/>
          <w:color w:val="244061"/>
          <w:sz w:val="22"/>
          <w:szCs w:val="22"/>
        </w:rPr>
        <w:t xml:space="preserve"> 2024</w:t>
      </w:r>
    </w:p>
    <w:tbl>
      <w:tblPr>
        <w:tblW w:w="5123"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04"/>
        <w:gridCol w:w="3259"/>
        <w:gridCol w:w="3118"/>
      </w:tblGrid>
      <w:tr w:rsidR="005A36A7" w:rsidRPr="00D4070D" w14:paraId="532AF72E" w14:textId="77777777" w:rsidTr="00224465">
        <w:trPr>
          <w:cantSplit/>
          <w:trHeight w:val="2246"/>
        </w:trPr>
        <w:tc>
          <w:tcPr>
            <w:tcW w:w="1740" w:type="pct"/>
            <w:vAlign w:val="center"/>
          </w:tcPr>
          <w:p w14:paraId="4727A380" w14:textId="77777777" w:rsidR="005A36A7" w:rsidRPr="00D4070D" w:rsidRDefault="005A36A7" w:rsidP="005A36A7">
            <w:pPr>
              <w:rPr>
                <w:rFonts w:asciiTheme="minorHAnsi" w:hAnsiTheme="minorHAnsi" w:cstheme="minorHAnsi"/>
                <w:b/>
                <w:iCs/>
                <w:color w:val="000000"/>
                <w:sz w:val="20"/>
                <w:szCs w:val="20"/>
              </w:rPr>
            </w:pPr>
            <w:r w:rsidRPr="00D4070D">
              <w:rPr>
                <w:rFonts w:asciiTheme="minorHAnsi" w:hAnsiTheme="minorHAnsi" w:cstheme="minorHAnsi"/>
                <w:noProof/>
                <w:sz w:val="20"/>
                <w:szCs w:val="20"/>
                <w:lang w:eastAsia="es-MX"/>
              </w:rPr>
              <w:drawing>
                <wp:anchor distT="0" distB="0" distL="114300" distR="114300" simplePos="0" relativeHeight="251661312" behindDoc="0" locked="0" layoutInCell="1" allowOverlap="1" wp14:anchorId="31AADC07" wp14:editId="02C7C905">
                  <wp:simplePos x="0" y="0"/>
                  <wp:positionH relativeFrom="column">
                    <wp:posOffset>697865</wp:posOffset>
                  </wp:positionH>
                  <wp:positionV relativeFrom="paragraph">
                    <wp:posOffset>12065</wp:posOffset>
                  </wp:positionV>
                  <wp:extent cx="922020" cy="922020"/>
                  <wp:effectExtent l="0" t="0" r="0" b="0"/>
                  <wp:wrapNone/>
                  <wp:docPr id="7" name="Imagen 7" descr="C:\Users\Recursos Humanos\AppData\Local\Microsoft\Windows\INetCache\Content.Word\Shap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ursos Humanos\AppData\Local\Microsoft\Windows\INetCache\Content.Word\Shape 4.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70D">
              <w:rPr>
                <w:rFonts w:asciiTheme="minorHAnsi" w:hAnsiTheme="minorHAnsi" w:cstheme="minorHAnsi"/>
                <w:b/>
                <w:iCs/>
                <w:color w:val="000000"/>
                <w:sz w:val="20"/>
                <w:szCs w:val="20"/>
              </w:rPr>
              <w:t>ELABORÓ</w:t>
            </w:r>
          </w:p>
          <w:p w14:paraId="56B8373F" w14:textId="77777777" w:rsidR="005A36A7" w:rsidRPr="00D4070D" w:rsidRDefault="005A36A7" w:rsidP="005A36A7">
            <w:pPr>
              <w:rPr>
                <w:rFonts w:asciiTheme="minorHAnsi" w:hAnsiTheme="minorHAnsi" w:cstheme="minorHAnsi"/>
                <w:b/>
                <w:iCs/>
                <w:color w:val="000000"/>
                <w:sz w:val="20"/>
                <w:szCs w:val="20"/>
              </w:rPr>
            </w:pPr>
          </w:p>
          <w:p w14:paraId="742C57B5" w14:textId="77777777" w:rsidR="005A36A7" w:rsidRPr="00D4070D" w:rsidRDefault="005A36A7" w:rsidP="005A36A7">
            <w:pPr>
              <w:rPr>
                <w:rFonts w:asciiTheme="minorHAnsi" w:hAnsiTheme="minorHAnsi" w:cstheme="minorHAnsi"/>
                <w:b/>
                <w:iCs/>
                <w:color w:val="000000"/>
                <w:sz w:val="20"/>
                <w:szCs w:val="20"/>
              </w:rPr>
            </w:pPr>
          </w:p>
          <w:p w14:paraId="642DA334" w14:textId="77777777" w:rsidR="005A36A7" w:rsidRPr="00D4070D" w:rsidRDefault="005A36A7" w:rsidP="005A36A7">
            <w:pPr>
              <w:rPr>
                <w:rFonts w:asciiTheme="minorHAnsi" w:hAnsiTheme="minorHAnsi" w:cstheme="minorHAnsi"/>
                <w:b/>
                <w:iCs/>
                <w:color w:val="000000"/>
                <w:sz w:val="20"/>
                <w:szCs w:val="20"/>
              </w:rPr>
            </w:pPr>
          </w:p>
          <w:p w14:paraId="45DAE3D2" w14:textId="77777777" w:rsidR="005A36A7" w:rsidRPr="00D4070D" w:rsidRDefault="005A36A7" w:rsidP="005A36A7">
            <w:pPr>
              <w:rPr>
                <w:rFonts w:asciiTheme="minorHAnsi" w:hAnsiTheme="minorHAnsi" w:cstheme="minorHAnsi"/>
                <w:b/>
                <w:iCs/>
                <w:color w:val="000000"/>
                <w:sz w:val="20"/>
                <w:szCs w:val="20"/>
              </w:rPr>
            </w:pPr>
          </w:p>
          <w:p w14:paraId="7962D8A3" w14:textId="77777777" w:rsidR="005A36A7" w:rsidRPr="00D4070D" w:rsidRDefault="005A36A7" w:rsidP="005A36A7">
            <w:pPr>
              <w:rPr>
                <w:rFonts w:asciiTheme="minorHAnsi" w:hAnsiTheme="minorHAnsi" w:cstheme="minorHAnsi"/>
                <w:b/>
                <w:iCs/>
                <w:color w:val="000000"/>
                <w:sz w:val="20"/>
                <w:szCs w:val="20"/>
              </w:rPr>
            </w:pPr>
          </w:p>
          <w:p w14:paraId="601DCDE3" w14:textId="77777777" w:rsidR="005A36A7" w:rsidRPr="00D4070D" w:rsidRDefault="005A36A7" w:rsidP="005A36A7">
            <w:pPr>
              <w:rPr>
                <w:rFonts w:asciiTheme="minorHAnsi" w:hAnsiTheme="minorHAnsi" w:cstheme="minorHAnsi"/>
                <w:b/>
                <w:iCs/>
                <w:color w:val="000000"/>
                <w:sz w:val="20"/>
                <w:szCs w:val="20"/>
              </w:rPr>
            </w:pPr>
            <w:r w:rsidRPr="00D4070D">
              <w:rPr>
                <w:rFonts w:asciiTheme="minorHAnsi" w:hAnsiTheme="minorHAnsi" w:cstheme="minorHAnsi"/>
                <w:b/>
                <w:iCs/>
                <w:color w:val="000000"/>
                <w:sz w:val="20"/>
                <w:szCs w:val="20"/>
              </w:rPr>
              <w:t xml:space="preserve">Nombre: </w:t>
            </w:r>
            <w:r w:rsidRPr="00D4070D">
              <w:rPr>
                <w:rFonts w:asciiTheme="minorHAnsi" w:hAnsiTheme="minorHAnsi" w:cstheme="minorHAnsi"/>
                <w:iCs/>
                <w:color w:val="000000"/>
                <w:sz w:val="20"/>
                <w:szCs w:val="20"/>
              </w:rPr>
              <w:t>Sandra Carolina Núñez Casas</w:t>
            </w:r>
          </w:p>
          <w:p w14:paraId="72707439" w14:textId="77777777" w:rsidR="005A36A7" w:rsidRPr="00D4070D" w:rsidRDefault="005A36A7" w:rsidP="005A36A7">
            <w:pPr>
              <w:rPr>
                <w:rFonts w:asciiTheme="minorHAnsi" w:hAnsiTheme="minorHAnsi" w:cstheme="minorHAnsi"/>
                <w:b/>
                <w:iCs/>
                <w:color w:val="000000"/>
                <w:sz w:val="20"/>
                <w:szCs w:val="20"/>
              </w:rPr>
            </w:pPr>
            <w:r w:rsidRPr="00D4070D">
              <w:rPr>
                <w:rFonts w:asciiTheme="minorHAnsi" w:hAnsiTheme="minorHAnsi" w:cstheme="minorHAnsi"/>
                <w:b/>
                <w:iCs/>
                <w:color w:val="000000"/>
                <w:sz w:val="20"/>
                <w:szCs w:val="20"/>
              </w:rPr>
              <w:t xml:space="preserve">Cargo:  </w:t>
            </w:r>
            <w:r w:rsidRPr="00D4070D">
              <w:rPr>
                <w:rFonts w:asciiTheme="minorHAnsi" w:hAnsiTheme="minorHAnsi" w:cstheme="minorHAnsi"/>
                <w:iCs/>
                <w:color w:val="000000"/>
                <w:sz w:val="20"/>
                <w:szCs w:val="20"/>
              </w:rPr>
              <w:t xml:space="preserve">Coordinador </w:t>
            </w:r>
            <w:proofErr w:type="spellStart"/>
            <w:proofErr w:type="gramStart"/>
            <w:r w:rsidRPr="00D4070D">
              <w:rPr>
                <w:rFonts w:asciiTheme="minorHAnsi" w:hAnsiTheme="minorHAnsi" w:cstheme="minorHAnsi"/>
                <w:iCs/>
                <w:color w:val="000000"/>
                <w:sz w:val="20"/>
                <w:szCs w:val="20"/>
              </w:rPr>
              <w:t>RR.HH</w:t>
            </w:r>
            <w:proofErr w:type="spellEnd"/>
            <w:proofErr w:type="gramEnd"/>
          </w:p>
        </w:tc>
        <w:tc>
          <w:tcPr>
            <w:tcW w:w="1666" w:type="pct"/>
            <w:vAlign w:val="center"/>
          </w:tcPr>
          <w:p w14:paraId="5F27AB16" w14:textId="77777777" w:rsidR="005A36A7" w:rsidRPr="00D4070D" w:rsidRDefault="005A36A7" w:rsidP="005A36A7">
            <w:pPr>
              <w:rPr>
                <w:rFonts w:asciiTheme="minorHAnsi" w:hAnsiTheme="minorHAnsi" w:cstheme="minorHAnsi"/>
                <w:b/>
                <w:bCs/>
                <w:iCs/>
                <w:color w:val="000000"/>
                <w:sz w:val="20"/>
                <w:szCs w:val="20"/>
              </w:rPr>
            </w:pPr>
            <w:r w:rsidRPr="00D4070D">
              <w:rPr>
                <w:rFonts w:asciiTheme="minorHAnsi" w:hAnsiTheme="minorHAnsi" w:cstheme="minorHAnsi"/>
                <w:noProof/>
                <w:sz w:val="20"/>
                <w:szCs w:val="20"/>
                <w:lang w:eastAsia="es-MX"/>
              </w:rPr>
              <w:drawing>
                <wp:anchor distT="0" distB="0" distL="114300" distR="114300" simplePos="0" relativeHeight="251662336" behindDoc="0" locked="0" layoutInCell="1" allowOverlap="1" wp14:anchorId="45777B70" wp14:editId="13C7617E">
                  <wp:simplePos x="0" y="0"/>
                  <wp:positionH relativeFrom="column">
                    <wp:posOffset>482600</wp:posOffset>
                  </wp:positionH>
                  <wp:positionV relativeFrom="paragraph">
                    <wp:posOffset>33020</wp:posOffset>
                  </wp:positionV>
                  <wp:extent cx="866140" cy="866140"/>
                  <wp:effectExtent l="0" t="0" r="0" b="0"/>
                  <wp:wrapNone/>
                  <wp:docPr id="1" name="Imagen 1" descr="C:\Users\Recursos Humanos\AppData\Local\Microsoft\Windows\INetCache\Content.Outlook\9ZNWA79R\Shap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AppData\Local\Microsoft\Windows\INetCache\Content.Outlook\9ZNWA79R\Shap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70D">
              <w:rPr>
                <w:rFonts w:asciiTheme="minorHAnsi" w:hAnsiTheme="minorHAnsi" w:cstheme="minorHAnsi"/>
                <w:b/>
                <w:bCs/>
                <w:iCs/>
                <w:color w:val="000000"/>
                <w:sz w:val="20"/>
                <w:szCs w:val="20"/>
              </w:rPr>
              <w:t>REVISÓ</w:t>
            </w:r>
          </w:p>
          <w:p w14:paraId="0FDB58EA" w14:textId="77777777" w:rsidR="005A36A7" w:rsidRPr="00D4070D" w:rsidRDefault="005A36A7" w:rsidP="005A36A7">
            <w:pPr>
              <w:jc w:val="center"/>
              <w:rPr>
                <w:rFonts w:asciiTheme="minorHAnsi" w:hAnsiTheme="minorHAnsi" w:cstheme="minorHAnsi"/>
                <w:sz w:val="20"/>
                <w:szCs w:val="20"/>
              </w:rPr>
            </w:pPr>
          </w:p>
          <w:p w14:paraId="6CEECE64" w14:textId="77777777" w:rsidR="005A36A7" w:rsidRPr="00D4070D" w:rsidRDefault="005A36A7" w:rsidP="005A36A7">
            <w:pPr>
              <w:jc w:val="center"/>
              <w:rPr>
                <w:rFonts w:asciiTheme="minorHAnsi" w:hAnsiTheme="minorHAnsi" w:cstheme="minorHAnsi"/>
                <w:sz w:val="20"/>
                <w:szCs w:val="20"/>
              </w:rPr>
            </w:pPr>
          </w:p>
          <w:p w14:paraId="2070B3D0" w14:textId="77777777" w:rsidR="005A36A7" w:rsidRPr="00D4070D" w:rsidRDefault="005A36A7" w:rsidP="005A36A7">
            <w:pPr>
              <w:jc w:val="center"/>
              <w:rPr>
                <w:rFonts w:asciiTheme="minorHAnsi" w:hAnsiTheme="minorHAnsi" w:cstheme="minorHAnsi"/>
                <w:sz w:val="20"/>
                <w:szCs w:val="20"/>
              </w:rPr>
            </w:pPr>
          </w:p>
          <w:p w14:paraId="1EAEF22E" w14:textId="77777777" w:rsidR="005A36A7" w:rsidRPr="00D4070D" w:rsidRDefault="005A36A7" w:rsidP="005A36A7">
            <w:pPr>
              <w:jc w:val="center"/>
              <w:rPr>
                <w:rFonts w:asciiTheme="minorHAnsi" w:hAnsiTheme="minorHAnsi" w:cstheme="minorHAnsi"/>
                <w:sz w:val="20"/>
                <w:szCs w:val="20"/>
              </w:rPr>
            </w:pPr>
          </w:p>
          <w:p w14:paraId="388D8A5B" w14:textId="77777777" w:rsidR="005A36A7" w:rsidRPr="00D4070D" w:rsidRDefault="005A36A7" w:rsidP="005A36A7">
            <w:pPr>
              <w:jc w:val="center"/>
              <w:rPr>
                <w:rFonts w:asciiTheme="minorHAnsi" w:hAnsiTheme="minorHAnsi" w:cstheme="minorHAnsi"/>
                <w:sz w:val="20"/>
                <w:szCs w:val="20"/>
              </w:rPr>
            </w:pPr>
          </w:p>
          <w:p w14:paraId="29018F04" w14:textId="77777777" w:rsidR="005A36A7" w:rsidRPr="00D4070D" w:rsidRDefault="005A36A7" w:rsidP="005A36A7">
            <w:pPr>
              <w:rPr>
                <w:rFonts w:asciiTheme="minorHAnsi" w:hAnsiTheme="minorHAnsi" w:cstheme="minorHAnsi"/>
                <w:iCs/>
                <w:color w:val="000000"/>
                <w:sz w:val="20"/>
                <w:szCs w:val="20"/>
              </w:rPr>
            </w:pPr>
            <w:r w:rsidRPr="00D4070D">
              <w:rPr>
                <w:rFonts w:asciiTheme="minorHAnsi" w:hAnsiTheme="minorHAnsi" w:cstheme="minorHAnsi"/>
                <w:b/>
                <w:iCs/>
                <w:color w:val="000000"/>
                <w:sz w:val="20"/>
                <w:szCs w:val="20"/>
              </w:rPr>
              <w:t xml:space="preserve">Nombre:  </w:t>
            </w:r>
            <w:r w:rsidRPr="00D4070D">
              <w:rPr>
                <w:rFonts w:asciiTheme="minorHAnsi" w:hAnsiTheme="minorHAnsi" w:cstheme="minorHAnsi"/>
                <w:iCs/>
                <w:color w:val="000000"/>
                <w:sz w:val="20"/>
                <w:szCs w:val="20"/>
              </w:rPr>
              <w:t xml:space="preserve">Victoria Garcia Villalobos </w:t>
            </w:r>
          </w:p>
          <w:p w14:paraId="3BD84AA5" w14:textId="77777777" w:rsidR="005A36A7" w:rsidRPr="00D4070D" w:rsidRDefault="005A36A7" w:rsidP="005A36A7">
            <w:pPr>
              <w:rPr>
                <w:rFonts w:asciiTheme="minorHAnsi" w:hAnsiTheme="minorHAnsi" w:cstheme="minorHAnsi"/>
                <w:bCs/>
                <w:iCs/>
                <w:color w:val="000000"/>
                <w:sz w:val="20"/>
                <w:szCs w:val="20"/>
              </w:rPr>
            </w:pPr>
            <w:r w:rsidRPr="00D4070D">
              <w:rPr>
                <w:rFonts w:asciiTheme="minorHAnsi" w:hAnsiTheme="minorHAnsi" w:cstheme="minorHAnsi"/>
                <w:b/>
                <w:iCs/>
                <w:color w:val="000000"/>
                <w:sz w:val="20"/>
                <w:szCs w:val="20"/>
              </w:rPr>
              <w:t xml:space="preserve">Cargo: </w:t>
            </w:r>
            <w:r w:rsidRPr="00D4070D">
              <w:rPr>
                <w:rFonts w:asciiTheme="minorHAnsi" w:hAnsiTheme="minorHAnsi" w:cstheme="minorHAnsi"/>
                <w:iCs/>
                <w:color w:val="000000"/>
                <w:sz w:val="20"/>
                <w:szCs w:val="20"/>
              </w:rPr>
              <w:t>Gerente administrativo.</w:t>
            </w:r>
          </w:p>
        </w:tc>
        <w:tc>
          <w:tcPr>
            <w:tcW w:w="1594" w:type="pct"/>
            <w:vAlign w:val="center"/>
          </w:tcPr>
          <w:p w14:paraId="0F259FCD" w14:textId="77777777" w:rsidR="005A36A7" w:rsidRPr="00D4070D" w:rsidRDefault="005A36A7" w:rsidP="005A36A7">
            <w:pPr>
              <w:rPr>
                <w:rFonts w:asciiTheme="minorHAnsi" w:hAnsiTheme="minorHAnsi" w:cstheme="minorHAnsi"/>
                <w:b/>
                <w:bCs/>
                <w:iCs/>
                <w:color w:val="000000"/>
                <w:sz w:val="20"/>
                <w:szCs w:val="20"/>
              </w:rPr>
            </w:pPr>
            <w:r w:rsidRPr="00D4070D">
              <w:rPr>
                <w:rFonts w:asciiTheme="minorHAnsi" w:hAnsiTheme="minorHAnsi" w:cstheme="minorHAnsi"/>
                <w:noProof/>
                <w:sz w:val="20"/>
                <w:szCs w:val="20"/>
                <w:lang w:eastAsia="es-MX"/>
              </w:rPr>
              <w:drawing>
                <wp:anchor distT="0" distB="0" distL="114300" distR="114300" simplePos="0" relativeHeight="251663360" behindDoc="0" locked="0" layoutInCell="1" allowOverlap="1" wp14:anchorId="625AD27F" wp14:editId="514A3B8F">
                  <wp:simplePos x="0" y="0"/>
                  <wp:positionH relativeFrom="column">
                    <wp:posOffset>482600</wp:posOffset>
                  </wp:positionH>
                  <wp:positionV relativeFrom="paragraph">
                    <wp:posOffset>33020</wp:posOffset>
                  </wp:positionV>
                  <wp:extent cx="866140" cy="866140"/>
                  <wp:effectExtent l="0" t="0" r="0" b="0"/>
                  <wp:wrapNone/>
                  <wp:docPr id="1959643886" name="Imagen 1959643886" descr="C:\Users\Recursos Humanos\AppData\Local\Microsoft\Windows\INetCache\Content.Outlook\9ZNWA79R\Shap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AppData\Local\Microsoft\Windows\INetCache\Content.Outlook\9ZNWA79R\Shap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70D">
              <w:rPr>
                <w:rFonts w:asciiTheme="minorHAnsi" w:hAnsiTheme="minorHAnsi" w:cstheme="minorHAnsi"/>
                <w:b/>
                <w:bCs/>
                <w:iCs/>
                <w:color w:val="000000"/>
                <w:sz w:val="20"/>
                <w:szCs w:val="20"/>
              </w:rPr>
              <w:t>REVISÓ</w:t>
            </w:r>
          </w:p>
          <w:p w14:paraId="31703B76" w14:textId="77777777" w:rsidR="005A36A7" w:rsidRPr="00D4070D" w:rsidRDefault="005A36A7" w:rsidP="005A36A7">
            <w:pPr>
              <w:jc w:val="center"/>
              <w:rPr>
                <w:rFonts w:asciiTheme="minorHAnsi" w:hAnsiTheme="minorHAnsi" w:cstheme="minorHAnsi"/>
                <w:sz w:val="20"/>
                <w:szCs w:val="20"/>
              </w:rPr>
            </w:pPr>
          </w:p>
          <w:p w14:paraId="39A5FC5A" w14:textId="77777777" w:rsidR="005A36A7" w:rsidRPr="00D4070D" w:rsidRDefault="005A36A7" w:rsidP="005A36A7">
            <w:pPr>
              <w:jc w:val="center"/>
              <w:rPr>
                <w:rFonts w:asciiTheme="minorHAnsi" w:hAnsiTheme="minorHAnsi" w:cstheme="minorHAnsi"/>
                <w:sz w:val="20"/>
                <w:szCs w:val="20"/>
              </w:rPr>
            </w:pPr>
          </w:p>
          <w:p w14:paraId="2FCEE469" w14:textId="77777777" w:rsidR="005A36A7" w:rsidRPr="00D4070D" w:rsidRDefault="005A36A7" w:rsidP="005A36A7">
            <w:pPr>
              <w:jc w:val="center"/>
              <w:rPr>
                <w:rFonts w:asciiTheme="minorHAnsi" w:hAnsiTheme="minorHAnsi" w:cstheme="minorHAnsi"/>
                <w:sz w:val="20"/>
                <w:szCs w:val="20"/>
              </w:rPr>
            </w:pPr>
          </w:p>
          <w:p w14:paraId="2F1D5036" w14:textId="77777777" w:rsidR="005A36A7" w:rsidRPr="00D4070D" w:rsidRDefault="005A36A7" w:rsidP="005A36A7">
            <w:pPr>
              <w:jc w:val="center"/>
              <w:rPr>
                <w:rFonts w:asciiTheme="minorHAnsi" w:hAnsiTheme="minorHAnsi" w:cstheme="minorHAnsi"/>
                <w:sz w:val="20"/>
                <w:szCs w:val="20"/>
              </w:rPr>
            </w:pPr>
          </w:p>
          <w:p w14:paraId="129AE6B6" w14:textId="77777777" w:rsidR="005A36A7" w:rsidRPr="00D4070D" w:rsidRDefault="005A36A7" w:rsidP="005A36A7">
            <w:pPr>
              <w:jc w:val="center"/>
              <w:rPr>
                <w:rFonts w:asciiTheme="minorHAnsi" w:hAnsiTheme="minorHAnsi" w:cstheme="minorHAnsi"/>
                <w:sz w:val="20"/>
                <w:szCs w:val="20"/>
              </w:rPr>
            </w:pPr>
          </w:p>
          <w:p w14:paraId="5B918558" w14:textId="77777777" w:rsidR="005A36A7" w:rsidRPr="00D4070D" w:rsidRDefault="005A36A7" w:rsidP="005A36A7">
            <w:pPr>
              <w:rPr>
                <w:rFonts w:asciiTheme="minorHAnsi" w:hAnsiTheme="minorHAnsi" w:cstheme="minorHAnsi"/>
                <w:iCs/>
                <w:color w:val="000000"/>
                <w:sz w:val="20"/>
                <w:szCs w:val="20"/>
              </w:rPr>
            </w:pPr>
            <w:r w:rsidRPr="00D4070D">
              <w:rPr>
                <w:rFonts w:asciiTheme="minorHAnsi" w:hAnsiTheme="minorHAnsi" w:cstheme="minorHAnsi"/>
                <w:b/>
                <w:iCs/>
                <w:color w:val="000000"/>
                <w:sz w:val="20"/>
                <w:szCs w:val="20"/>
              </w:rPr>
              <w:t xml:space="preserve">Nombre:  </w:t>
            </w:r>
            <w:r w:rsidRPr="00D4070D">
              <w:rPr>
                <w:rFonts w:asciiTheme="minorHAnsi" w:hAnsiTheme="minorHAnsi" w:cstheme="minorHAnsi"/>
                <w:iCs/>
                <w:color w:val="000000"/>
                <w:sz w:val="20"/>
                <w:szCs w:val="20"/>
              </w:rPr>
              <w:t xml:space="preserve">Victoria Garcia Villalobos </w:t>
            </w:r>
          </w:p>
          <w:p w14:paraId="11CBD159" w14:textId="78B567C4" w:rsidR="005A36A7" w:rsidRPr="00D4070D" w:rsidRDefault="005A36A7" w:rsidP="005A36A7">
            <w:pPr>
              <w:rPr>
                <w:rFonts w:asciiTheme="minorHAnsi" w:hAnsiTheme="minorHAnsi" w:cstheme="minorHAnsi"/>
                <w:bCs/>
                <w:iCs/>
                <w:color w:val="000000"/>
                <w:sz w:val="20"/>
                <w:szCs w:val="20"/>
              </w:rPr>
            </w:pPr>
            <w:r w:rsidRPr="00D4070D">
              <w:rPr>
                <w:rFonts w:asciiTheme="minorHAnsi" w:hAnsiTheme="minorHAnsi" w:cstheme="minorHAnsi"/>
                <w:b/>
                <w:iCs/>
                <w:color w:val="000000"/>
                <w:sz w:val="20"/>
                <w:szCs w:val="20"/>
              </w:rPr>
              <w:t xml:space="preserve">Cargo: </w:t>
            </w:r>
            <w:r w:rsidRPr="00D4070D">
              <w:rPr>
                <w:rFonts w:asciiTheme="minorHAnsi" w:hAnsiTheme="minorHAnsi" w:cstheme="minorHAnsi"/>
                <w:iCs/>
                <w:color w:val="000000"/>
                <w:sz w:val="20"/>
                <w:szCs w:val="20"/>
              </w:rPr>
              <w:t>Gerente administrativo.</w:t>
            </w:r>
          </w:p>
        </w:tc>
      </w:tr>
      <w:tr w:rsidR="005A36A7" w:rsidRPr="00D4070D" w14:paraId="1A394B8B" w14:textId="77777777" w:rsidTr="00224465">
        <w:trPr>
          <w:cantSplit/>
          <w:trHeight w:val="373"/>
        </w:trPr>
        <w:tc>
          <w:tcPr>
            <w:tcW w:w="1740" w:type="pct"/>
            <w:vAlign w:val="center"/>
          </w:tcPr>
          <w:p w14:paraId="3259943A" w14:textId="77777777" w:rsidR="005A36A7" w:rsidRPr="00D4070D" w:rsidRDefault="005A36A7" w:rsidP="005A36A7">
            <w:pPr>
              <w:jc w:val="center"/>
              <w:rPr>
                <w:rFonts w:asciiTheme="minorHAnsi" w:hAnsiTheme="minorHAnsi" w:cstheme="minorHAnsi"/>
                <w:b/>
                <w:iCs/>
                <w:color w:val="000000"/>
                <w:sz w:val="20"/>
                <w:szCs w:val="20"/>
              </w:rPr>
            </w:pPr>
            <w:r>
              <w:rPr>
                <w:rFonts w:asciiTheme="minorHAnsi" w:hAnsiTheme="minorHAnsi" w:cstheme="minorHAnsi"/>
                <w:b/>
                <w:iCs/>
                <w:color w:val="000000"/>
                <w:sz w:val="20"/>
                <w:szCs w:val="20"/>
              </w:rPr>
              <w:t>Fecha: 14/06/2016</w:t>
            </w:r>
          </w:p>
        </w:tc>
        <w:tc>
          <w:tcPr>
            <w:tcW w:w="1666" w:type="pct"/>
            <w:vAlign w:val="center"/>
          </w:tcPr>
          <w:p w14:paraId="319839DB" w14:textId="59E8F4FD" w:rsidR="005A36A7" w:rsidRPr="00D4070D" w:rsidRDefault="005A36A7" w:rsidP="005A36A7">
            <w:pPr>
              <w:jc w:val="center"/>
              <w:rPr>
                <w:rFonts w:asciiTheme="minorHAnsi" w:hAnsiTheme="minorHAnsi" w:cstheme="minorHAnsi"/>
                <w:b/>
                <w:bCs/>
                <w:iCs/>
                <w:color w:val="000000"/>
                <w:sz w:val="20"/>
                <w:szCs w:val="20"/>
              </w:rPr>
            </w:pPr>
            <w:r w:rsidRPr="00D4070D">
              <w:rPr>
                <w:rFonts w:asciiTheme="minorHAnsi" w:hAnsiTheme="minorHAnsi" w:cstheme="minorHAnsi"/>
                <w:b/>
                <w:iCs/>
                <w:color w:val="000000"/>
                <w:sz w:val="20"/>
                <w:szCs w:val="20"/>
              </w:rPr>
              <w:t xml:space="preserve">Fecha: </w:t>
            </w:r>
            <w:r w:rsidR="00B84B72">
              <w:rPr>
                <w:rFonts w:asciiTheme="minorHAnsi" w:hAnsiTheme="minorHAnsi" w:cstheme="minorHAnsi"/>
                <w:b/>
                <w:iCs/>
                <w:color w:val="000000"/>
                <w:sz w:val="20"/>
                <w:szCs w:val="20"/>
              </w:rPr>
              <w:t>04/06</w:t>
            </w:r>
            <w:r>
              <w:rPr>
                <w:rFonts w:asciiTheme="minorHAnsi" w:hAnsiTheme="minorHAnsi" w:cstheme="minorHAnsi"/>
                <w:b/>
                <w:iCs/>
                <w:color w:val="000000"/>
                <w:sz w:val="20"/>
                <w:szCs w:val="20"/>
              </w:rPr>
              <w:t>/2024</w:t>
            </w:r>
          </w:p>
        </w:tc>
        <w:tc>
          <w:tcPr>
            <w:tcW w:w="1594" w:type="pct"/>
            <w:vAlign w:val="center"/>
          </w:tcPr>
          <w:p w14:paraId="37F056A8" w14:textId="3EFC6448" w:rsidR="005A36A7" w:rsidRPr="00D4070D" w:rsidRDefault="005A36A7" w:rsidP="005A36A7">
            <w:pPr>
              <w:jc w:val="center"/>
              <w:rPr>
                <w:rFonts w:asciiTheme="minorHAnsi" w:hAnsiTheme="minorHAnsi" w:cstheme="minorHAnsi"/>
                <w:b/>
                <w:iCs/>
                <w:color w:val="000000"/>
                <w:sz w:val="20"/>
                <w:szCs w:val="20"/>
              </w:rPr>
            </w:pPr>
            <w:r w:rsidRPr="00D4070D">
              <w:rPr>
                <w:rFonts w:asciiTheme="minorHAnsi" w:hAnsiTheme="minorHAnsi" w:cstheme="minorHAnsi"/>
                <w:b/>
                <w:iCs/>
                <w:color w:val="000000"/>
                <w:sz w:val="20"/>
                <w:szCs w:val="20"/>
              </w:rPr>
              <w:t xml:space="preserve">Fecha: </w:t>
            </w:r>
            <w:r w:rsidR="00B84B72">
              <w:rPr>
                <w:rFonts w:asciiTheme="minorHAnsi" w:hAnsiTheme="minorHAnsi" w:cstheme="minorHAnsi"/>
                <w:b/>
                <w:iCs/>
                <w:color w:val="000000"/>
                <w:sz w:val="20"/>
                <w:szCs w:val="20"/>
              </w:rPr>
              <w:t>04/06/</w:t>
            </w:r>
            <w:r>
              <w:rPr>
                <w:rFonts w:asciiTheme="minorHAnsi" w:hAnsiTheme="minorHAnsi" w:cstheme="minorHAnsi"/>
                <w:b/>
                <w:iCs/>
                <w:color w:val="000000"/>
                <w:sz w:val="20"/>
                <w:szCs w:val="20"/>
              </w:rPr>
              <w:t>2024</w:t>
            </w:r>
          </w:p>
        </w:tc>
      </w:tr>
    </w:tbl>
    <w:p w14:paraId="2313C52D" w14:textId="77777777" w:rsidR="00666E1D" w:rsidRPr="006319C3" w:rsidRDefault="00666E1D" w:rsidP="00666E1D">
      <w:pPr>
        <w:pStyle w:val="Ttulo1"/>
        <w:rPr>
          <w:rFonts w:asciiTheme="minorHAnsi" w:hAnsiTheme="minorHAnsi" w:cstheme="minorHAnsi"/>
          <w:sz w:val="24"/>
          <w:szCs w:val="24"/>
        </w:rPr>
      </w:pPr>
      <w:r w:rsidRPr="006319C3">
        <w:rPr>
          <w:rFonts w:asciiTheme="minorHAnsi" w:hAnsiTheme="minorHAnsi" w:cstheme="minorHAnsi"/>
          <w:sz w:val="24"/>
          <w:szCs w:val="24"/>
        </w:rPr>
        <w:lastRenderedPageBreak/>
        <w:t>OBJETIVO.</w:t>
      </w:r>
    </w:p>
    <w:p w14:paraId="4880133C" w14:textId="77777777" w:rsidR="00666E1D" w:rsidRPr="006319C3" w:rsidRDefault="00666E1D" w:rsidP="00666E1D">
      <w:pPr>
        <w:jc w:val="both"/>
        <w:rPr>
          <w:rFonts w:asciiTheme="minorHAnsi" w:hAnsiTheme="minorHAnsi" w:cstheme="minorHAnsi"/>
          <w:b/>
          <w:bCs/>
          <w:iCs/>
          <w:u w:val="single"/>
        </w:rPr>
      </w:pPr>
    </w:p>
    <w:p w14:paraId="746EAE00" w14:textId="77777777" w:rsidR="00666E1D" w:rsidRPr="006319C3" w:rsidRDefault="00666E1D" w:rsidP="00666E1D">
      <w:pPr>
        <w:jc w:val="both"/>
        <w:rPr>
          <w:rFonts w:asciiTheme="minorHAnsi" w:hAnsiTheme="minorHAnsi" w:cstheme="minorHAnsi"/>
        </w:rPr>
      </w:pPr>
      <w:r w:rsidRPr="006319C3">
        <w:rPr>
          <w:rFonts w:asciiTheme="minorHAnsi" w:hAnsiTheme="minorHAnsi" w:cstheme="minorHAnsi"/>
        </w:rPr>
        <w:t>Estab</w:t>
      </w:r>
      <w:r w:rsidR="00D93FD0" w:rsidRPr="006319C3">
        <w:rPr>
          <w:rFonts w:asciiTheme="minorHAnsi" w:hAnsiTheme="minorHAnsi" w:cstheme="minorHAnsi"/>
        </w:rPr>
        <w:t>lecer los criterios de los procesos</w:t>
      </w:r>
      <w:r w:rsidRPr="006319C3">
        <w:rPr>
          <w:rFonts w:asciiTheme="minorHAnsi" w:hAnsiTheme="minorHAnsi" w:cstheme="minorHAnsi"/>
        </w:rPr>
        <w:t xml:space="preserve"> de contratación en las diferentes áreas y cargos dentro de la empresa, así como asegurar la integración de los expedientes de la totalidad de la plantilla de personal, mediante la recopilación de los documentos necesarios.</w:t>
      </w:r>
    </w:p>
    <w:p w14:paraId="55162199" w14:textId="77777777" w:rsidR="00666E1D" w:rsidRPr="006319C3" w:rsidRDefault="00666E1D" w:rsidP="00666E1D">
      <w:pPr>
        <w:jc w:val="both"/>
        <w:rPr>
          <w:rFonts w:asciiTheme="minorHAnsi" w:hAnsiTheme="minorHAnsi" w:cstheme="minorHAnsi"/>
        </w:rPr>
      </w:pPr>
    </w:p>
    <w:p w14:paraId="4D13BE20" w14:textId="77777777" w:rsidR="00666E1D" w:rsidRPr="006319C3" w:rsidRDefault="00666E1D" w:rsidP="00666E1D">
      <w:pPr>
        <w:pStyle w:val="Ttulo1"/>
        <w:rPr>
          <w:rFonts w:asciiTheme="minorHAnsi" w:hAnsiTheme="minorHAnsi" w:cstheme="minorHAnsi"/>
          <w:sz w:val="24"/>
          <w:szCs w:val="24"/>
        </w:rPr>
      </w:pPr>
      <w:r w:rsidRPr="006319C3">
        <w:rPr>
          <w:rFonts w:asciiTheme="minorHAnsi" w:hAnsiTheme="minorHAnsi" w:cstheme="minorHAnsi"/>
          <w:sz w:val="24"/>
          <w:szCs w:val="24"/>
        </w:rPr>
        <w:t>ALCANCE.</w:t>
      </w:r>
    </w:p>
    <w:p w14:paraId="0971BFC6" w14:textId="77777777" w:rsidR="00666E1D" w:rsidRPr="006319C3" w:rsidRDefault="00666E1D" w:rsidP="00666E1D">
      <w:pPr>
        <w:jc w:val="both"/>
        <w:rPr>
          <w:rFonts w:asciiTheme="minorHAnsi" w:hAnsiTheme="minorHAnsi" w:cstheme="minorHAnsi"/>
        </w:rPr>
      </w:pPr>
    </w:p>
    <w:p w14:paraId="6BD6C2DA" w14:textId="03F18DAA" w:rsidR="00666E1D" w:rsidRPr="006319C3" w:rsidRDefault="00666E1D" w:rsidP="00666E1D">
      <w:pPr>
        <w:jc w:val="both"/>
        <w:rPr>
          <w:rFonts w:asciiTheme="minorHAnsi" w:hAnsiTheme="minorHAnsi" w:cstheme="minorHAnsi"/>
        </w:rPr>
      </w:pPr>
      <w:r w:rsidRPr="006319C3">
        <w:rPr>
          <w:rFonts w:asciiTheme="minorHAnsi" w:hAnsiTheme="minorHAnsi" w:cstheme="minorHAnsi"/>
        </w:rPr>
        <w:t>Este procedimiento aplica para todo el personal de nuevo ingreso y en aquellos casos de reingreso, en los que no se cuente con la documentación indispensable y/o actualizada para el armado del expediente individual. Asimismo, incluye a todos los niveles jerárquicos, tanto del área administrativa como de operaciones de</w:t>
      </w:r>
      <w:r w:rsidR="005A183D">
        <w:rPr>
          <w:rFonts w:asciiTheme="minorHAnsi" w:hAnsiTheme="minorHAnsi" w:cstheme="minorHAnsi"/>
        </w:rPr>
        <w:t xml:space="preserve"> la organización.</w:t>
      </w:r>
    </w:p>
    <w:p w14:paraId="28FE20AE" w14:textId="77777777" w:rsidR="00666E1D" w:rsidRPr="006319C3" w:rsidRDefault="00666E1D" w:rsidP="00666E1D">
      <w:pPr>
        <w:pStyle w:val="Encabezado"/>
        <w:tabs>
          <w:tab w:val="clear" w:pos="4252"/>
          <w:tab w:val="clear" w:pos="8504"/>
        </w:tabs>
        <w:jc w:val="both"/>
        <w:rPr>
          <w:rFonts w:asciiTheme="minorHAnsi" w:hAnsiTheme="minorHAnsi" w:cstheme="minorHAnsi"/>
          <w:iCs/>
        </w:rPr>
      </w:pPr>
    </w:p>
    <w:p w14:paraId="383873E0" w14:textId="77777777" w:rsidR="00666E1D" w:rsidRPr="006319C3" w:rsidRDefault="00666E1D" w:rsidP="00666E1D">
      <w:pPr>
        <w:pStyle w:val="Ttulo1"/>
        <w:tabs>
          <w:tab w:val="clear" w:pos="360"/>
        </w:tabs>
        <w:rPr>
          <w:rFonts w:asciiTheme="minorHAnsi" w:hAnsiTheme="minorHAnsi" w:cstheme="minorHAnsi"/>
          <w:sz w:val="24"/>
          <w:szCs w:val="24"/>
        </w:rPr>
      </w:pPr>
      <w:r w:rsidRPr="006319C3">
        <w:rPr>
          <w:rFonts w:asciiTheme="minorHAnsi" w:hAnsiTheme="minorHAnsi" w:cstheme="minorHAnsi"/>
          <w:sz w:val="24"/>
          <w:szCs w:val="24"/>
        </w:rPr>
        <w:t>RESPONSABLES.</w:t>
      </w:r>
    </w:p>
    <w:p w14:paraId="68C228D9" w14:textId="77777777" w:rsidR="00666E1D" w:rsidRPr="006319C3" w:rsidRDefault="00666E1D" w:rsidP="00666E1D">
      <w:pPr>
        <w:jc w:val="both"/>
        <w:rPr>
          <w:rFonts w:asciiTheme="minorHAnsi" w:hAnsiTheme="minorHAnsi" w:cstheme="minorHAnsi"/>
        </w:rPr>
      </w:pPr>
    </w:p>
    <w:p w14:paraId="2707E0BA" w14:textId="11142938" w:rsidR="00666E1D" w:rsidRDefault="004B5CF2" w:rsidP="00666E1D">
      <w:pPr>
        <w:pStyle w:val="Ttulo2"/>
        <w:numPr>
          <w:ilvl w:val="0"/>
          <w:numId w:val="0"/>
        </w:numPr>
        <w:jc w:val="both"/>
        <w:rPr>
          <w:rFonts w:asciiTheme="minorHAnsi" w:hAnsiTheme="minorHAnsi" w:cstheme="minorHAnsi"/>
          <w:b w:val="0"/>
          <w:color w:val="000000"/>
          <w:sz w:val="24"/>
          <w:szCs w:val="24"/>
        </w:rPr>
      </w:pPr>
      <w:r>
        <w:rPr>
          <w:rFonts w:asciiTheme="minorHAnsi" w:hAnsiTheme="minorHAnsi" w:cstheme="minorHAnsi"/>
          <w:bCs w:val="0"/>
          <w:sz w:val="24"/>
          <w:szCs w:val="24"/>
        </w:rPr>
        <w:t>Gerente y c</w:t>
      </w:r>
      <w:r w:rsidR="00666E1D" w:rsidRPr="006319C3">
        <w:rPr>
          <w:rFonts w:asciiTheme="minorHAnsi" w:hAnsiTheme="minorHAnsi" w:cstheme="minorHAnsi"/>
          <w:bCs w:val="0"/>
          <w:sz w:val="24"/>
          <w:szCs w:val="24"/>
        </w:rPr>
        <w:t xml:space="preserve">oordinador </w:t>
      </w:r>
      <w:r w:rsidR="00D93FD0" w:rsidRPr="006319C3">
        <w:rPr>
          <w:rFonts w:asciiTheme="minorHAnsi" w:hAnsiTheme="minorHAnsi" w:cstheme="minorHAnsi"/>
          <w:bCs w:val="0"/>
          <w:sz w:val="24"/>
          <w:szCs w:val="24"/>
        </w:rPr>
        <w:t>RR.</w:t>
      </w:r>
      <w:r>
        <w:rPr>
          <w:rFonts w:asciiTheme="minorHAnsi" w:hAnsiTheme="minorHAnsi" w:cstheme="minorHAnsi"/>
          <w:bCs w:val="0"/>
          <w:sz w:val="24"/>
          <w:szCs w:val="24"/>
        </w:rPr>
        <w:t xml:space="preserve"> </w:t>
      </w:r>
      <w:r w:rsidR="00D93FD0" w:rsidRPr="006319C3">
        <w:rPr>
          <w:rFonts w:asciiTheme="minorHAnsi" w:hAnsiTheme="minorHAnsi" w:cstheme="minorHAnsi"/>
          <w:bCs w:val="0"/>
          <w:sz w:val="24"/>
          <w:szCs w:val="24"/>
        </w:rPr>
        <w:t>HH</w:t>
      </w:r>
      <w:r w:rsidR="00666E1D" w:rsidRPr="006319C3">
        <w:rPr>
          <w:rFonts w:asciiTheme="minorHAnsi" w:hAnsiTheme="minorHAnsi" w:cstheme="minorHAnsi"/>
          <w:bCs w:val="0"/>
          <w:sz w:val="24"/>
          <w:szCs w:val="24"/>
        </w:rPr>
        <w:t xml:space="preserve">: </w:t>
      </w:r>
      <w:r w:rsidR="00666E1D" w:rsidRPr="006319C3">
        <w:rPr>
          <w:rFonts w:asciiTheme="minorHAnsi" w:hAnsiTheme="minorHAnsi" w:cstheme="minorHAnsi"/>
          <w:b w:val="0"/>
          <w:color w:val="000000"/>
          <w:sz w:val="24"/>
          <w:szCs w:val="24"/>
        </w:rPr>
        <w:t>Direccionar y verificar la ejecución de las acciones descritas en el presente documento.</w:t>
      </w:r>
      <w:r>
        <w:rPr>
          <w:rFonts w:asciiTheme="minorHAnsi" w:hAnsiTheme="minorHAnsi" w:cstheme="minorHAnsi"/>
          <w:b w:val="0"/>
          <w:color w:val="000000"/>
          <w:sz w:val="24"/>
          <w:szCs w:val="24"/>
        </w:rPr>
        <w:t xml:space="preserve">  </w:t>
      </w:r>
    </w:p>
    <w:p w14:paraId="04EE6ADE" w14:textId="77777777" w:rsidR="004B5CF2" w:rsidRPr="004B5CF2" w:rsidRDefault="004B5CF2" w:rsidP="004B5CF2"/>
    <w:p w14:paraId="16EA457B" w14:textId="1133F394" w:rsidR="00F139AD" w:rsidRDefault="00666E1D" w:rsidP="004B5CF2">
      <w:pPr>
        <w:pStyle w:val="Ttulo2"/>
        <w:numPr>
          <w:ilvl w:val="0"/>
          <w:numId w:val="0"/>
        </w:numPr>
        <w:jc w:val="both"/>
        <w:rPr>
          <w:rFonts w:asciiTheme="minorHAnsi" w:hAnsiTheme="minorHAnsi" w:cstheme="minorHAnsi"/>
          <w:b w:val="0"/>
          <w:bCs w:val="0"/>
          <w:sz w:val="24"/>
          <w:szCs w:val="24"/>
        </w:rPr>
      </w:pPr>
      <w:r w:rsidRPr="006319C3">
        <w:rPr>
          <w:rFonts w:asciiTheme="minorHAnsi" w:hAnsiTheme="minorHAnsi" w:cstheme="minorHAnsi"/>
          <w:bCs w:val="0"/>
          <w:sz w:val="24"/>
          <w:szCs w:val="24"/>
        </w:rPr>
        <w:t xml:space="preserve">Auxiliar </w:t>
      </w:r>
      <w:r w:rsidR="00D93FD0" w:rsidRPr="006319C3">
        <w:rPr>
          <w:rFonts w:asciiTheme="minorHAnsi" w:hAnsiTheme="minorHAnsi" w:cstheme="minorHAnsi"/>
          <w:bCs w:val="0"/>
          <w:sz w:val="24"/>
          <w:szCs w:val="24"/>
        </w:rPr>
        <w:t>RR.</w:t>
      </w:r>
      <w:r w:rsidR="004B5CF2">
        <w:rPr>
          <w:rFonts w:asciiTheme="minorHAnsi" w:hAnsiTheme="minorHAnsi" w:cstheme="minorHAnsi"/>
          <w:bCs w:val="0"/>
          <w:sz w:val="24"/>
          <w:szCs w:val="24"/>
        </w:rPr>
        <w:t xml:space="preserve"> </w:t>
      </w:r>
      <w:r w:rsidR="00D93FD0" w:rsidRPr="006319C3">
        <w:rPr>
          <w:rFonts w:asciiTheme="minorHAnsi" w:hAnsiTheme="minorHAnsi" w:cstheme="minorHAnsi"/>
          <w:bCs w:val="0"/>
          <w:sz w:val="24"/>
          <w:szCs w:val="24"/>
        </w:rPr>
        <w:t>HH</w:t>
      </w:r>
      <w:r w:rsidRPr="006319C3">
        <w:rPr>
          <w:rFonts w:asciiTheme="minorHAnsi" w:hAnsiTheme="minorHAnsi" w:cstheme="minorHAnsi"/>
          <w:bCs w:val="0"/>
          <w:sz w:val="24"/>
          <w:szCs w:val="24"/>
        </w:rPr>
        <w:t xml:space="preserve">: </w:t>
      </w:r>
      <w:r w:rsidRPr="006319C3">
        <w:rPr>
          <w:rFonts w:asciiTheme="minorHAnsi" w:hAnsiTheme="minorHAnsi" w:cstheme="minorHAnsi"/>
          <w:b w:val="0"/>
          <w:bCs w:val="0"/>
          <w:sz w:val="24"/>
          <w:szCs w:val="24"/>
        </w:rPr>
        <w:t>Contribuir en la verificación de las acciones descritas en el presente documento</w:t>
      </w:r>
      <w:r w:rsidR="004B5CF2">
        <w:rPr>
          <w:rFonts w:asciiTheme="minorHAnsi" w:hAnsiTheme="minorHAnsi" w:cstheme="minorHAnsi"/>
          <w:b w:val="0"/>
          <w:bCs w:val="0"/>
          <w:sz w:val="24"/>
          <w:szCs w:val="24"/>
        </w:rPr>
        <w:t xml:space="preserve">; </w:t>
      </w:r>
      <w:r w:rsidR="00C316A9">
        <w:rPr>
          <w:rFonts w:asciiTheme="minorHAnsi" w:hAnsiTheme="minorHAnsi" w:cstheme="minorHAnsi"/>
          <w:b w:val="0"/>
          <w:bCs w:val="0"/>
          <w:sz w:val="24"/>
          <w:szCs w:val="24"/>
        </w:rPr>
        <w:t>realizar el llenado correcto del formato para solicitud de movimientos afiliatorios ante el IMSS</w:t>
      </w:r>
      <w:r w:rsidR="00005CDA">
        <w:rPr>
          <w:rFonts w:asciiTheme="minorHAnsi" w:hAnsiTheme="minorHAnsi" w:cstheme="minorHAnsi"/>
          <w:b w:val="0"/>
          <w:bCs w:val="0"/>
          <w:sz w:val="24"/>
          <w:szCs w:val="24"/>
        </w:rPr>
        <w:t xml:space="preserve"> y gestionar </w:t>
      </w:r>
      <w:r w:rsidR="0067112B">
        <w:rPr>
          <w:rFonts w:asciiTheme="minorHAnsi" w:hAnsiTheme="minorHAnsi" w:cstheme="minorHAnsi"/>
          <w:b w:val="0"/>
          <w:bCs w:val="0"/>
          <w:sz w:val="24"/>
          <w:szCs w:val="24"/>
        </w:rPr>
        <w:t xml:space="preserve">con el área </w:t>
      </w:r>
      <w:r w:rsidR="004B5CF2">
        <w:rPr>
          <w:rFonts w:asciiTheme="minorHAnsi" w:hAnsiTheme="minorHAnsi" w:cstheme="minorHAnsi"/>
          <w:b w:val="0"/>
          <w:bCs w:val="0"/>
          <w:sz w:val="24"/>
          <w:szCs w:val="24"/>
        </w:rPr>
        <w:t xml:space="preserve">correspondiente </w:t>
      </w:r>
      <w:r w:rsidR="00005CDA">
        <w:rPr>
          <w:rFonts w:asciiTheme="minorHAnsi" w:hAnsiTheme="minorHAnsi" w:cstheme="minorHAnsi"/>
          <w:b w:val="0"/>
          <w:bCs w:val="0"/>
          <w:sz w:val="24"/>
          <w:szCs w:val="24"/>
        </w:rPr>
        <w:t>el proceso de incorporación</w:t>
      </w:r>
      <w:r w:rsidR="004B5CF2">
        <w:rPr>
          <w:rFonts w:asciiTheme="minorHAnsi" w:hAnsiTheme="minorHAnsi" w:cstheme="minorHAnsi"/>
          <w:b w:val="0"/>
          <w:bCs w:val="0"/>
          <w:sz w:val="24"/>
          <w:szCs w:val="24"/>
        </w:rPr>
        <w:t xml:space="preserve"> del personal. </w:t>
      </w:r>
      <w:r w:rsidR="00005CDA">
        <w:rPr>
          <w:rFonts w:asciiTheme="minorHAnsi" w:hAnsiTheme="minorHAnsi" w:cstheme="minorHAnsi"/>
          <w:b w:val="0"/>
          <w:bCs w:val="0"/>
          <w:sz w:val="24"/>
          <w:szCs w:val="24"/>
        </w:rPr>
        <w:t xml:space="preserve">Así mismo, </w:t>
      </w:r>
      <w:r w:rsidR="004B5CF2">
        <w:rPr>
          <w:rFonts w:asciiTheme="minorHAnsi" w:hAnsiTheme="minorHAnsi" w:cstheme="minorHAnsi"/>
          <w:b w:val="0"/>
          <w:bCs w:val="0"/>
          <w:sz w:val="24"/>
          <w:szCs w:val="24"/>
        </w:rPr>
        <w:t xml:space="preserve">integrar los expedientes de acuerdo con lo definido en el MX-RH-F-05 </w:t>
      </w:r>
      <w:proofErr w:type="spellStart"/>
      <w:r w:rsidR="004B5CF2">
        <w:rPr>
          <w:rFonts w:asciiTheme="minorHAnsi" w:hAnsiTheme="minorHAnsi" w:cstheme="minorHAnsi"/>
          <w:b w:val="0"/>
          <w:bCs w:val="0"/>
          <w:sz w:val="24"/>
          <w:szCs w:val="24"/>
        </w:rPr>
        <w:t>checklist</w:t>
      </w:r>
      <w:proofErr w:type="spellEnd"/>
      <w:r w:rsidR="004B5CF2">
        <w:rPr>
          <w:rFonts w:asciiTheme="minorHAnsi" w:hAnsiTheme="minorHAnsi" w:cstheme="minorHAnsi"/>
          <w:b w:val="0"/>
          <w:bCs w:val="0"/>
          <w:sz w:val="24"/>
          <w:szCs w:val="24"/>
        </w:rPr>
        <w:t xml:space="preserve"> de expediente del trabajador.</w:t>
      </w:r>
    </w:p>
    <w:p w14:paraId="08900A1E" w14:textId="77777777" w:rsidR="004B5CF2" w:rsidRPr="004B5CF2" w:rsidRDefault="004B5CF2" w:rsidP="004B5CF2"/>
    <w:p w14:paraId="34782AC5" w14:textId="4D7E0283" w:rsidR="00666E1D" w:rsidRPr="006319C3" w:rsidRDefault="00666E1D" w:rsidP="00666E1D">
      <w:pPr>
        <w:pStyle w:val="Ttulo2"/>
        <w:numPr>
          <w:ilvl w:val="0"/>
          <w:numId w:val="0"/>
        </w:numPr>
        <w:jc w:val="both"/>
        <w:rPr>
          <w:rFonts w:asciiTheme="minorHAnsi" w:hAnsiTheme="minorHAnsi" w:cstheme="minorHAnsi"/>
          <w:b w:val="0"/>
          <w:bCs w:val="0"/>
          <w:sz w:val="24"/>
          <w:szCs w:val="24"/>
        </w:rPr>
      </w:pPr>
      <w:r w:rsidRPr="006319C3">
        <w:rPr>
          <w:rFonts w:asciiTheme="minorHAnsi" w:hAnsiTheme="minorHAnsi" w:cstheme="minorHAnsi"/>
          <w:bCs w:val="0"/>
          <w:sz w:val="24"/>
          <w:szCs w:val="24"/>
        </w:rPr>
        <w:t>Supervisor RR.</w:t>
      </w:r>
      <w:r w:rsidR="004B5CF2">
        <w:rPr>
          <w:rFonts w:asciiTheme="minorHAnsi" w:hAnsiTheme="minorHAnsi" w:cstheme="minorHAnsi"/>
          <w:bCs w:val="0"/>
          <w:sz w:val="24"/>
          <w:szCs w:val="24"/>
        </w:rPr>
        <w:t xml:space="preserve"> </w:t>
      </w:r>
      <w:r w:rsidRPr="006319C3">
        <w:rPr>
          <w:rFonts w:asciiTheme="minorHAnsi" w:hAnsiTheme="minorHAnsi" w:cstheme="minorHAnsi"/>
          <w:bCs w:val="0"/>
          <w:sz w:val="24"/>
          <w:szCs w:val="24"/>
        </w:rPr>
        <w:t xml:space="preserve">HH: </w:t>
      </w:r>
      <w:r w:rsidRPr="006319C3">
        <w:rPr>
          <w:rFonts w:asciiTheme="minorHAnsi" w:hAnsiTheme="minorHAnsi" w:cstheme="minorHAnsi"/>
          <w:b w:val="0"/>
          <w:bCs w:val="0"/>
          <w:sz w:val="24"/>
          <w:szCs w:val="24"/>
        </w:rPr>
        <w:t xml:space="preserve">Es responsable de gestionar </w:t>
      </w:r>
      <w:r w:rsidR="004B5CF2">
        <w:rPr>
          <w:rFonts w:asciiTheme="minorHAnsi" w:hAnsiTheme="minorHAnsi" w:cstheme="minorHAnsi"/>
          <w:b w:val="0"/>
          <w:bCs w:val="0"/>
          <w:sz w:val="24"/>
          <w:szCs w:val="24"/>
        </w:rPr>
        <w:t xml:space="preserve">el </w:t>
      </w:r>
      <w:r w:rsidRPr="006319C3">
        <w:rPr>
          <w:rFonts w:asciiTheme="minorHAnsi" w:hAnsiTheme="minorHAnsi" w:cstheme="minorHAnsi"/>
          <w:b w:val="0"/>
          <w:bCs w:val="0"/>
          <w:sz w:val="24"/>
          <w:szCs w:val="24"/>
        </w:rPr>
        <w:t>ingreso y/o reingreso de personal considerando las necesidades detectadas por el</w:t>
      </w:r>
      <w:r w:rsidR="004B5CF2">
        <w:rPr>
          <w:rFonts w:asciiTheme="minorHAnsi" w:hAnsiTheme="minorHAnsi" w:cstheme="minorHAnsi"/>
          <w:b w:val="0"/>
          <w:bCs w:val="0"/>
          <w:sz w:val="24"/>
          <w:szCs w:val="24"/>
        </w:rPr>
        <w:t xml:space="preserve"> residente y/o</w:t>
      </w:r>
      <w:r w:rsidRPr="006319C3">
        <w:rPr>
          <w:rFonts w:asciiTheme="minorHAnsi" w:hAnsiTheme="minorHAnsi" w:cstheme="minorHAnsi"/>
          <w:b w:val="0"/>
          <w:bCs w:val="0"/>
          <w:sz w:val="24"/>
          <w:szCs w:val="24"/>
        </w:rPr>
        <w:t xml:space="preserve"> supervisor de proyecto, deberá la recopilar y remitir los documentos necesarios para la incorporación de los trabajadores</w:t>
      </w:r>
      <w:r w:rsidR="004B5CF2">
        <w:rPr>
          <w:rFonts w:asciiTheme="minorHAnsi" w:hAnsiTheme="minorHAnsi" w:cstheme="minorHAnsi"/>
          <w:b w:val="0"/>
          <w:bCs w:val="0"/>
          <w:sz w:val="24"/>
          <w:szCs w:val="24"/>
        </w:rPr>
        <w:t xml:space="preserve">; es responsable de realizar los procesos de entrevistas y selección de personal dentro del proyecto asignado. </w:t>
      </w:r>
    </w:p>
    <w:p w14:paraId="010D8C0E" w14:textId="77777777" w:rsidR="00666E1D" w:rsidRPr="006319C3" w:rsidRDefault="00666E1D" w:rsidP="00666E1D">
      <w:pPr>
        <w:rPr>
          <w:rFonts w:asciiTheme="minorHAnsi" w:hAnsiTheme="minorHAnsi" w:cstheme="minorHAnsi"/>
        </w:rPr>
      </w:pPr>
    </w:p>
    <w:p w14:paraId="7FC2A94F" w14:textId="370018A7" w:rsidR="00666E1D" w:rsidRPr="006319C3" w:rsidRDefault="004B5CF2" w:rsidP="00666E1D">
      <w:pPr>
        <w:pStyle w:val="Ttulo2"/>
        <w:numPr>
          <w:ilvl w:val="0"/>
          <w:numId w:val="0"/>
        </w:numPr>
        <w:jc w:val="both"/>
        <w:rPr>
          <w:rFonts w:asciiTheme="minorHAnsi" w:hAnsiTheme="minorHAnsi" w:cstheme="minorHAnsi"/>
          <w:b w:val="0"/>
          <w:bCs w:val="0"/>
          <w:sz w:val="24"/>
          <w:szCs w:val="24"/>
        </w:rPr>
      </w:pPr>
      <w:r>
        <w:rPr>
          <w:rFonts w:asciiTheme="minorHAnsi" w:hAnsiTheme="minorHAnsi" w:cstheme="minorHAnsi"/>
          <w:bCs w:val="0"/>
          <w:sz w:val="24"/>
          <w:szCs w:val="24"/>
        </w:rPr>
        <w:t>Líderes de proceso</w:t>
      </w:r>
      <w:r w:rsidR="00666E1D" w:rsidRPr="006319C3">
        <w:rPr>
          <w:rFonts w:asciiTheme="minorHAnsi" w:hAnsiTheme="minorHAnsi" w:cstheme="minorHAnsi"/>
          <w:b w:val="0"/>
          <w:bCs w:val="0"/>
          <w:sz w:val="24"/>
          <w:szCs w:val="24"/>
        </w:rPr>
        <w:t xml:space="preserve">: Identificar las necesidades de contratación de personal, cuando sea necesario, participar en los procesos de entrevista y selección. </w:t>
      </w:r>
    </w:p>
    <w:p w14:paraId="3A10D486" w14:textId="77777777" w:rsidR="00666E1D" w:rsidRPr="006319C3" w:rsidRDefault="00666E1D" w:rsidP="00666E1D">
      <w:pPr>
        <w:jc w:val="both"/>
        <w:rPr>
          <w:rFonts w:asciiTheme="minorHAnsi" w:hAnsiTheme="minorHAnsi" w:cstheme="minorHAnsi"/>
        </w:rPr>
      </w:pPr>
    </w:p>
    <w:p w14:paraId="32B5F91D" w14:textId="3EE9BBA8" w:rsidR="00666E1D" w:rsidRDefault="004B5CF2" w:rsidP="005F2B72">
      <w:pPr>
        <w:pStyle w:val="Ttulo2"/>
        <w:keepNext w:val="0"/>
        <w:numPr>
          <w:ilvl w:val="0"/>
          <w:numId w:val="0"/>
        </w:numPr>
        <w:jc w:val="both"/>
        <w:rPr>
          <w:rFonts w:asciiTheme="minorHAnsi" w:hAnsiTheme="minorHAnsi" w:cstheme="minorHAnsi"/>
          <w:b w:val="0"/>
          <w:bCs w:val="0"/>
          <w:sz w:val="24"/>
          <w:szCs w:val="24"/>
        </w:rPr>
      </w:pPr>
      <w:r>
        <w:rPr>
          <w:rFonts w:asciiTheme="minorHAnsi" w:hAnsiTheme="minorHAnsi" w:cstheme="minorHAnsi"/>
          <w:bCs w:val="0"/>
          <w:sz w:val="24"/>
          <w:szCs w:val="24"/>
        </w:rPr>
        <w:t>Residente / s</w:t>
      </w:r>
      <w:r w:rsidR="00666E1D" w:rsidRPr="006319C3">
        <w:rPr>
          <w:rFonts w:asciiTheme="minorHAnsi" w:hAnsiTheme="minorHAnsi" w:cstheme="minorHAnsi"/>
          <w:bCs w:val="0"/>
          <w:sz w:val="24"/>
          <w:szCs w:val="24"/>
        </w:rPr>
        <w:t xml:space="preserve">upervisor de proyecto: </w:t>
      </w:r>
      <w:r w:rsidR="00666E1D" w:rsidRPr="006319C3">
        <w:rPr>
          <w:rFonts w:asciiTheme="minorHAnsi" w:hAnsiTheme="minorHAnsi" w:cstheme="minorHAnsi"/>
          <w:b w:val="0"/>
          <w:bCs w:val="0"/>
          <w:sz w:val="24"/>
          <w:szCs w:val="24"/>
        </w:rPr>
        <w:t xml:space="preserve">Identificar las necesidades de contratación de personal </w:t>
      </w:r>
      <w:r>
        <w:rPr>
          <w:rFonts w:asciiTheme="minorHAnsi" w:hAnsiTheme="minorHAnsi" w:cstheme="minorHAnsi"/>
          <w:b w:val="0"/>
          <w:bCs w:val="0"/>
          <w:sz w:val="24"/>
          <w:szCs w:val="24"/>
        </w:rPr>
        <w:t xml:space="preserve">y realizar las gestiones correspondientes con el personal de recursos humanos, en caso de ser requerido, </w:t>
      </w:r>
      <w:r w:rsidRPr="006319C3">
        <w:rPr>
          <w:rFonts w:asciiTheme="minorHAnsi" w:hAnsiTheme="minorHAnsi" w:cstheme="minorHAnsi"/>
          <w:b w:val="0"/>
          <w:bCs w:val="0"/>
          <w:sz w:val="24"/>
          <w:szCs w:val="24"/>
        </w:rPr>
        <w:t>participar en los procesos de entrevista y selección.</w:t>
      </w:r>
    </w:p>
    <w:p w14:paraId="0A229E9C" w14:textId="77777777" w:rsidR="00540DEE" w:rsidRPr="005F2B72" w:rsidRDefault="00540DEE" w:rsidP="005F2B72">
      <w:pPr>
        <w:rPr>
          <w:b/>
        </w:rPr>
      </w:pPr>
    </w:p>
    <w:p w14:paraId="3B0D720B" w14:textId="77777777" w:rsidR="005F2B72" w:rsidRDefault="005F2B72" w:rsidP="005F2B72">
      <w:pPr>
        <w:jc w:val="both"/>
        <w:rPr>
          <w:rFonts w:asciiTheme="minorHAnsi" w:hAnsiTheme="minorHAnsi" w:cstheme="minorHAnsi"/>
        </w:rPr>
      </w:pPr>
    </w:p>
    <w:p w14:paraId="0DDCD8C1" w14:textId="2787A999" w:rsidR="00666E1D" w:rsidRPr="006319C3" w:rsidRDefault="004B5CF2" w:rsidP="00666E1D">
      <w:pPr>
        <w:pStyle w:val="Ttulo2"/>
        <w:numPr>
          <w:ilvl w:val="0"/>
          <w:numId w:val="0"/>
        </w:numPr>
        <w:jc w:val="both"/>
        <w:rPr>
          <w:rFonts w:asciiTheme="minorHAnsi" w:hAnsiTheme="minorHAnsi" w:cstheme="minorHAnsi"/>
          <w:b w:val="0"/>
          <w:bCs w:val="0"/>
          <w:sz w:val="24"/>
          <w:szCs w:val="24"/>
        </w:rPr>
      </w:pPr>
      <w:r>
        <w:rPr>
          <w:rFonts w:asciiTheme="minorHAnsi" w:hAnsiTheme="minorHAnsi" w:cstheme="minorHAnsi"/>
          <w:bCs w:val="0"/>
          <w:sz w:val="24"/>
          <w:szCs w:val="24"/>
        </w:rPr>
        <w:lastRenderedPageBreak/>
        <w:t>Personal de nóminas y seguridad social</w:t>
      </w:r>
      <w:r w:rsidR="00666E1D" w:rsidRPr="006319C3">
        <w:rPr>
          <w:rFonts w:asciiTheme="minorHAnsi" w:hAnsiTheme="minorHAnsi" w:cstheme="minorHAnsi"/>
          <w:bCs w:val="0"/>
          <w:sz w:val="24"/>
          <w:szCs w:val="24"/>
        </w:rPr>
        <w:t xml:space="preserve">: </w:t>
      </w:r>
      <w:r w:rsidR="00666E1D" w:rsidRPr="006319C3">
        <w:rPr>
          <w:rFonts w:asciiTheme="minorHAnsi" w:hAnsiTheme="minorHAnsi" w:cstheme="minorHAnsi"/>
          <w:b w:val="0"/>
          <w:bCs w:val="0"/>
          <w:sz w:val="24"/>
          <w:szCs w:val="24"/>
        </w:rPr>
        <w:t>Es responsable realizar la adscripción al Seguro Social, sistema de nómina y</w:t>
      </w:r>
      <w:r w:rsidR="005E486B">
        <w:rPr>
          <w:rFonts w:asciiTheme="minorHAnsi" w:hAnsiTheme="minorHAnsi" w:cstheme="minorHAnsi"/>
          <w:b w:val="0"/>
          <w:bCs w:val="0"/>
          <w:sz w:val="24"/>
          <w:szCs w:val="24"/>
        </w:rPr>
        <w:t xml:space="preserve"> ante la Secretaría de Hacienda, integrar en el servidor los documentos generados </w:t>
      </w:r>
      <w:r w:rsidR="00666E1D" w:rsidRPr="006319C3">
        <w:rPr>
          <w:rFonts w:asciiTheme="minorHAnsi" w:hAnsiTheme="minorHAnsi" w:cstheme="minorHAnsi"/>
          <w:b w:val="0"/>
          <w:bCs w:val="0"/>
          <w:sz w:val="24"/>
          <w:szCs w:val="24"/>
        </w:rPr>
        <w:t>por parte de las instituciones correspondientes. Y asignar carpeta al trabajador con nombre y número de empleado.</w:t>
      </w:r>
    </w:p>
    <w:p w14:paraId="05978EA1" w14:textId="77777777" w:rsidR="00456D2A" w:rsidRDefault="00456D2A" w:rsidP="00666E1D">
      <w:pPr>
        <w:jc w:val="both"/>
        <w:rPr>
          <w:rFonts w:asciiTheme="minorHAnsi" w:hAnsiTheme="minorHAnsi" w:cstheme="minorHAnsi"/>
        </w:rPr>
      </w:pPr>
    </w:p>
    <w:p w14:paraId="22476027" w14:textId="77777777" w:rsidR="00666E1D" w:rsidRPr="006319C3" w:rsidRDefault="00666E1D" w:rsidP="00666E1D">
      <w:pPr>
        <w:pStyle w:val="Ttulo1"/>
        <w:rPr>
          <w:rFonts w:asciiTheme="minorHAnsi" w:hAnsiTheme="minorHAnsi" w:cstheme="minorHAnsi"/>
          <w:sz w:val="24"/>
          <w:szCs w:val="24"/>
        </w:rPr>
      </w:pPr>
      <w:r w:rsidRPr="006319C3">
        <w:rPr>
          <w:rFonts w:asciiTheme="minorHAnsi" w:hAnsiTheme="minorHAnsi" w:cstheme="minorHAnsi"/>
          <w:sz w:val="24"/>
          <w:szCs w:val="24"/>
        </w:rPr>
        <w:t>DEFINICIONES</w:t>
      </w:r>
      <w:r w:rsidR="005F2B72">
        <w:rPr>
          <w:rFonts w:asciiTheme="minorHAnsi" w:hAnsiTheme="minorHAnsi" w:cstheme="minorHAnsi"/>
          <w:sz w:val="24"/>
          <w:szCs w:val="24"/>
        </w:rPr>
        <w:t>.</w:t>
      </w:r>
      <w:r w:rsidRPr="006319C3">
        <w:rPr>
          <w:rFonts w:asciiTheme="minorHAnsi" w:hAnsiTheme="minorHAnsi" w:cstheme="minorHAnsi"/>
          <w:sz w:val="24"/>
          <w:szCs w:val="24"/>
        </w:rPr>
        <w:t xml:space="preserve"> </w:t>
      </w:r>
    </w:p>
    <w:p w14:paraId="27406B59" w14:textId="77777777" w:rsidR="00666E1D" w:rsidRPr="006319C3" w:rsidRDefault="00666E1D" w:rsidP="00666E1D">
      <w:pPr>
        <w:jc w:val="both"/>
        <w:rPr>
          <w:rFonts w:asciiTheme="minorHAnsi" w:hAnsiTheme="minorHAnsi" w:cstheme="minorHAnsi"/>
        </w:rPr>
      </w:pPr>
    </w:p>
    <w:p w14:paraId="6D62EB21" w14:textId="77777777" w:rsidR="00666E1D" w:rsidRPr="006319C3" w:rsidRDefault="00666E1D" w:rsidP="00666E1D">
      <w:pPr>
        <w:spacing w:after="200" w:line="276" w:lineRule="auto"/>
        <w:contextualSpacing/>
        <w:jc w:val="both"/>
        <w:rPr>
          <w:rFonts w:asciiTheme="minorHAnsi" w:hAnsiTheme="minorHAnsi" w:cstheme="minorHAnsi"/>
          <w:color w:val="000000"/>
        </w:rPr>
      </w:pPr>
      <w:r w:rsidRPr="006319C3">
        <w:rPr>
          <w:rFonts w:asciiTheme="minorHAnsi" w:hAnsiTheme="minorHAnsi" w:cstheme="minorHAnsi"/>
          <w:b/>
          <w:color w:val="000000"/>
        </w:rPr>
        <w:t xml:space="preserve">Adscripción normativa: </w:t>
      </w:r>
      <w:r w:rsidRPr="006319C3">
        <w:rPr>
          <w:rFonts w:asciiTheme="minorHAnsi" w:hAnsiTheme="minorHAnsi" w:cstheme="minorHAnsi"/>
          <w:color w:val="000000"/>
        </w:rPr>
        <w:t>La incorporación del personal a la empresa conforme a lo estipulado</w:t>
      </w:r>
      <w:r w:rsidR="00456D2A">
        <w:rPr>
          <w:rFonts w:asciiTheme="minorHAnsi" w:hAnsiTheme="minorHAnsi" w:cstheme="minorHAnsi"/>
          <w:color w:val="000000"/>
        </w:rPr>
        <w:t xml:space="preserve"> en la Ley Federal del Trabajo.</w:t>
      </w:r>
    </w:p>
    <w:p w14:paraId="06E33ADE" w14:textId="77777777" w:rsidR="00666E1D" w:rsidRPr="006319C3" w:rsidRDefault="005F2B72" w:rsidP="00666E1D">
      <w:pPr>
        <w:spacing w:after="200"/>
        <w:contextualSpacing/>
        <w:jc w:val="both"/>
        <w:rPr>
          <w:rFonts w:asciiTheme="minorHAnsi" w:hAnsiTheme="minorHAnsi" w:cstheme="minorHAnsi"/>
        </w:rPr>
      </w:pPr>
      <w:r>
        <w:rPr>
          <w:rFonts w:asciiTheme="minorHAnsi" w:hAnsiTheme="minorHAnsi" w:cstheme="minorHAnsi"/>
          <w:b/>
        </w:rPr>
        <w:br/>
      </w:r>
      <w:r w:rsidR="00666E1D" w:rsidRPr="006319C3">
        <w:rPr>
          <w:rFonts w:asciiTheme="minorHAnsi" w:hAnsiTheme="minorHAnsi" w:cstheme="minorHAnsi"/>
          <w:b/>
        </w:rPr>
        <w:t xml:space="preserve">Contratación: </w:t>
      </w:r>
      <w:r w:rsidR="00666E1D" w:rsidRPr="006319C3">
        <w:rPr>
          <w:rFonts w:asciiTheme="minorHAnsi" w:hAnsiTheme="minorHAnsi" w:cstheme="minorHAnsi"/>
        </w:rPr>
        <w:t>Es el procedimiento que surge posterior a la evaluación de los candidatos para ocupar alguna vacante de la empresa, dentro del que se formaliza el inicio de la relación laboral, para lo cual, es necesario que el trabajador de nuevo ingreso presente los documentos requeridos por el contratante, para poder efectuar con apego a la ley su registro ante el sistema de seguridad social y nómina.</w:t>
      </w:r>
    </w:p>
    <w:p w14:paraId="5655FD16" w14:textId="77777777" w:rsidR="00666E1D" w:rsidRPr="006319C3" w:rsidRDefault="00666E1D" w:rsidP="00666E1D">
      <w:pPr>
        <w:spacing w:after="200"/>
        <w:contextualSpacing/>
        <w:jc w:val="both"/>
        <w:rPr>
          <w:rFonts w:asciiTheme="minorHAnsi" w:hAnsiTheme="minorHAnsi" w:cstheme="minorHAnsi"/>
          <w:b/>
        </w:rPr>
      </w:pPr>
    </w:p>
    <w:p w14:paraId="3BDB15CD" w14:textId="7E8649E3" w:rsidR="00666E1D" w:rsidRPr="006319C3" w:rsidRDefault="00666E1D" w:rsidP="00666E1D">
      <w:pPr>
        <w:spacing w:after="200"/>
        <w:contextualSpacing/>
        <w:jc w:val="both"/>
        <w:rPr>
          <w:rFonts w:asciiTheme="minorHAnsi" w:hAnsiTheme="minorHAnsi" w:cstheme="minorHAnsi"/>
          <w:b/>
        </w:rPr>
      </w:pPr>
      <w:r w:rsidRPr="006319C3">
        <w:rPr>
          <w:rFonts w:asciiTheme="minorHAnsi" w:hAnsiTheme="minorHAnsi" w:cstheme="minorHAnsi"/>
          <w:b/>
        </w:rPr>
        <w:t xml:space="preserve">Contrato: </w:t>
      </w:r>
      <w:r w:rsidRPr="006319C3">
        <w:rPr>
          <w:rFonts w:asciiTheme="minorHAnsi" w:hAnsiTheme="minorHAnsi" w:cstheme="minorHAnsi"/>
        </w:rPr>
        <w:t>Documento que se celebra entre la empresa y el trabajador, en el cual se establecen las responsabilidades</w:t>
      </w:r>
      <w:r w:rsidRPr="006319C3">
        <w:rPr>
          <w:rFonts w:asciiTheme="minorHAnsi" w:hAnsiTheme="minorHAnsi" w:cstheme="minorHAnsi"/>
          <w:shd w:val="clear" w:color="auto" w:fill="FFFFFF"/>
        </w:rPr>
        <w:t>,</w:t>
      </w:r>
      <w:r w:rsidRPr="006319C3">
        <w:rPr>
          <w:rStyle w:val="apple-converted-space"/>
          <w:rFonts w:asciiTheme="minorHAnsi" w:hAnsiTheme="minorHAnsi" w:cstheme="minorHAnsi"/>
          <w:shd w:val="clear" w:color="auto" w:fill="FFFFFF"/>
        </w:rPr>
        <w:t> </w:t>
      </w:r>
      <w:hyperlink r:id="rId12" w:history="1">
        <w:r w:rsidRPr="006319C3">
          <w:rPr>
            <w:rStyle w:val="Hipervnculo"/>
            <w:rFonts w:asciiTheme="minorHAnsi" w:hAnsiTheme="minorHAnsi" w:cstheme="minorHAnsi"/>
            <w:color w:val="auto"/>
            <w:u w:val="none"/>
          </w:rPr>
          <w:t>derechos</w:t>
        </w:r>
      </w:hyperlink>
      <w:r w:rsidRPr="006319C3">
        <w:rPr>
          <w:rFonts w:asciiTheme="minorHAnsi" w:hAnsiTheme="minorHAnsi" w:cstheme="minorHAnsi"/>
          <w:shd w:val="clear" w:color="auto" w:fill="FFFFFF"/>
        </w:rPr>
        <w:t xml:space="preserve"> y obligaciones de ambas partes; así como las condiciones bajo las cuales se prestará el servicio; dicho documento debe ser firmado por duplicado y al calce exactamente igual a la firma de la identificación oficial por el empleado, el patrón y dos testigos, a fin de dar constancia del mutuo acuerdo de lo contenido y de que la relación laboral subsiste. </w:t>
      </w:r>
    </w:p>
    <w:p w14:paraId="5EE02706" w14:textId="77777777" w:rsidR="00666E1D" w:rsidRPr="006319C3" w:rsidRDefault="00666E1D" w:rsidP="00666E1D">
      <w:pPr>
        <w:pStyle w:val="Textoindependiente"/>
        <w:rPr>
          <w:rFonts w:asciiTheme="minorHAnsi" w:hAnsiTheme="minorHAnsi" w:cstheme="minorHAnsi"/>
          <w:b/>
        </w:rPr>
      </w:pPr>
      <w:r w:rsidRPr="006319C3">
        <w:rPr>
          <w:rFonts w:asciiTheme="minorHAnsi" w:hAnsiTheme="minorHAnsi" w:cstheme="minorHAnsi"/>
          <w:b/>
        </w:rPr>
        <w:t xml:space="preserve">CURP: </w:t>
      </w:r>
      <w:r w:rsidRPr="006319C3">
        <w:rPr>
          <w:rFonts w:asciiTheme="minorHAnsi" w:hAnsiTheme="minorHAnsi" w:cstheme="minorHAnsi"/>
        </w:rPr>
        <w:t>Clave Única de Registro de Población.</w:t>
      </w:r>
    </w:p>
    <w:p w14:paraId="5845EAF1" w14:textId="77777777" w:rsidR="00666E1D" w:rsidRPr="006319C3" w:rsidRDefault="00666E1D" w:rsidP="00666E1D">
      <w:pPr>
        <w:spacing w:after="200" w:line="276" w:lineRule="auto"/>
        <w:contextualSpacing/>
        <w:jc w:val="both"/>
        <w:rPr>
          <w:rFonts w:asciiTheme="minorHAnsi" w:hAnsiTheme="minorHAnsi" w:cstheme="minorHAnsi"/>
          <w:b/>
        </w:rPr>
      </w:pPr>
    </w:p>
    <w:p w14:paraId="0D53109F" w14:textId="2CE3DF07" w:rsidR="00666E1D" w:rsidRPr="006319C3" w:rsidRDefault="00666E1D" w:rsidP="00666E1D">
      <w:pPr>
        <w:spacing w:after="200" w:line="276" w:lineRule="auto"/>
        <w:contextualSpacing/>
        <w:jc w:val="both"/>
        <w:rPr>
          <w:rFonts w:asciiTheme="minorHAnsi" w:hAnsiTheme="minorHAnsi" w:cstheme="minorHAnsi"/>
        </w:rPr>
      </w:pPr>
      <w:r w:rsidRPr="006319C3">
        <w:rPr>
          <w:rFonts w:asciiTheme="minorHAnsi" w:hAnsiTheme="minorHAnsi" w:cstheme="minorHAnsi"/>
          <w:b/>
        </w:rPr>
        <w:t xml:space="preserve">Expediente: </w:t>
      </w:r>
      <w:r w:rsidRPr="006319C3">
        <w:rPr>
          <w:rFonts w:asciiTheme="minorHAnsi" w:hAnsiTheme="minorHAnsi" w:cstheme="minorHAnsi"/>
        </w:rPr>
        <w:t xml:space="preserve">Instrumento administrativo que incorpora el conjunto de documentos necesarios del personal de la empresa y que sustenta el proceso de contratación y la trayectoria laboral de cada uno de </w:t>
      </w:r>
      <w:r w:rsidR="005A183D" w:rsidRPr="006319C3">
        <w:rPr>
          <w:rFonts w:asciiTheme="minorHAnsi" w:hAnsiTheme="minorHAnsi" w:cstheme="minorHAnsi"/>
        </w:rPr>
        <w:t>los trabajadores</w:t>
      </w:r>
      <w:r w:rsidRPr="006319C3">
        <w:rPr>
          <w:rFonts w:asciiTheme="minorHAnsi" w:hAnsiTheme="minorHAnsi" w:cstheme="minorHAnsi"/>
        </w:rPr>
        <w:t>.</w:t>
      </w:r>
    </w:p>
    <w:p w14:paraId="46B15AE9" w14:textId="77777777" w:rsidR="00666E1D" w:rsidRPr="006319C3" w:rsidRDefault="005F2B72" w:rsidP="00666E1D">
      <w:pPr>
        <w:spacing w:after="200" w:line="276" w:lineRule="auto"/>
        <w:contextualSpacing/>
        <w:jc w:val="both"/>
        <w:rPr>
          <w:rFonts w:asciiTheme="minorHAnsi" w:hAnsiTheme="minorHAnsi" w:cstheme="minorHAnsi"/>
        </w:rPr>
      </w:pPr>
      <w:r>
        <w:rPr>
          <w:rFonts w:asciiTheme="minorHAnsi" w:hAnsiTheme="minorHAnsi" w:cstheme="minorHAnsi"/>
          <w:b/>
        </w:rPr>
        <w:br/>
      </w:r>
      <w:r w:rsidR="00666E1D" w:rsidRPr="006319C3">
        <w:rPr>
          <w:rFonts w:asciiTheme="minorHAnsi" w:hAnsiTheme="minorHAnsi" w:cstheme="minorHAnsi"/>
          <w:b/>
        </w:rPr>
        <w:t xml:space="preserve">IMSS: </w:t>
      </w:r>
      <w:r w:rsidR="00666E1D" w:rsidRPr="006319C3">
        <w:rPr>
          <w:rFonts w:asciiTheme="minorHAnsi" w:hAnsiTheme="minorHAnsi" w:cstheme="minorHAnsi"/>
        </w:rPr>
        <w:t>Instituto Mexicano del Seguro Social.</w:t>
      </w:r>
    </w:p>
    <w:p w14:paraId="1CF96A7F" w14:textId="77777777" w:rsidR="00666E1D" w:rsidRPr="006319C3" w:rsidRDefault="00666E1D" w:rsidP="00666E1D">
      <w:pPr>
        <w:spacing w:after="200" w:line="276" w:lineRule="auto"/>
        <w:contextualSpacing/>
        <w:jc w:val="both"/>
        <w:rPr>
          <w:rFonts w:asciiTheme="minorHAnsi" w:hAnsiTheme="minorHAnsi" w:cstheme="minorHAnsi"/>
          <w:b/>
        </w:rPr>
      </w:pPr>
    </w:p>
    <w:p w14:paraId="2777596A" w14:textId="77777777" w:rsidR="00666E1D" w:rsidRPr="006319C3" w:rsidRDefault="00666E1D" w:rsidP="00666E1D">
      <w:pPr>
        <w:spacing w:after="200" w:line="276" w:lineRule="auto"/>
        <w:contextualSpacing/>
        <w:jc w:val="both"/>
        <w:rPr>
          <w:rFonts w:asciiTheme="minorHAnsi" w:hAnsiTheme="minorHAnsi" w:cstheme="minorHAnsi"/>
        </w:rPr>
      </w:pPr>
      <w:r w:rsidRPr="006319C3">
        <w:rPr>
          <w:rFonts w:asciiTheme="minorHAnsi" w:hAnsiTheme="minorHAnsi" w:cstheme="minorHAnsi"/>
          <w:b/>
        </w:rPr>
        <w:t xml:space="preserve">KDL: </w:t>
      </w:r>
      <w:r w:rsidRPr="006319C3">
        <w:rPr>
          <w:rFonts w:asciiTheme="minorHAnsi" w:hAnsiTheme="minorHAnsi" w:cstheme="minorHAnsi"/>
        </w:rPr>
        <w:t>KDL México S.A. de C.V.</w:t>
      </w:r>
    </w:p>
    <w:p w14:paraId="28ADF1BB" w14:textId="77777777" w:rsidR="00666E1D" w:rsidRPr="006319C3" w:rsidRDefault="00666E1D" w:rsidP="00666E1D">
      <w:pPr>
        <w:spacing w:after="200" w:line="276" w:lineRule="auto"/>
        <w:contextualSpacing/>
        <w:jc w:val="both"/>
        <w:rPr>
          <w:rFonts w:asciiTheme="minorHAnsi" w:hAnsiTheme="minorHAnsi" w:cstheme="minorHAnsi"/>
        </w:rPr>
      </w:pPr>
    </w:p>
    <w:p w14:paraId="341F4B95" w14:textId="77777777" w:rsidR="00666E1D" w:rsidRPr="006319C3" w:rsidRDefault="00666E1D" w:rsidP="00666E1D">
      <w:pPr>
        <w:spacing w:after="200" w:line="276" w:lineRule="auto"/>
        <w:contextualSpacing/>
        <w:jc w:val="both"/>
        <w:rPr>
          <w:rFonts w:asciiTheme="minorHAnsi" w:hAnsiTheme="minorHAnsi" w:cstheme="minorHAnsi"/>
        </w:rPr>
      </w:pPr>
      <w:proofErr w:type="spellStart"/>
      <w:r w:rsidRPr="006319C3">
        <w:rPr>
          <w:rFonts w:asciiTheme="minorHAnsi" w:hAnsiTheme="minorHAnsi" w:cstheme="minorHAnsi"/>
          <w:b/>
        </w:rPr>
        <w:t>KSE</w:t>
      </w:r>
      <w:proofErr w:type="spellEnd"/>
      <w:r w:rsidRPr="006319C3">
        <w:rPr>
          <w:rFonts w:asciiTheme="minorHAnsi" w:hAnsiTheme="minorHAnsi" w:cstheme="minorHAnsi"/>
          <w:b/>
        </w:rPr>
        <w:t xml:space="preserve">: </w:t>
      </w:r>
      <w:r w:rsidRPr="006319C3">
        <w:rPr>
          <w:rFonts w:asciiTheme="minorHAnsi" w:hAnsiTheme="minorHAnsi" w:cstheme="minorHAnsi"/>
        </w:rPr>
        <w:t xml:space="preserve">Kluane </w:t>
      </w:r>
      <w:proofErr w:type="spellStart"/>
      <w:r w:rsidRPr="006319C3">
        <w:rPr>
          <w:rFonts w:asciiTheme="minorHAnsi" w:hAnsiTheme="minorHAnsi" w:cstheme="minorHAnsi"/>
        </w:rPr>
        <w:t>Services</w:t>
      </w:r>
      <w:proofErr w:type="spellEnd"/>
      <w:r w:rsidRPr="006319C3">
        <w:rPr>
          <w:rFonts w:asciiTheme="minorHAnsi" w:hAnsiTheme="minorHAnsi" w:cstheme="minorHAnsi"/>
        </w:rPr>
        <w:t xml:space="preserve"> S.A. de C.V. </w:t>
      </w:r>
    </w:p>
    <w:p w14:paraId="2FA352E5" w14:textId="77777777" w:rsidR="00666E1D" w:rsidRPr="006319C3" w:rsidRDefault="00666E1D" w:rsidP="00666E1D">
      <w:pPr>
        <w:spacing w:after="200" w:line="276" w:lineRule="auto"/>
        <w:contextualSpacing/>
        <w:jc w:val="both"/>
        <w:rPr>
          <w:rFonts w:asciiTheme="minorHAnsi" w:hAnsiTheme="minorHAnsi" w:cstheme="minorHAnsi"/>
          <w:b/>
        </w:rPr>
      </w:pPr>
    </w:p>
    <w:p w14:paraId="27AFE4C6" w14:textId="77777777" w:rsidR="00666E1D" w:rsidRPr="006319C3" w:rsidRDefault="00666E1D" w:rsidP="00666E1D">
      <w:pPr>
        <w:spacing w:after="200" w:line="276" w:lineRule="auto"/>
        <w:contextualSpacing/>
        <w:jc w:val="both"/>
        <w:rPr>
          <w:rFonts w:asciiTheme="minorHAnsi" w:hAnsiTheme="minorHAnsi" w:cstheme="minorHAnsi"/>
        </w:rPr>
      </w:pPr>
      <w:r w:rsidRPr="006319C3">
        <w:rPr>
          <w:rFonts w:asciiTheme="minorHAnsi" w:hAnsiTheme="minorHAnsi" w:cstheme="minorHAnsi"/>
          <w:b/>
        </w:rPr>
        <w:lastRenderedPageBreak/>
        <w:t>Nómina:</w:t>
      </w:r>
      <w:r w:rsidRPr="006319C3">
        <w:rPr>
          <w:rFonts w:asciiTheme="minorHAnsi" w:hAnsiTheme="minorHAnsi" w:cstheme="minorHAnsi"/>
        </w:rPr>
        <w:t xml:space="preserve"> Consolida la totalidad del personal de la empresa, especificando el puesto, la cantidad pagada por los servicios que prestó durante un cierto periodo, así como bonificaciones y las deducciones legales correspondientes.</w:t>
      </w:r>
    </w:p>
    <w:p w14:paraId="21E841A5" w14:textId="77777777" w:rsidR="00666E1D" w:rsidRPr="006319C3" w:rsidRDefault="00666E1D" w:rsidP="00666E1D">
      <w:pPr>
        <w:spacing w:after="200" w:line="276" w:lineRule="auto"/>
        <w:contextualSpacing/>
        <w:jc w:val="both"/>
        <w:rPr>
          <w:rFonts w:asciiTheme="minorHAnsi" w:hAnsiTheme="minorHAnsi" w:cstheme="minorHAnsi"/>
        </w:rPr>
      </w:pPr>
    </w:p>
    <w:p w14:paraId="662B15E1" w14:textId="2AFE573E" w:rsidR="00666E1D" w:rsidRDefault="00666E1D" w:rsidP="00666E1D">
      <w:pPr>
        <w:spacing w:after="200" w:line="276" w:lineRule="auto"/>
        <w:contextualSpacing/>
        <w:jc w:val="both"/>
        <w:rPr>
          <w:rFonts w:asciiTheme="minorHAnsi" w:hAnsiTheme="minorHAnsi" w:cstheme="minorHAnsi"/>
        </w:rPr>
      </w:pPr>
      <w:r w:rsidRPr="006319C3">
        <w:rPr>
          <w:rFonts w:asciiTheme="minorHAnsi" w:hAnsiTheme="minorHAnsi" w:cstheme="minorHAnsi"/>
          <w:b/>
        </w:rPr>
        <w:t>Secretaría de Hacienda:</w:t>
      </w:r>
      <w:r w:rsidRPr="006319C3">
        <w:rPr>
          <w:rFonts w:asciiTheme="minorHAnsi" w:hAnsiTheme="minorHAnsi" w:cstheme="minorHAnsi"/>
        </w:rPr>
        <w:t xml:space="preserve"> Secretaría de la administración pública federal, cuya función </w:t>
      </w:r>
      <w:r w:rsidR="005A183D" w:rsidRPr="006319C3">
        <w:rPr>
          <w:rFonts w:asciiTheme="minorHAnsi" w:hAnsiTheme="minorHAnsi" w:cstheme="minorHAnsi"/>
        </w:rPr>
        <w:t>se centra en</w:t>
      </w:r>
      <w:r w:rsidRPr="006319C3">
        <w:rPr>
          <w:rFonts w:asciiTheme="minorHAnsi" w:hAnsiTheme="minorHAnsi" w:cstheme="minorHAnsi"/>
        </w:rPr>
        <w:t xml:space="preserve"> la recaudación impuestos, administración financiera y fiscalización de recursos del gasto público, así como la regulación y vigilancia de las instituciones bancarias y de valores del país.</w:t>
      </w:r>
    </w:p>
    <w:p w14:paraId="1DF348C2" w14:textId="77777777" w:rsidR="00456D2A" w:rsidRPr="006319C3" w:rsidRDefault="00456D2A" w:rsidP="00666E1D">
      <w:pPr>
        <w:spacing w:after="200" w:line="276" w:lineRule="auto"/>
        <w:contextualSpacing/>
        <w:jc w:val="both"/>
        <w:rPr>
          <w:rFonts w:asciiTheme="minorHAnsi" w:hAnsiTheme="minorHAnsi" w:cstheme="minorHAnsi"/>
        </w:rPr>
      </w:pPr>
    </w:p>
    <w:p w14:paraId="193B0329" w14:textId="77777777" w:rsidR="00666E1D" w:rsidRDefault="00666E1D" w:rsidP="00666E1D">
      <w:pPr>
        <w:spacing w:after="200" w:line="276" w:lineRule="auto"/>
        <w:contextualSpacing/>
        <w:jc w:val="both"/>
        <w:rPr>
          <w:rFonts w:asciiTheme="minorHAnsi" w:hAnsiTheme="minorHAnsi" w:cstheme="minorHAnsi"/>
        </w:rPr>
      </w:pPr>
      <w:r w:rsidRPr="006319C3">
        <w:rPr>
          <w:rFonts w:asciiTheme="minorHAnsi" w:hAnsiTheme="minorHAnsi" w:cstheme="minorHAnsi"/>
          <w:b/>
        </w:rPr>
        <w:t>Seguridad Social:</w:t>
      </w:r>
      <w:r w:rsidRPr="006319C3">
        <w:rPr>
          <w:rFonts w:asciiTheme="minorHAnsi" w:hAnsiTheme="minorHAnsi" w:cstheme="minorHAnsi"/>
        </w:rPr>
        <w:t xml:space="preserve"> Sistema general de prestaciones, que tiene como finalidad garantizar el derecho humano a la salud, la asistencia médica, la protección de los medios de subsistencia y los servicios sociales necesarios para el bienestar individual y colectivo. </w:t>
      </w:r>
    </w:p>
    <w:p w14:paraId="0EF22D96" w14:textId="77777777" w:rsidR="005A183D" w:rsidRDefault="005A183D" w:rsidP="00666E1D">
      <w:pPr>
        <w:spacing w:after="200" w:line="276" w:lineRule="auto"/>
        <w:contextualSpacing/>
        <w:jc w:val="both"/>
        <w:rPr>
          <w:rFonts w:asciiTheme="minorHAnsi" w:hAnsiTheme="minorHAnsi" w:cstheme="minorHAnsi"/>
          <w:b/>
          <w:bCs/>
        </w:rPr>
      </w:pPr>
    </w:p>
    <w:p w14:paraId="57A0437B" w14:textId="7A084CCC" w:rsidR="005A183D" w:rsidRPr="005A183D" w:rsidRDefault="005A183D" w:rsidP="00666E1D">
      <w:pPr>
        <w:spacing w:after="200" w:line="276" w:lineRule="auto"/>
        <w:contextualSpacing/>
        <w:jc w:val="both"/>
        <w:rPr>
          <w:rFonts w:asciiTheme="minorHAnsi" w:hAnsiTheme="minorHAnsi" w:cstheme="minorHAnsi"/>
        </w:rPr>
      </w:pPr>
      <w:r>
        <w:rPr>
          <w:rFonts w:asciiTheme="minorHAnsi" w:hAnsiTheme="minorHAnsi" w:cstheme="minorHAnsi"/>
          <w:b/>
          <w:bCs/>
        </w:rPr>
        <w:t xml:space="preserve">Selección: </w:t>
      </w:r>
      <w:r w:rsidRPr="005A183D">
        <w:rPr>
          <w:rFonts w:asciiTheme="minorHAnsi" w:hAnsiTheme="minorHAnsi" w:cstheme="minorHAnsi"/>
        </w:rPr>
        <w:t xml:space="preserve">proceso que se sigue para la contratación de un </w:t>
      </w:r>
      <w:r>
        <w:rPr>
          <w:rFonts w:asciiTheme="minorHAnsi" w:hAnsiTheme="minorHAnsi" w:cstheme="minorHAnsi"/>
        </w:rPr>
        <w:t>colaborador</w:t>
      </w:r>
      <w:r w:rsidRPr="005A183D">
        <w:rPr>
          <w:rFonts w:asciiTheme="minorHAnsi" w:hAnsiTheme="minorHAnsi" w:cstheme="minorHAnsi"/>
        </w:rPr>
        <w:t xml:space="preserve"> en</w:t>
      </w:r>
      <w:r>
        <w:rPr>
          <w:rFonts w:asciiTheme="minorHAnsi" w:hAnsiTheme="minorHAnsi" w:cstheme="minorHAnsi"/>
        </w:rPr>
        <w:t xml:space="preserve"> la</w:t>
      </w:r>
      <w:r w:rsidRPr="005A183D">
        <w:rPr>
          <w:rFonts w:asciiTheme="minorHAnsi" w:hAnsiTheme="minorHAnsi" w:cstheme="minorHAnsi"/>
        </w:rPr>
        <w:t xml:space="preserve"> organización.</w:t>
      </w:r>
    </w:p>
    <w:p w14:paraId="07F4F6B8" w14:textId="77777777" w:rsidR="00666E1D" w:rsidRPr="006319C3" w:rsidRDefault="00666E1D" w:rsidP="00666E1D">
      <w:pPr>
        <w:spacing w:after="200" w:line="276" w:lineRule="auto"/>
        <w:contextualSpacing/>
        <w:jc w:val="both"/>
        <w:rPr>
          <w:rFonts w:asciiTheme="minorHAnsi" w:hAnsiTheme="minorHAnsi" w:cstheme="minorHAnsi"/>
        </w:rPr>
      </w:pPr>
    </w:p>
    <w:p w14:paraId="5BA99482" w14:textId="180B7299" w:rsidR="00666E1D" w:rsidRPr="006319C3" w:rsidRDefault="00666E1D" w:rsidP="00666E1D">
      <w:pPr>
        <w:rPr>
          <w:rFonts w:asciiTheme="minorHAnsi" w:hAnsiTheme="minorHAnsi" w:cstheme="minorHAnsi"/>
        </w:rPr>
      </w:pPr>
      <w:r w:rsidRPr="006319C3">
        <w:rPr>
          <w:rFonts w:asciiTheme="minorHAnsi" w:hAnsiTheme="minorHAnsi" w:cstheme="minorHAnsi"/>
          <w:b/>
        </w:rPr>
        <w:t xml:space="preserve">Reingreso: </w:t>
      </w:r>
      <w:r w:rsidRPr="006319C3">
        <w:rPr>
          <w:rFonts w:asciiTheme="minorHAnsi" w:hAnsiTheme="minorHAnsi" w:cstheme="minorHAnsi"/>
        </w:rPr>
        <w:t>Hace referencia a aquellos trabajadores que en otros periodos desempeñaron algún cargo dentro de la empresa, cuya separación laboral transcurrió en términos de mutuo acuerdo y sin algún tipo de dificultades.</w:t>
      </w:r>
    </w:p>
    <w:p w14:paraId="13B32AC0" w14:textId="77777777" w:rsidR="00666E1D" w:rsidRPr="006319C3" w:rsidRDefault="00666E1D" w:rsidP="00666E1D">
      <w:pPr>
        <w:rPr>
          <w:rFonts w:asciiTheme="minorHAnsi" w:hAnsiTheme="minorHAnsi" w:cstheme="minorHAnsi"/>
          <w:lang w:val="es-ES"/>
        </w:rPr>
      </w:pPr>
    </w:p>
    <w:p w14:paraId="5B7BD453" w14:textId="77777777" w:rsidR="00666E1D" w:rsidRPr="006319C3" w:rsidRDefault="00666E1D" w:rsidP="00666E1D">
      <w:pPr>
        <w:spacing w:after="200" w:line="276" w:lineRule="auto"/>
        <w:contextualSpacing/>
        <w:jc w:val="both"/>
        <w:rPr>
          <w:rFonts w:asciiTheme="minorHAnsi" w:hAnsiTheme="minorHAnsi" w:cstheme="minorHAnsi"/>
        </w:rPr>
      </w:pPr>
      <w:r w:rsidRPr="006319C3">
        <w:rPr>
          <w:rFonts w:asciiTheme="minorHAnsi" w:hAnsiTheme="minorHAnsi" w:cstheme="minorHAnsi"/>
          <w:b/>
        </w:rPr>
        <w:t xml:space="preserve">RFC: </w:t>
      </w:r>
      <w:r w:rsidRPr="006319C3">
        <w:rPr>
          <w:rFonts w:asciiTheme="minorHAnsi" w:hAnsiTheme="minorHAnsi" w:cstheme="minorHAnsi"/>
        </w:rPr>
        <w:t>Registro Federal de Contribuyentes.</w:t>
      </w:r>
    </w:p>
    <w:p w14:paraId="388D666B" w14:textId="77777777" w:rsidR="00666E1D" w:rsidRPr="006319C3" w:rsidRDefault="00666E1D" w:rsidP="00666E1D">
      <w:pPr>
        <w:pStyle w:val="Ttulo1"/>
        <w:rPr>
          <w:rFonts w:asciiTheme="minorHAnsi" w:hAnsiTheme="minorHAnsi" w:cstheme="minorHAnsi"/>
          <w:sz w:val="24"/>
          <w:szCs w:val="24"/>
        </w:rPr>
      </w:pPr>
      <w:r w:rsidRPr="006319C3">
        <w:rPr>
          <w:rFonts w:asciiTheme="minorHAnsi" w:hAnsiTheme="minorHAnsi" w:cstheme="minorHAnsi"/>
          <w:sz w:val="24"/>
          <w:szCs w:val="24"/>
        </w:rPr>
        <w:t>ASPECTOS GENERALES</w:t>
      </w:r>
      <w:r w:rsidR="005F2B72">
        <w:rPr>
          <w:rFonts w:asciiTheme="minorHAnsi" w:hAnsiTheme="minorHAnsi" w:cstheme="minorHAnsi"/>
          <w:sz w:val="24"/>
          <w:szCs w:val="24"/>
        </w:rPr>
        <w:t>.</w:t>
      </w:r>
    </w:p>
    <w:p w14:paraId="3050E4A7" w14:textId="77777777" w:rsidR="00666E1D" w:rsidRDefault="00666E1D" w:rsidP="00666E1D">
      <w:pPr>
        <w:pStyle w:val="Textoindependiente"/>
        <w:rPr>
          <w:rFonts w:asciiTheme="minorHAnsi" w:hAnsiTheme="minorHAnsi" w:cstheme="minorHAnsi"/>
        </w:rPr>
      </w:pPr>
    </w:p>
    <w:p w14:paraId="719E7BFE" w14:textId="0A3804B1" w:rsidR="004713A1" w:rsidRDefault="004713A1" w:rsidP="00666E1D">
      <w:pPr>
        <w:pStyle w:val="Textoindependiente"/>
        <w:rPr>
          <w:rFonts w:asciiTheme="minorHAnsi" w:hAnsiTheme="minorHAnsi" w:cstheme="minorHAnsi"/>
        </w:rPr>
      </w:pPr>
      <w:r>
        <w:rPr>
          <w:rFonts w:asciiTheme="minorHAnsi" w:hAnsiTheme="minorHAnsi" w:cstheme="minorHAnsi"/>
        </w:rPr>
        <w:t>La empresa asegura que sus procesos de contratación serán neutrales y espacios libres de discriminación, todas las personas tendrán las mismas oportunidades, siempre y cuando cumplan con el perfil requerido, adicionalmente, l</w:t>
      </w:r>
      <w:r w:rsidRPr="004713A1">
        <w:rPr>
          <w:rFonts w:asciiTheme="minorHAnsi" w:hAnsiTheme="minorHAnsi" w:cstheme="minorHAnsi"/>
        </w:rPr>
        <w:t>a empresa a través del personal designado para la ejecución de lo contenido en el presente documento, asegurará los ajustes necesarios en la metodología de la aplicación de los diferentes medios empleados, con la finalidad de garantizar que todo el personal participe, tomando en cuenta sus condiciones de alfabetización, cultura, idioma y todos aquellos factores que puedan suponer una barrera</w:t>
      </w:r>
      <w:r>
        <w:rPr>
          <w:rFonts w:asciiTheme="minorHAnsi" w:hAnsiTheme="minorHAnsi" w:cstheme="minorHAnsi"/>
        </w:rPr>
        <w:t>, mediante el acompañamiento de colaboradores que cuenten con la competencia necesaria.</w:t>
      </w:r>
    </w:p>
    <w:p w14:paraId="370A2E6A" w14:textId="25B639AA" w:rsidR="009E5035" w:rsidRDefault="009E5035" w:rsidP="009E5035">
      <w:pPr>
        <w:pStyle w:val="Ttulo1"/>
        <w:numPr>
          <w:ilvl w:val="0"/>
          <w:numId w:val="0"/>
        </w:numPr>
      </w:pPr>
    </w:p>
    <w:p w14:paraId="5D178054" w14:textId="02CB048A" w:rsidR="009E5035" w:rsidRDefault="009E5035" w:rsidP="009E5035">
      <w:pPr>
        <w:pStyle w:val="Ttulo1"/>
      </w:pPr>
      <w:r>
        <w:t>PROCESO DE SELECCIÓN Y CONTRATACIÓN DE PERSONAL.</w:t>
      </w:r>
    </w:p>
    <w:p w14:paraId="78B72258" w14:textId="34EC90D8" w:rsidR="009E5035" w:rsidRPr="009E5035" w:rsidRDefault="009E5035" w:rsidP="009E5035"/>
    <w:p w14:paraId="5F004076" w14:textId="6BE76C70" w:rsidR="00DB1170" w:rsidRDefault="00DB1170" w:rsidP="00DB1170">
      <w:pPr>
        <w:ind w:left="360"/>
        <w:rPr>
          <w:rFonts w:asciiTheme="minorHAnsi" w:hAnsiTheme="minorHAnsi" w:cstheme="minorHAnsi"/>
        </w:rPr>
      </w:pPr>
      <w:r>
        <w:rPr>
          <w:rFonts w:asciiTheme="minorHAnsi" w:hAnsiTheme="minorHAnsi" w:cstheme="minorHAnsi"/>
        </w:rPr>
        <w:t>Los procesos de selección se desarrollarán por medio del personal de recursos humanos, quienes seguirán los lineamientos establecidos por la organización para integrar a los postulantes que cumplan con el perfil requerido, de acuerdo con lo siguiente:</w:t>
      </w:r>
    </w:p>
    <w:p w14:paraId="7CC63783" w14:textId="5114A822" w:rsidR="00DB1170" w:rsidRDefault="00DB1170" w:rsidP="00055255">
      <w:pPr>
        <w:pStyle w:val="Prrafodelista"/>
        <w:numPr>
          <w:ilvl w:val="0"/>
          <w:numId w:val="25"/>
        </w:numPr>
        <w:jc w:val="both"/>
        <w:rPr>
          <w:rFonts w:asciiTheme="minorHAnsi" w:hAnsiTheme="minorHAnsi" w:cstheme="minorHAnsi"/>
        </w:rPr>
      </w:pPr>
      <w:r>
        <w:rPr>
          <w:rFonts w:asciiTheme="minorHAnsi" w:hAnsiTheme="minorHAnsi" w:cstheme="minorHAnsi"/>
        </w:rPr>
        <w:lastRenderedPageBreak/>
        <w:t>Los líderes de proceso identificarán la necesidad de personal para el desarrollo de sus áreas.</w:t>
      </w:r>
    </w:p>
    <w:p w14:paraId="5D7707F1" w14:textId="4F7E10AD" w:rsidR="00DB1170" w:rsidRDefault="00DB1170" w:rsidP="00055255">
      <w:pPr>
        <w:pStyle w:val="Prrafodelista"/>
        <w:numPr>
          <w:ilvl w:val="0"/>
          <w:numId w:val="25"/>
        </w:numPr>
        <w:jc w:val="both"/>
        <w:rPr>
          <w:rFonts w:asciiTheme="minorHAnsi" w:hAnsiTheme="minorHAnsi" w:cstheme="minorHAnsi"/>
        </w:rPr>
      </w:pPr>
      <w:r>
        <w:rPr>
          <w:rFonts w:asciiTheme="minorHAnsi" w:hAnsiTheme="minorHAnsi" w:cstheme="minorHAnsi"/>
        </w:rPr>
        <w:t>Los líderes de proceso gestionarán con el personal de recursos humanos la contratación del personal requerido.</w:t>
      </w:r>
    </w:p>
    <w:p w14:paraId="2900A65B" w14:textId="70CF6EDA" w:rsidR="00DB1170" w:rsidRDefault="00DB1170" w:rsidP="00055255">
      <w:pPr>
        <w:pStyle w:val="Prrafodelista"/>
        <w:numPr>
          <w:ilvl w:val="0"/>
          <w:numId w:val="25"/>
        </w:numPr>
        <w:jc w:val="both"/>
        <w:rPr>
          <w:rFonts w:asciiTheme="minorHAnsi" w:hAnsiTheme="minorHAnsi" w:cstheme="minorHAnsi"/>
        </w:rPr>
      </w:pPr>
      <w:r>
        <w:rPr>
          <w:rFonts w:asciiTheme="minorHAnsi" w:hAnsiTheme="minorHAnsi" w:cstheme="minorHAnsi"/>
        </w:rPr>
        <w:t>El personal de recursos humanos confirmará con el líder de proceso el perfil indispensable de los candidatos para el puesto a desempeñar (este debe ser alineado a lo definido en los perfiles de cargo) y procederá con la publicación de la vacante o búsqueda en solicitudes recibidas de prospectos, realizará la preselección de candidatos para posteriormente programar las entrevistas correspondientes</w:t>
      </w:r>
      <w:r w:rsidR="00B00CE9">
        <w:rPr>
          <w:rFonts w:asciiTheme="minorHAnsi" w:hAnsiTheme="minorHAnsi" w:cstheme="minorHAnsi"/>
        </w:rPr>
        <w:t>.</w:t>
      </w:r>
    </w:p>
    <w:p w14:paraId="07CD7A09" w14:textId="1A6225EC" w:rsidR="00B00CE9" w:rsidRDefault="00B00CE9" w:rsidP="00055255">
      <w:pPr>
        <w:pStyle w:val="Prrafodelista"/>
        <w:numPr>
          <w:ilvl w:val="0"/>
          <w:numId w:val="25"/>
        </w:numPr>
        <w:jc w:val="both"/>
        <w:rPr>
          <w:rFonts w:asciiTheme="minorHAnsi" w:hAnsiTheme="minorHAnsi" w:cstheme="minorHAnsi"/>
        </w:rPr>
      </w:pPr>
      <w:r>
        <w:rPr>
          <w:rFonts w:asciiTheme="minorHAnsi" w:hAnsiTheme="minorHAnsi" w:cstheme="minorHAnsi"/>
        </w:rPr>
        <w:t>El personal de recursos humanos liderará los procesos de entrevista y para puestos clave será indispensable el involucramiento del líder de proceso correspondiente.</w:t>
      </w:r>
    </w:p>
    <w:p w14:paraId="7B4FFA61" w14:textId="082887EE" w:rsidR="005C2FA0" w:rsidRDefault="00B00CE9" w:rsidP="00055255">
      <w:pPr>
        <w:pStyle w:val="Prrafodelista"/>
        <w:numPr>
          <w:ilvl w:val="0"/>
          <w:numId w:val="25"/>
        </w:numPr>
        <w:jc w:val="both"/>
        <w:rPr>
          <w:rFonts w:asciiTheme="minorHAnsi" w:hAnsiTheme="minorHAnsi" w:cstheme="minorHAnsi"/>
        </w:rPr>
      </w:pPr>
      <w:r>
        <w:rPr>
          <w:rFonts w:asciiTheme="minorHAnsi" w:hAnsiTheme="minorHAnsi" w:cstheme="minorHAnsi"/>
        </w:rPr>
        <w:t>La selección de personal se desarrollará de manera justa,</w:t>
      </w:r>
      <w:r w:rsidR="005C2FA0">
        <w:rPr>
          <w:rFonts w:asciiTheme="minorHAnsi" w:hAnsiTheme="minorHAnsi" w:cstheme="minorHAnsi"/>
        </w:rPr>
        <w:t xml:space="preserve"> asegurando que no exista ningún tipo de discriminación</w:t>
      </w:r>
      <w:r w:rsidR="00055255">
        <w:rPr>
          <w:rFonts w:asciiTheme="minorHAnsi" w:hAnsiTheme="minorHAnsi" w:cstheme="minorHAnsi"/>
        </w:rPr>
        <w:t xml:space="preserve"> por condición social, apariencia física, preferencia sexual, creencias religiosas o políticas, género o cualquier otro aspecto.</w:t>
      </w:r>
    </w:p>
    <w:p w14:paraId="369A6A86" w14:textId="3028014F" w:rsidR="00055255" w:rsidRDefault="00055255" w:rsidP="00055255">
      <w:pPr>
        <w:pStyle w:val="Prrafodelista"/>
        <w:numPr>
          <w:ilvl w:val="0"/>
          <w:numId w:val="25"/>
        </w:numPr>
        <w:jc w:val="both"/>
        <w:rPr>
          <w:rFonts w:asciiTheme="minorHAnsi" w:hAnsiTheme="minorHAnsi" w:cstheme="minorHAnsi"/>
        </w:rPr>
      </w:pPr>
      <w:r>
        <w:rPr>
          <w:rFonts w:asciiTheme="minorHAnsi" w:hAnsiTheme="minorHAnsi" w:cstheme="minorHAnsi"/>
        </w:rPr>
        <w:t>Será indispensable evaluar que la formación sea acorde con el requerimiento definido en el perfil de cargo (MX-RH-F-01); considerando el rubro de la organización será posible que dicha formación pueda ser convalidada con experiencia.</w:t>
      </w:r>
    </w:p>
    <w:p w14:paraId="23407B94" w14:textId="77777777" w:rsidR="00055255" w:rsidRDefault="00B00CE9" w:rsidP="00055255">
      <w:pPr>
        <w:pStyle w:val="Prrafodelista"/>
        <w:numPr>
          <w:ilvl w:val="0"/>
          <w:numId w:val="25"/>
        </w:numPr>
        <w:jc w:val="both"/>
        <w:rPr>
          <w:rFonts w:asciiTheme="minorHAnsi" w:hAnsiTheme="minorHAnsi" w:cstheme="minorHAnsi"/>
        </w:rPr>
      </w:pPr>
      <w:r>
        <w:rPr>
          <w:rFonts w:asciiTheme="minorHAnsi" w:hAnsiTheme="minorHAnsi" w:cstheme="minorHAnsi"/>
        </w:rPr>
        <w:t xml:space="preserve"> </w:t>
      </w:r>
      <w:r w:rsidR="00055255">
        <w:rPr>
          <w:rFonts w:asciiTheme="minorHAnsi" w:hAnsiTheme="minorHAnsi" w:cstheme="minorHAnsi"/>
        </w:rPr>
        <w:t xml:space="preserve">Adicionalmente es necesario constatar la </w:t>
      </w:r>
      <w:r>
        <w:rPr>
          <w:rFonts w:asciiTheme="minorHAnsi" w:hAnsiTheme="minorHAnsi" w:cstheme="minorHAnsi"/>
        </w:rPr>
        <w:t>experiencia (en caso de ser indispensable para el cargo), competencias y aptitudes de los prospectos.</w:t>
      </w:r>
    </w:p>
    <w:p w14:paraId="69ACD288" w14:textId="207AD4C0" w:rsidR="00B00CE9" w:rsidRDefault="00B00CE9" w:rsidP="00055255">
      <w:pPr>
        <w:pStyle w:val="Prrafodelista"/>
        <w:numPr>
          <w:ilvl w:val="0"/>
          <w:numId w:val="25"/>
        </w:numPr>
        <w:jc w:val="both"/>
        <w:rPr>
          <w:rFonts w:asciiTheme="minorHAnsi" w:hAnsiTheme="minorHAnsi" w:cstheme="minorHAnsi"/>
        </w:rPr>
      </w:pPr>
      <w:r>
        <w:rPr>
          <w:rFonts w:asciiTheme="minorHAnsi" w:hAnsiTheme="minorHAnsi" w:cstheme="minorHAnsi"/>
        </w:rPr>
        <w:t xml:space="preserve"> De igual forma durante el proceso es indispensable validar si existe un conflicto de intereses real o potencial conforme a lo definido en el protocolo política de conflicto de intereses </w:t>
      </w:r>
      <w:proofErr w:type="spellStart"/>
      <w:r w:rsidRPr="00B00CE9">
        <w:rPr>
          <w:rFonts w:asciiTheme="minorHAnsi" w:hAnsiTheme="minorHAnsi" w:cstheme="minorHAnsi"/>
        </w:rPr>
        <w:t>CORP</w:t>
      </w:r>
      <w:proofErr w:type="spellEnd"/>
      <w:r w:rsidRPr="00B00CE9">
        <w:rPr>
          <w:rFonts w:asciiTheme="minorHAnsi" w:hAnsiTheme="minorHAnsi" w:cstheme="minorHAnsi"/>
        </w:rPr>
        <w:t>-PT-01</w:t>
      </w:r>
      <w:r>
        <w:rPr>
          <w:rFonts w:asciiTheme="minorHAnsi" w:hAnsiTheme="minorHAnsi" w:cstheme="minorHAnsi"/>
        </w:rPr>
        <w:t xml:space="preserve"> y proceder conforme a lo aplicable.</w:t>
      </w:r>
    </w:p>
    <w:p w14:paraId="4882E7A6" w14:textId="77777777" w:rsidR="00FF7E94" w:rsidRDefault="00FF7E94" w:rsidP="00FF7E94">
      <w:pPr>
        <w:pStyle w:val="Prrafodelista"/>
        <w:ind w:left="720"/>
        <w:rPr>
          <w:rFonts w:asciiTheme="minorHAnsi" w:hAnsiTheme="minorHAnsi" w:cstheme="minorHAnsi"/>
        </w:rPr>
      </w:pPr>
    </w:p>
    <w:p w14:paraId="18B7E47D" w14:textId="77777777" w:rsidR="00B00CE9" w:rsidRDefault="00B00CE9" w:rsidP="00055255">
      <w:pPr>
        <w:pStyle w:val="Prrafodelista"/>
        <w:numPr>
          <w:ilvl w:val="0"/>
          <w:numId w:val="25"/>
        </w:numPr>
        <w:jc w:val="both"/>
        <w:rPr>
          <w:rFonts w:asciiTheme="minorHAnsi" w:hAnsiTheme="minorHAnsi" w:cstheme="minorHAnsi"/>
          <w:b/>
          <w:bCs/>
        </w:rPr>
      </w:pPr>
      <w:r w:rsidRPr="00B00CE9">
        <w:rPr>
          <w:rFonts w:asciiTheme="minorHAnsi" w:hAnsiTheme="minorHAnsi" w:cstheme="minorHAnsi"/>
          <w:b/>
          <w:bCs/>
        </w:rPr>
        <w:t>Para la contratación de personal extranjero</w:t>
      </w:r>
      <w:r>
        <w:rPr>
          <w:rFonts w:asciiTheme="minorHAnsi" w:hAnsiTheme="minorHAnsi" w:cstheme="minorHAnsi"/>
          <w:b/>
          <w:bCs/>
        </w:rPr>
        <w:t>:</w:t>
      </w:r>
    </w:p>
    <w:p w14:paraId="52C4775B" w14:textId="5623C78E" w:rsidR="00FF7E94" w:rsidRPr="00B00CE9" w:rsidRDefault="00FF7E94" w:rsidP="00055255">
      <w:pPr>
        <w:pStyle w:val="Prrafodelista"/>
        <w:numPr>
          <w:ilvl w:val="1"/>
          <w:numId w:val="25"/>
        </w:numPr>
        <w:jc w:val="both"/>
        <w:rPr>
          <w:rFonts w:asciiTheme="minorHAnsi" w:hAnsiTheme="minorHAnsi" w:cstheme="minorHAnsi"/>
          <w:b/>
          <w:bCs/>
        </w:rPr>
      </w:pPr>
      <w:r>
        <w:rPr>
          <w:rFonts w:asciiTheme="minorHAnsi" w:hAnsiTheme="minorHAnsi" w:cstheme="minorHAnsi"/>
        </w:rPr>
        <w:t xml:space="preserve">Es indispensable tomar en cuenta lo contenido en el </w:t>
      </w:r>
      <w:proofErr w:type="spellStart"/>
      <w:r>
        <w:rPr>
          <w:rFonts w:asciiTheme="minorHAnsi" w:hAnsiTheme="minorHAnsi" w:cstheme="minorHAnsi"/>
        </w:rPr>
        <w:t>CORP</w:t>
      </w:r>
      <w:proofErr w:type="spellEnd"/>
      <w:r>
        <w:rPr>
          <w:rFonts w:asciiTheme="minorHAnsi" w:hAnsiTheme="minorHAnsi" w:cstheme="minorHAnsi"/>
        </w:rPr>
        <w:t>-INS-01 instructivo para la gestión de extranjeros.</w:t>
      </w:r>
    </w:p>
    <w:p w14:paraId="501FAFE5" w14:textId="7BD1AE96" w:rsidR="00B00CE9" w:rsidRPr="00B00CE9" w:rsidRDefault="00FF7E94" w:rsidP="00055255">
      <w:pPr>
        <w:pStyle w:val="Prrafodelista"/>
        <w:numPr>
          <w:ilvl w:val="1"/>
          <w:numId w:val="25"/>
        </w:numPr>
        <w:jc w:val="both"/>
        <w:rPr>
          <w:rFonts w:asciiTheme="minorHAnsi" w:hAnsiTheme="minorHAnsi" w:cstheme="minorHAnsi"/>
          <w:b/>
          <w:bCs/>
        </w:rPr>
      </w:pPr>
      <w:r>
        <w:rPr>
          <w:rFonts w:asciiTheme="minorHAnsi" w:hAnsiTheme="minorHAnsi" w:cstheme="minorHAnsi"/>
        </w:rPr>
        <w:t xml:space="preserve">Para el proceso de contratación </w:t>
      </w:r>
      <w:r w:rsidR="00B00CE9">
        <w:rPr>
          <w:rFonts w:asciiTheme="minorHAnsi" w:hAnsiTheme="minorHAnsi" w:cstheme="minorHAnsi"/>
        </w:rPr>
        <w:t>es indispensable el involucramiento del gerente general o en su caso, gerente de operaciones, quienes realizarán la entrevista y proceso de selección correspondiente.</w:t>
      </w:r>
    </w:p>
    <w:p w14:paraId="089CDA20" w14:textId="3E1B9378" w:rsidR="00B00CE9" w:rsidRPr="00B00CE9" w:rsidRDefault="00B00CE9" w:rsidP="00055255">
      <w:pPr>
        <w:pStyle w:val="Prrafodelista"/>
        <w:numPr>
          <w:ilvl w:val="1"/>
          <w:numId w:val="25"/>
        </w:numPr>
        <w:jc w:val="both"/>
        <w:rPr>
          <w:rFonts w:asciiTheme="minorHAnsi" w:hAnsiTheme="minorHAnsi" w:cstheme="minorHAnsi"/>
          <w:b/>
          <w:bCs/>
        </w:rPr>
      </w:pPr>
      <w:r>
        <w:rPr>
          <w:rFonts w:asciiTheme="minorHAnsi" w:hAnsiTheme="minorHAnsi" w:cstheme="minorHAnsi"/>
        </w:rPr>
        <w:t>El gerente de recursos humanos deberá gestionar la documentación indispensable para contratación</w:t>
      </w:r>
      <w:r w:rsidR="00FF7E94">
        <w:rPr>
          <w:rFonts w:asciiTheme="minorHAnsi" w:hAnsiTheme="minorHAnsi" w:cstheme="minorHAnsi"/>
        </w:rPr>
        <w:t xml:space="preserve"> e integración de expediente.</w:t>
      </w:r>
    </w:p>
    <w:p w14:paraId="37101AF8" w14:textId="42744C72" w:rsidR="00B00CE9" w:rsidRPr="00B00CE9" w:rsidRDefault="00B00CE9" w:rsidP="00055255">
      <w:pPr>
        <w:pStyle w:val="Prrafodelista"/>
        <w:numPr>
          <w:ilvl w:val="1"/>
          <w:numId w:val="25"/>
        </w:numPr>
        <w:jc w:val="both"/>
        <w:rPr>
          <w:rFonts w:asciiTheme="minorHAnsi" w:hAnsiTheme="minorHAnsi" w:cstheme="minorHAnsi"/>
          <w:b/>
          <w:bCs/>
        </w:rPr>
      </w:pPr>
      <w:r>
        <w:rPr>
          <w:rFonts w:asciiTheme="minorHAnsi" w:hAnsiTheme="minorHAnsi" w:cstheme="minorHAnsi"/>
        </w:rPr>
        <w:t>El gerente de recursos humanos será responsable de gestionar los trámites migratorios indispensables, desde el trámite de visa mexicana, hasta la conclusión con la obtención de la tarjeta de residente temporal.</w:t>
      </w:r>
    </w:p>
    <w:p w14:paraId="22D959ED" w14:textId="3230F8D6" w:rsidR="00B00CE9" w:rsidRPr="00B84B72" w:rsidRDefault="00B00CE9" w:rsidP="00055255">
      <w:pPr>
        <w:pStyle w:val="Prrafodelista"/>
        <w:numPr>
          <w:ilvl w:val="1"/>
          <w:numId w:val="25"/>
        </w:numPr>
        <w:jc w:val="both"/>
        <w:rPr>
          <w:rFonts w:asciiTheme="minorHAnsi" w:hAnsiTheme="minorHAnsi" w:cstheme="minorHAnsi"/>
          <w:b/>
          <w:bCs/>
        </w:rPr>
      </w:pPr>
      <w:r>
        <w:rPr>
          <w:rFonts w:asciiTheme="minorHAnsi" w:hAnsiTheme="minorHAnsi" w:cstheme="minorHAnsi"/>
        </w:rPr>
        <w:t>Posterior a obtener la residencia temporal, se procederá con los procesos de adscripción a seguridad social y firma de documentos necesarios para la vinculación laboral y armado de expediente del trabajador extranjero.</w:t>
      </w:r>
    </w:p>
    <w:p w14:paraId="1DD2E3D9" w14:textId="77777777" w:rsidR="00B84B72" w:rsidRPr="00B00CE9" w:rsidRDefault="00B84B72" w:rsidP="00B84B72">
      <w:pPr>
        <w:pStyle w:val="Prrafodelista"/>
        <w:ind w:left="1440"/>
        <w:rPr>
          <w:rFonts w:asciiTheme="minorHAnsi" w:hAnsiTheme="minorHAnsi" w:cstheme="minorHAnsi"/>
          <w:b/>
          <w:bCs/>
        </w:rPr>
      </w:pPr>
    </w:p>
    <w:p w14:paraId="16EC2516" w14:textId="2D783412" w:rsidR="000D391D" w:rsidRPr="000D391D" w:rsidRDefault="00666E1D" w:rsidP="00B84B72">
      <w:pPr>
        <w:pStyle w:val="Textoindependiente"/>
        <w:numPr>
          <w:ilvl w:val="0"/>
          <w:numId w:val="25"/>
        </w:numPr>
        <w:rPr>
          <w:rFonts w:asciiTheme="minorHAnsi" w:hAnsiTheme="minorHAnsi" w:cstheme="minorHAnsi"/>
        </w:rPr>
      </w:pPr>
      <w:r w:rsidRPr="006319C3">
        <w:rPr>
          <w:rFonts w:asciiTheme="minorHAnsi" w:hAnsiTheme="minorHAnsi" w:cstheme="minorHAnsi"/>
          <w:b/>
        </w:rPr>
        <w:lastRenderedPageBreak/>
        <w:t>Documentos necesarios</w:t>
      </w:r>
      <w:r w:rsidR="000D391D">
        <w:rPr>
          <w:rFonts w:asciiTheme="minorHAnsi" w:hAnsiTheme="minorHAnsi" w:cstheme="minorHAnsi"/>
          <w:b/>
        </w:rPr>
        <w:t xml:space="preserve"> en copia simple</w:t>
      </w:r>
      <w:r w:rsidRPr="006319C3">
        <w:rPr>
          <w:rFonts w:asciiTheme="minorHAnsi" w:hAnsiTheme="minorHAnsi" w:cstheme="minorHAnsi"/>
          <w:b/>
        </w:rPr>
        <w:t xml:space="preserve"> </w:t>
      </w:r>
      <w:r w:rsidR="000D391D">
        <w:rPr>
          <w:rFonts w:asciiTheme="minorHAnsi" w:hAnsiTheme="minorHAnsi" w:cstheme="minorHAnsi"/>
          <w:b/>
        </w:rPr>
        <w:t xml:space="preserve">para la contratación de personal en cualquier cargo dentro de la organización: </w:t>
      </w:r>
    </w:p>
    <w:p w14:paraId="448D7A38" w14:textId="77777777" w:rsidR="000D391D" w:rsidRPr="000D391D" w:rsidRDefault="000D391D" w:rsidP="000D391D">
      <w:pPr>
        <w:pStyle w:val="Textoindependiente"/>
        <w:ind w:left="720"/>
        <w:rPr>
          <w:rFonts w:asciiTheme="minorHAnsi" w:hAnsiTheme="minorHAnsi" w:cstheme="minorHAnsi"/>
        </w:rPr>
      </w:pPr>
    </w:p>
    <w:p w14:paraId="7BD3BA04" w14:textId="77777777"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Identificación oficial.</w:t>
      </w:r>
    </w:p>
    <w:p w14:paraId="0494207F" w14:textId="77777777"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Acta de nacimiento.</w:t>
      </w:r>
    </w:p>
    <w:p w14:paraId="41AF511F" w14:textId="77777777"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CURP.</w:t>
      </w:r>
    </w:p>
    <w:p w14:paraId="7DC7F9CF" w14:textId="1F56096B" w:rsidR="00666E1D" w:rsidRPr="006319C3" w:rsidRDefault="000D391D" w:rsidP="00666E1D">
      <w:pPr>
        <w:pStyle w:val="Textoindependiente"/>
        <w:numPr>
          <w:ilvl w:val="0"/>
          <w:numId w:val="2"/>
        </w:numPr>
        <w:rPr>
          <w:rFonts w:asciiTheme="minorHAnsi" w:hAnsiTheme="minorHAnsi" w:cstheme="minorHAnsi"/>
        </w:rPr>
      </w:pPr>
      <w:r>
        <w:rPr>
          <w:rFonts w:asciiTheme="minorHAnsi" w:hAnsiTheme="minorHAnsi" w:cstheme="minorHAnsi"/>
        </w:rPr>
        <w:t xml:space="preserve">Constancia de situación fiscal </w:t>
      </w:r>
      <w:r w:rsidR="009E256D">
        <w:rPr>
          <w:rFonts w:asciiTheme="minorHAnsi" w:hAnsiTheme="minorHAnsi" w:cstheme="minorHAnsi"/>
        </w:rPr>
        <w:t>con fecha reciente.</w:t>
      </w:r>
    </w:p>
    <w:p w14:paraId="7BC77B72" w14:textId="502454B9"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Comprobante de domicilio</w:t>
      </w:r>
      <w:r w:rsidR="000D391D">
        <w:rPr>
          <w:rFonts w:asciiTheme="minorHAnsi" w:hAnsiTheme="minorHAnsi" w:cstheme="minorHAnsi"/>
        </w:rPr>
        <w:t xml:space="preserve"> (con antigüedad menor a tres meses)</w:t>
      </w:r>
    </w:p>
    <w:p w14:paraId="2ED7D15B" w14:textId="77777777"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Licencia de conducir (cuando las funciones del cargo exijan la conducción de vehículos).</w:t>
      </w:r>
    </w:p>
    <w:p w14:paraId="28875D29" w14:textId="77777777"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 xml:space="preserve">Solicitud de empleo o currículum. </w:t>
      </w:r>
    </w:p>
    <w:p w14:paraId="6C0DC436" w14:textId="3F26B180" w:rsidR="00666E1D"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Carta de antecedentes no penales</w:t>
      </w:r>
      <w:r w:rsidR="009E256D">
        <w:rPr>
          <w:rFonts w:asciiTheme="minorHAnsi" w:hAnsiTheme="minorHAnsi" w:cstheme="minorHAnsi"/>
        </w:rPr>
        <w:t xml:space="preserve"> (con antigüedad menor a tres meses).</w:t>
      </w:r>
    </w:p>
    <w:p w14:paraId="15BFCEFA" w14:textId="77777777" w:rsidR="000D391D" w:rsidRPr="006319C3" w:rsidRDefault="000D391D" w:rsidP="000D391D">
      <w:pPr>
        <w:pStyle w:val="Textoindependiente"/>
        <w:numPr>
          <w:ilvl w:val="0"/>
          <w:numId w:val="2"/>
        </w:numPr>
        <w:rPr>
          <w:rFonts w:asciiTheme="minorHAnsi" w:hAnsiTheme="minorHAnsi" w:cstheme="minorHAnsi"/>
        </w:rPr>
      </w:pPr>
      <w:r w:rsidRPr="006319C3">
        <w:rPr>
          <w:rFonts w:asciiTheme="minorHAnsi" w:hAnsiTheme="minorHAnsi" w:cstheme="minorHAnsi"/>
        </w:rPr>
        <w:t>Comprobante del último grado de estudios.</w:t>
      </w:r>
    </w:p>
    <w:p w14:paraId="3A8B86D1" w14:textId="00B918B7" w:rsidR="000D391D" w:rsidRPr="000D391D" w:rsidRDefault="000D391D" w:rsidP="000D391D">
      <w:pPr>
        <w:pStyle w:val="Textoindependiente"/>
        <w:numPr>
          <w:ilvl w:val="0"/>
          <w:numId w:val="2"/>
        </w:numPr>
        <w:rPr>
          <w:rFonts w:asciiTheme="minorHAnsi" w:hAnsiTheme="minorHAnsi" w:cstheme="minorHAnsi"/>
        </w:rPr>
      </w:pPr>
      <w:r w:rsidRPr="006319C3">
        <w:rPr>
          <w:rFonts w:asciiTheme="minorHAnsi" w:hAnsiTheme="minorHAnsi" w:cstheme="minorHAnsi"/>
        </w:rPr>
        <w:t>Carta de recomendación y/o constancia de empleo (s) anterior (es) a fin de validar la experiencia indispensable para el cargo.</w:t>
      </w:r>
    </w:p>
    <w:p w14:paraId="672D2F0C" w14:textId="65D0D76C" w:rsidR="00666E1D" w:rsidRPr="006319C3" w:rsidRDefault="00666E1D" w:rsidP="00666E1D">
      <w:pPr>
        <w:pStyle w:val="Textoindependiente"/>
        <w:numPr>
          <w:ilvl w:val="0"/>
          <w:numId w:val="2"/>
        </w:numPr>
        <w:rPr>
          <w:rFonts w:asciiTheme="minorHAnsi" w:hAnsiTheme="minorHAnsi" w:cstheme="minorHAnsi"/>
        </w:rPr>
      </w:pPr>
      <w:r w:rsidRPr="006319C3">
        <w:rPr>
          <w:rFonts w:asciiTheme="minorHAnsi" w:hAnsiTheme="minorHAnsi" w:cstheme="minorHAnsi"/>
        </w:rPr>
        <w:t>Certificado médico</w:t>
      </w:r>
      <w:r w:rsidR="00F41420">
        <w:rPr>
          <w:rFonts w:asciiTheme="minorHAnsi" w:hAnsiTheme="minorHAnsi" w:cstheme="minorHAnsi"/>
        </w:rPr>
        <w:t xml:space="preserve"> de aptitud física.</w:t>
      </w:r>
      <w:r w:rsidRPr="006319C3">
        <w:rPr>
          <w:rFonts w:asciiTheme="minorHAnsi" w:hAnsiTheme="minorHAnsi" w:cstheme="minorHAnsi"/>
        </w:rPr>
        <w:t xml:space="preserve"> </w:t>
      </w:r>
    </w:p>
    <w:p w14:paraId="4B72BAB2" w14:textId="4546A69A" w:rsidR="00666E1D" w:rsidRDefault="000D391D" w:rsidP="00666E1D">
      <w:pPr>
        <w:pStyle w:val="Textoindependiente"/>
        <w:numPr>
          <w:ilvl w:val="0"/>
          <w:numId w:val="2"/>
        </w:numPr>
        <w:rPr>
          <w:rFonts w:asciiTheme="minorHAnsi" w:hAnsiTheme="minorHAnsi" w:cstheme="minorHAnsi"/>
        </w:rPr>
      </w:pPr>
      <w:r>
        <w:rPr>
          <w:rFonts w:asciiTheme="minorHAnsi" w:hAnsiTheme="minorHAnsi" w:cstheme="minorHAnsi"/>
        </w:rPr>
        <w:t>Número de seguridad social</w:t>
      </w:r>
    </w:p>
    <w:p w14:paraId="3529EBA6" w14:textId="02AED12E" w:rsidR="000D391D" w:rsidRPr="006319C3" w:rsidRDefault="000D391D" w:rsidP="00666E1D">
      <w:pPr>
        <w:pStyle w:val="Textoindependiente"/>
        <w:numPr>
          <w:ilvl w:val="0"/>
          <w:numId w:val="2"/>
        </w:numPr>
        <w:rPr>
          <w:rFonts w:asciiTheme="minorHAnsi" w:hAnsiTheme="minorHAnsi" w:cstheme="minorHAnsi"/>
        </w:rPr>
      </w:pPr>
      <w:r>
        <w:rPr>
          <w:rFonts w:asciiTheme="minorHAnsi" w:hAnsiTheme="minorHAnsi" w:cstheme="minorHAnsi"/>
        </w:rPr>
        <w:t>Para el personal extranjero adicionalmente es indispensable: pasaporte, visa mexicana, tarjeta de residente temporal válida y vigente.</w:t>
      </w:r>
    </w:p>
    <w:p w14:paraId="3B19F5A7" w14:textId="77777777" w:rsidR="00666E1D" w:rsidRPr="006319C3" w:rsidRDefault="00666E1D" w:rsidP="00666E1D">
      <w:pPr>
        <w:pStyle w:val="Textoindependiente"/>
        <w:rPr>
          <w:rFonts w:asciiTheme="minorHAnsi" w:hAnsiTheme="minorHAnsi" w:cstheme="minorHAnsi"/>
        </w:rPr>
      </w:pPr>
    </w:p>
    <w:p w14:paraId="6DF1D9B6" w14:textId="0F1C17C8" w:rsidR="00666E1D" w:rsidRPr="006319C3" w:rsidRDefault="009E256D" w:rsidP="00666E1D">
      <w:pPr>
        <w:pStyle w:val="Textoindependiente"/>
        <w:numPr>
          <w:ilvl w:val="0"/>
          <w:numId w:val="11"/>
        </w:numPr>
        <w:rPr>
          <w:rFonts w:asciiTheme="minorHAnsi" w:hAnsiTheme="minorHAnsi" w:cstheme="minorHAnsi"/>
          <w:b/>
        </w:rPr>
      </w:pPr>
      <w:r>
        <w:rPr>
          <w:rFonts w:asciiTheme="minorHAnsi" w:hAnsiTheme="minorHAnsi" w:cstheme="minorHAnsi"/>
          <w:b/>
        </w:rPr>
        <w:t>Los documentos que integrarán el expediente de cada colaborador son:</w:t>
      </w:r>
    </w:p>
    <w:p w14:paraId="723A1758" w14:textId="77777777" w:rsidR="00666E1D" w:rsidRPr="006319C3" w:rsidRDefault="00666E1D" w:rsidP="00666E1D">
      <w:pPr>
        <w:pStyle w:val="Textoindependiente"/>
        <w:ind w:left="720"/>
        <w:rPr>
          <w:rFonts w:asciiTheme="minorHAnsi" w:hAnsiTheme="minorHAnsi" w:cstheme="minorHAnsi"/>
        </w:rPr>
      </w:pPr>
    </w:p>
    <w:p w14:paraId="6A221E46" w14:textId="3A401098" w:rsidR="009E256D" w:rsidRDefault="009E256D" w:rsidP="009E256D">
      <w:pPr>
        <w:pStyle w:val="Textoindependiente"/>
        <w:numPr>
          <w:ilvl w:val="0"/>
          <w:numId w:val="2"/>
        </w:numPr>
        <w:rPr>
          <w:rFonts w:asciiTheme="minorHAnsi" w:hAnsiTheme="minorHAnsi" w:cstheme="minorHAnsi"/>
        </w:rPr>
      </w:pPr>
      <w:r>
        <w:rPr>
          <w:rFonts w:asciiTheme="minorHAnsi" w:hAnsiTheme="minorHAnsi" w:cstheme="minorHAnsi"/>
        </w:rPr>
        <w:t xml:space="preserve">MX-RH-F-05 </w:t>
      </w:r>
      <w:proofErr w:type="spellStart"/>
      <w:r>
        <w:rPr>
          <w:rFonts w:asciiTheme="minorHAnsi" w:hAnsiTheme="minorHAnsi" w:cstheme="minorHAnsi"/>
        </w:rPr>
        <w:t>Checklist</w:t>
      </w:r>
      <w:proofErr w:type="spellEnd"/>
      <w:r>
        <w:rPr>
          <w:rFonts w:asciiTheme="minorHAnsi" w:hAnsiTheme="minorHAnsi" w:cstheme="minorHAnsi"/>
        </w:rPr>
        <w:t xml:space="preserve"> de expediente del trabajador.</w:t>
      </w:r>
    </w:p>
    <w:p w14:paraId="49E3FA77" w14:textId="68EF25A6" w:rsidR="009E256D" w:rsidRDefault="009E256D" w:rsidP="009E256D">
      <w:pPr>
        <w:pStyle w:val="Textoindependiente"/>
        <w:numPr>
          <w:ilvl w:val="0"/>
          <w:numId w:val="2"/>
        </w:numPr>
        <w:rPr>
          <w:rFonts w:asciiTheme="minorHAnsi" w:hAnsiTheme="minorHAnsi" w:cstheme="minorHAnsi"/>
        </w:rPr>
      </w:pPr>
      <w:r>
        <w:rPr>
          <w:rFonts w:asciiTheme="minorHAnsi" w:hAnsiTheme="minorHAnsi" w:cstheme="minorHAnsi"/>
        </w:rPr>
        <w:t>MX-RH-F-0</w:t>
      </w:r>
      <w:r w:rsidR="00055255">
        <w:rPr>
          <w:rFonts w:asciiTheme="minorHAnsi" w:hAnsiTheme="minorHAnsi" w:cstheme="minorHAnsi"/>
        </w:rPr>
        <w:t>6</w:t>
      </w:r>
      <w:r>
        <w:rPr>
          <w:rFonts w:asciiTheme="minorHAnsi" w:hAnsiTheme="minorHAnsi" w:cstheme="minorHAnsi"/>
        </w:rPr>
        <w:t xml:space="preserve"> Información de empleado.</w:t>
      </w:r>
    </w:p>
    <w:p w14:paraId="11026164" w14:textId="2C0C6AA0" w:rsidR="009E256D" w:rsidRDefault="009E256D" w:rsidP="009E256D">
      <w:pPr>
        <w:pStyle w:val="Textoindependiente"/>
        <w:numPr>
          <w:ilvl w:val="0"/>
          <w:numId w:val="2"/>
        </w:numPr>
        <w:rPr>
          <w:rFonts w:asciiTheme="minorHAnsi" w:hAnsiTheme="minorHAnsi" w:cstheme="minorHAnsi"/>
        </w:rPr>
      </w:pPr>
      <w:r>
        <w:rPr>
          <w:rFonts w:asciiTheme="minorHAnsi" w:hAnsiTheme="minorHAnsi" w:cstheme="minorHAnsi"/>
        </w:rPr>
        <w:t>Aviso de privacidad</w:t>
      </w:r>
    </w:p>
    <w:p w14:paraId="2B5E2AF3" w14:textId="35D93DBC" w:rsidR="009E256D"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Identificación oficial.</w:t>
      </w:r>
    </w:p>
    <w:p w14:paraId="69E9AFAE" w14:textId="0577C52F" w:rsidR="004E22B4" w:rsidRDefault="004E22B4" w:rsidP="004E22B4">
      <w:pPr>
        <w:pStyle w:val="Textoindependiente"/>
        <w:numPr>
          <w:ilvl w:val="0"/>
          <w:numId w:val="2"/>
        </w:numPr>
        <w:rPr>
          <w:rFonts w:asciiTheme="minorHAnsi" w:hAnsiTheme="minorHAnsi" w:cstheme="minorHAnsi"/>
        </w:rPr>
      </w:pPr>
      <w:r>
        <w:rPr>
          <w:rFonts w:asciiTheme="minorHAnsi" w:hAnsiTheme="minorHAnsi" w:cstheme="minorHAnsi"/>
        </w:rPr>
        <w:t>Para el personal extranjero</w:t>
      </w:r>
      <w:r w:rsidR="00F41420">
        <w:rPr>
          <w:rFonts w:asciiTheme="minorHAnsi" w:hAnsiTheme="minorHAnsi" w:cstheme="minorHAnsi"/>
        </w:rPr>
        <w:t>:</w:t>
      </w:r>
      <w:r>
        <w:rPr>
          <w:rFonts w:asciiTheme="minorHAnsi" w:hAnsiTheme="minorHAnsi" w:cstheme="minorHAnsi"/>
        </w:rPr>
        <w:t xml:space="preserve"> pasaporte, tarjeta de residente temporal válida y vigente.</w:t>
      </w:r>
    </w:p>
    <w:p w14:paraId="56A26F69" w14:textId="77777777"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Acta de nacimiento.</w:t>
      </w:r>
    </w:p>
    <w:p w14:paraId="309905C2" w14:textId="77777777"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CURP.</w:t>
      </w:r>
    </w:p>
    <w:p w14:paraId="797EAB8E" w14:textId="3D3C48BC" w:rsidR="009E256D" w:rsidRPr="006319C3" w:rsidRDefault="009E256D" w:rsidP="009E256D">
      <w:pPr>
        <w:pStyle w:val="Textoindependiente"/>
        <w:numPr>
          <w:ilvl w:val="0"/>
          <w:numId w:val="2"/>
        </w:numPr>
        <w:rPr>
          <w:rFonts w:asciiTheme="minorHAnsi" w:hAnsiTheme="minorHAnsi" w:cstheme="minorHAnsi"/>
        </w:rPr>
      </w:pPr>
      <w:r>
        <w:rPr>
          <w:rFonts w:asciiTheme="minorHAnsi" w:hAnsiTheme="minorHAnsi" w:cstheme="minorHAnsi"/>
        </w:rPr>
        <w:t>Constancia de situación fiscal con fecha reciente</w:t>
      </w:r>
      <w:r w:rsidR="00F41420">
        <w:rPr>
          <w:rFonts w:asciiTheme="minorHAnsi" w:hAnsiTheme="minorHAnsi" w:cstheme="minorHAnsi"/>
        </w:rPr>
        <w:t xml:space="preserve"> a su contratación.</w:t>
      </w:r>
    </w:p>
    <w:p w14:paraId="0B885CC0" w14:textId="278F29D8"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Comprobante de domicilio</w:t>
      </w:r>
      <w:r>
        <w:rPr>
          <w:rFonts w:asciiTheme="minorHAnsi" w:hAnsiTheme="minorHAnsi" w:cstheme="minorHAnsi"/>
        </w:rPr>
        <w:t xml:space="preserve"> (con antigüedad menor a tres meses</w:t>
      </w:r>
      <w:r w:rsidR="00F41420">
        <w:rPr>
          <w:rFonts w:asciiTheme="minorHAnsi" w:hAnsiTheme="minorHAnsi" w:cstheme="minorHAnsi"/>
        </w:rPr>
        <w:t xml:space="preserve"> a la fecha de su contratación</w:t>
      </w:r>
      <w:r>
        <w:rPr>
          <w:rFonts w:asciiTheme="minorHAnsi" w:hAnsiTheme="minorHAnsi" w:cstheme="minorHAnsi"/>
        </w:rPr>
        <w:t>)</w:t>
      </w:r>
    </w:p>
    <w:p w14:paraId="095AF677" w14:textId="086403C1"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Licencia de conducir</w:t>
      </w:r>
      <w:r w:rsidR="00055255">
        <w:rPr>
          <w:rFonts w:asciiTheme="minorHAnsi" w:hAnsiTheme="minorHAnsi" w:cstheme="minorHAnsi"/>
        </w:rPr>
        <w:t xml:space="preserve"> vigente</w:t>
      </w:r>
      <w:r w:rsidRPr="006319C3">
        <w:rPr>
          <w:rFonts w:asciiTheme="minorHAnsi" w:hAnsiTheme="minorHAnsi" w:cstheme="minorHAnsi"/>
        </w:rPr>
        <w:t xml:space="preserve"> (cuando las funciones del cargo exijan la conducción de vehículos).</w:t>
      </w:r>
    </w:p>
    <w:p w14:paraId="01ADD600" w14:textId="77777777"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 xml:space="preserve">Solicitud de empleo o currículum. </w:t>
      </w:r>
    </w:p>
    <w:p w14:paraId="04F77C45" w14:textId="6B21C4A9" w:rsidR="009E256D"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lastRenderedPageBreak/>
        <w:t>Carta de antecedentes no penales</w:t>
      </w:r>
      <w:r>
        <w:rPr>
          <w:rFonts w:asciiTheme="minorHAnsi" w:hAnsiTheme="minorHAnsi" w:cstheme="minorHAnsi"/>
        </w:rPr>
        <w:t xml:space="preserve"> (con antigüedad menor a tres meses</w:t>
      </w:r>
      <w:r w:rsidR="00662EF6">
        <w:rPr>
          <w:rFonts w:asciiTheme="minorHAnsi" w:hAnsiTheme="minorHAnsi" w:cstheme="minorHAnsi"/>
        </w:rPr>
        <w:t xml:space="preserve"> a la fecha de su contratación</w:t>
      </w:r>
      <w:r>
        <w:rPr>
          <w:rFonts w:asciiTheme="minorHAnsi" w:hAnsiTheme="minorHAnsi" w:cstheme="minorHAnsi"/>
        </w:rPr>
        <w:t>).</w:t>
      </w:r>
    </w:p>
    <w:p w14:paraId="25671460" w14:textId="77777777"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Comprobante del último grado de estudios.</w:t>
      </w:r>
    </w:p>
    <w:p w14:paraId="7E855EE9" w14:textId="77777777" w:rsidR="009E256D" w:rsidRPr="000D391D"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Carta de recomendación y/o constancia de empleo (s) anterior (es) a fin de validar la experiencia indispensable para el cargo.</w:t>
      </w:r>
    </w:p>
    <w:p w14:paraId="5D96FC81" w14:textId="1E85C5F7" w:rsidR="009E256D" w:rsidRPr="006319C3" w:rsidRDefault="009E256D" w:rsidP="009E256D">
      <w:pPr>
        <w:pStyle w:val="Textoindependiente"/>
        <w:numPr>
          <w:ilvl w:val="0"/>
          <w:numId w:val="2"/>
        </w:numPr>
        <w:rPr>
          <w:rFonts w:asciiTheme="minorHAnsi" w:hAnsiTheme="minorHAnsi" w:cstheme="minorHAnsi"/>
        </w:rPr>
      </w:pPr>
      <w:r w:rsidRPr="006319C3">
        <w:rPr>
          <w:rFonts w:asciiTheme="minorHAnsi" w:hAnsiTheme="minorHAnsi" w:cstheme="minorHAnsi"/>
        </w:rPr>
        <w:t>Certificado médico</w:t>
      </w:r>
      <w:r w:rsidR="00662EF6">
        <w:rPr>
          <w:rFonts w:asciiTheme="minorHAnsi" w:hAnsiTheme="minorHAnsi" w:cstheme="minorHAnsi"/>
        </w:rPr>
        <w:t xml:space="preserve"> de aptitud física.</w:t>
      </w:r>
    </w:p>
    <w:p w14:paraId="0461B9A8" w14:textId="5C99B155" w:rsidR="009E256D" w:rsidRDefault="009E256D" w:rsidP="009E256D">
      <w:pPr>
        <w:pStyle w:val="Textoindependiente"/>
        <w:numPr>
          <w:ilvl w:val="0"/>
          <w:numId w:val="2"/>
        </w:numPr>
        <w:rPr>
          <w:rFonts w:asciiTheme="minorHAnsi" w:hAnsiTheme="minorHAnsi" w:cstheme="minorHAnsi"/>
        </w:rPr>
      </w:pPr>
      <w:r>
        <w:rPr>
          <w:rFonts w:asciiTheme="minorHAnsi" w:hAnsiTheme="minorHAnsi" w:cstheme="minorHAnsi"/>
        </w:rPr>
        <w:t>Número de seguridad social</w:t>
      </w:r>
      <w:r w:rsidR="004E22B4">
        <w:rPr>
          <w:rFonts w:asciiTheme="minorHAnsi" w:hAnsiTheme="minorHAnsi" w:cstheme="minorHAnsi"/>
        </w:rPr>
        <w:t>.</w:t>
      </w:r>
    </w:p>
    <w:p w14:paraId="1F2D7B6A" w14:textId="00912DE1" w:rsidR="004E22B4" w:rsidRDefault="004E22B4" w:rsidP="009E256D">
      <w:pPr>
        <w:pStyle w:val="Textoindependiente"/>
        <w:numPr>
          <w:ilvl w:val="0"/>
          <w:numId w:val="2"/>
        </w:numPr>
        <w:rPr>
          <w:rFonts w:asciiTheme="minorHAnsi" w:hAnsiTheme="minorHAnsi" w:cstheme="minorHAnsi"/>
        </w:rPr>
      </w:pPr>
      <w:r>
        <w:rPr>
          <w:rFonts w:asciiTheme="minorHAnsi" w:hAnsiTheme="minorHAnsi" w:cstheme="minorHAnsi"/>
        </w:rPr>
        <w:t>Constancia de afiliación al Instituto Mexicano del Seguro Social (IMSS).</w:t>
      </w:r>
    </w:p>
    <w:p w14:paraId="016149A1" w14:textId="2DD0B3A6" w:rsidR="004E22B4" w:rsidRDefault="004E22B4" w:rsidP="009E256D">
      <w:pPr>
        <w:pStyle w:val="Textoindependiente"/>
        <w:numPr>
          <w:ilvl w:val="0"/>
          <w:numId w:val="2"/>
        </w:numPr>
        <w:rPr>
          <w:rFonts w:asciiTheme="minorHAnsi" w:hAnsiTheme="minorHAnsi" w:cstheme="minorHAnsi"/>
        </w:rPr>
      </w:pPr>
      <w:r>
        <w:rPr>
          <w:rFonts w:asciiTheme="minorHAnsi" w:hAnsiTheme="minorHAnsi" w:cstheme="minorHAnsi"/>
        </w:rPr>
        <w:t>Certificado de vacunación COVID</w:t>
      </w:r>
    </w:p>
    <w:p w14:paraId="42F18CE8" w14:textId="252BC1A4" w:rsidR="009E256D" w:rsidRDefault="009E256D" w:rsidP="009E256D">
      <w:pPr>
        <w:pStyle w:val="Textoindependiente"/>
        <w:numPr>
          <w:ilvl w:val="0"/>
          <w:numId w:val="2"/>
        </w:numPr>
        <w:rPr>
          <w:rFonts w:asciiTheme="minorHAnsi" w:hAnsiTheme="minorHAnsi" w:cstheme="minorHAnsi"/>
        </w:rPr>
      </w:pPr>
      <w:r>
        <w:rPr>
          <w:rFonts w:asciiTheme="minorHAnsi" w:hAnsiTheme="minorHAnsi" w:cstheme="minorHAnsi"/>
        </w:rPr>
        <w:t>MX-RH-F-01 Perfil de cargo</w:t>
      </w:r>
    </w:p>
    <w:p w14:paraId="27336A7C" w14:textId="1765BBB2" w:rsidR="004E22B4" w:rsidRPr="00055255" w:rsidRDefault="009E256D" w:rsidP="00055255">
      <w:pPr>
        <w:pStyle w:val="Textoindependiente"/>
        <w:numPr>
          <w:ilvl w:val="0"/>
          <w:numId w:val="2"/>
        </w:numPr>
        <w:rPr>
          <w:rFonts w:asciiTheme="minorHAnsi" w:hAnsiTheme="minorHAnsi" w:cstheme="minorHAnsi"/>
        </w:rPr>
      </w:pPr>
      <w:r>
        <w:rPr>
          <w:rFonts w:asciiTheme="minorHAnsi" w:hAnsiTheme="minorHAnsi" w:cstheme="minorHAnsi"/>
        </w:rPr>
        <w:t>MX-RH-F-25 Matriz de responsabilidades en seguridad, salud en el trabajo y medio ambiente (</w:t>
      </w:r>
      <w:proofErr w:type="spellStart"/>
      <w:r>
        <w:rPr>
          <w:rFonts w:asciiTheme="minorHAnsi" w:hAnsiTheme="minorHAnsi" w:cstheme="minorHAnsi"/>
        </w:rPr>
        <w:t>SSTA</w:t>
      </w:r>
      <w:proofErr w:type="spellEnd"/>
      <w:r>
        <w:rPr>
          <w:rFonts w:asciiTheme="minorHAnsi" w:hAnsiTheme="minorHAnsi" w:cstheme="minorHAnsi"/>
        </w:rPr>
        <w:t>)</w:t>
      </w:r>
      <w:r w:rsidR="004E22B4">
        <w:rPr>
          <w:rFonts w:asciiTheme="minorHAnsi" w:hAnsiTheme="minorHAnsi" w:cstheme="minorHAnsi"/>
        </w:rPr>
        <w:t>.</w:t>
      </w:r>
    </w:p>
    <w:p w14:paraId="5666E1CA" w14:textId="7AD53FFF" w:rsidR="004E22B4" w:rsidRDefault="004E22B4" w:rsidP="009E256D">
      <w:pPr>
        <w:pStyle w:val="Textoindependiente"/>
        <w:numPr>
          <w:ilvl w:val="0"/>
          <w:numId w:val="2"/>
        </w:numPr>
        <w:rPr>
          <w:rFonts w:asciiTheme="minorHAnsi" w:hAnsiTheme="minorHAnsi" w:cstheme="minorHAnsi"/>
        </w:rPr>
      </w:pPr>
      <w:r>
        <w:rPr>
          <w:rFonts w:asciiTheme="minorHAnsi" w:hAnsiTheme="minorHAnsi" w:cstheme="minorHAnsi"/>
        </w:rPr>
        <w:t>Con</w:t>
      </w:r>
      <w:r w:rsidR="00055255">
        <w:rPr>
          <w:rFonts w:asciiTheme="minorHAnsi" w:hAnsiTheme="minorHAnsi" w:cstheme="minorHAnsi"/>
        </w:rPr>
        <w:t>venio</w:t>
      </w:r>
      <w:r>
        <w:rPr>
          <w:rFonts w:asciiTheme="minorHAnsi" w:hAnsiTheme="minorHAnsi" w:cstheme="minorHAnsi"/>
        </w:rPr>
        <w:t xml:space="preserve"> de confidencialidad.</w:t>
      </w:r>
    </w:p>
    <w:p w14:paraId="2A954C79" w14:textId="20AD2DC8" w:rsidR="004E22B4" w:rsidRDefault="004E22B4" w:rsidP="009E256D">
      <w:pPr>
        <w:pStyle w:val="Textoindependiente"/>
        <w:numPr>
          <w:ilvl w:val="0"/>
          <w:numId w:val="2"/>
        </w:numPr>
        <w:rPr>
          <w:rFonts w:asciiTheme="minorHAnsi" w:hAnsiTheme="minorHAnsi" w:cstheme="minorHAnsi"/>
        </w:rPr>
      </w:pPr>
      <w:r>
        <w:rPr>
          <w:rFonts w:asciiTheme="minorHAnsi" w:hAnsiTheme="minorHAnsi" w:cstheme="minorHAnsi"/>
        </w:rPr>
        <w:t>Contrato individual de trabajo.</w:t>
      </w:r>
    </w:p>
    <w:p w14:paraId="6434BC0E" w14:textId="24157504" w:rsidR="004E22B4" w:rsidRPr="006319C3" w:rsidRDefault="00662EF6" w:rsidP="009E256D">
      <w:pPr>
        <w:pStyle w:val="Textoindependiente"/>
        <w:numPr>
          <w:ilvl w:val="0"/>
          <w:numId w:val="2"/>
        </w:numPr>
        <w:rPr>
          <w:rFonts w:asciiTheme="minorHAnsi" w:hAnsiTheme="minorHAnsi" w:cstheme="minorHAnsi"/>
        </w:rPr>
      </w:pPr>
      <w:r>
        <w:rPr>
          <w:rFonts w:asciiTheme="minorHAnsi" w:hAnsiTheme="minorHAnsi" w:cstheme="minorHAnsi"/>
        </w:rPr>
        <w:t>D</w:t>
      </w:r>
      <w:r w:rsidR="004E22B4">
        <w:rPr>
          <w:rFonts w:asciiTheme="minorHAnsi" w:hAnsiTheme="minorHAnsi" w:cstheme="minorHAnsi"/>
        </w:rPr>
        <w:t xml:space="preserve">ocumentos adicionales </w:t>
      </w:r>
      <w:r>
        <w:rPr>
          <w:rFonts w:asciiTheme="minorHAnsi" w:hAnsiTheme="minorHAnsi" w:cstheme="minorHAnsi"/>
        </w:rPr>
        <w:t xml:space="preserve">tales como los derivados de </w:t>
      </w:r>
      <w:r w:rsidR="004E22B4">
        <w:rPr>
          <w:rFonts w:asciiTheme="minorHAnsi" w:hAnsiTheme="minorHAnsi" w:cstheme="minorHAnsi"/>
        </w:rPr>
        <w:t>trámites en instituciones gubernamentales, valoraciones de salud, actas o constancias internas, constancias de capacitación o certificaciones, etcétera.</w:t>
      </w:r>
    </w:p>
    <w:p w14:paraId="17FCDD01" w14:textId="77777777" w:rsidR="00666E1D" w:rsidRPr="00E96CEA" w:rsidRDefault="00666E1D" w:rsidP="00E96CEA">
      <w:pPr>
        <w:jc w:val="both"/>
        <w:rPr>
          <w:rFonts w:asciiTheme="minorHAnsi" w:hAnsiTheme="minorHAnsi" w:cstheme="minorHAnsi"/>
          <w:b/>
        </w:rPr>
      </w:pPr>
    </w:p>
    <w:p w14:paraId="5AB7350C" w14:textId="7EEEA8F0" w:rsidR="00666E1D" w:rsidRPr="006319C3" w:rsidRDefault="00666E1D" w:rsidP="00666E1D">
      <w:pPr>
        <w:pStyle w:val="Textoindependiente"/>
        <w:numPr>
          <w:ilvl w:val="0"/>
          <w:numId w:val="11"/>
        </w:numPr>
        <w:rPr>
          <w:rFonts w:asciiTheme="minorHAnsi" w:hAnsiTheme="minorHAnsi" w:cstheme="minorHAnsi"/>
          <w:b/>
        </w:rPr>
      </w:pPr>
      <w:r w:rsidRPr="006319C3">
        <w:rPr>
          <w:rFonts w:asciiTheme="minorHAnsi" w:hAnsiTheme="minorHAnsi" w:cstheme="minorHAnsi"/>
          <w:b/>
        </w:rPr>
        <w:t xml:space="preserve">Aviso de privacidad: </w:t>
      </w:r>
      <w:r w:rsidRPr="006319C3">
        <w:rPr>
          <w:rFonts w:asciiTheme="minorHAnsi" w:hAnsiTheme="minorHAnsi" w:cstheme="minorHAnsi"/>
        </w:rPr>
        <w:t>Se</w:t>
      </w:r>
      <w:r w:rsidR="00E96CEA">
        <w:rPr>
          <w:rFonts w:asciiTheme="minorHAnsi" w:hAnsiTheme="minorHAnsi" w:cstheme="minorHAnsi"/>
        </w:rPr>
        <w:t xml:space="preserve"> </w:t>
      </w:r>
      <w:r w:rsidRPr="006319C3">
        <w:rPr>
          <w:rFonts w:asciiTheme="minorHAnsi" w:hAnsiTheme="minorHAnsi" w:cstheme="minorHAnsi"/>
        </w:rPr>
        <w:t>firma por todo el personal de la empresa en apego a lo estipulado en la Ley Federal de Protección de Datos Personales en Posesión de Particulares.</w:t>
      </w:r>
    </w:p>
    <w:p w14:paraId="417AE45A" w14:textId="77777777" w:rsidR="00666E1D" w:rsidRPr="006319C3" w:rsidRDefault="00666E1D" w:rsidP="00666E1D">
      <w:pPr>
        <w:pStyle w:val="Textoindependiente"/>
        <w:ind w:left="720"/>
        <w:rPr>
          <w:rFonts w:asciiTheme="minorHAnsi" w:hAnsiTheme="minorHAnsi" w:cstheme="minorHAnsi"/>
          <w:b/>
        </w:rPr>
      </w:pPr>
    </w:p>
    <w:p w14:paraId="75BF9CA3" w14:textId="43541B91" w:rsidR="00E96CEA" w:rsidRDefault="00666E1D" w:rsidP="00307701">
      <w:pPr>
        <w:pStyle w:val="Textoindependiente"/>
        <w:numPr>
          <w:ilvl w:val="0"/>
          <w:numId w:val="11"/>
        </w:numPr>
        <w:rPr>
          <w:rFonts w:asciiTheme="minorHAnsi" w:hAnsiTheme="minorHAnsi" w:cstheme="minorHAnsi"/>
        </w:rPr>
      </w:pPr>
      <w:r w:rsidRPr="00E96CEA">
        <w:rPr>
          <w:rFonts w:asciiTheme="minorHAnsi" w:hAnsiTheme="minorHAnsi" w:cstheme="minorHAnsi"/>
          <w:b/>
        </w:rPr>
        <w:t xml:space="preserve">Características de los documentos: </w:t>
      </w:r>
      <w:r w:rsidRPr="00E96CEA">
        <w:rPr>
          <w:rFonts w:asciiTheme="minorHAnsi" w:hAnsiTheme="minorHAnsi" w:cstheme="minorHAnsi"/>
        </w:rPr>
        <w:t>Vigentes, en copias fotostáticas, digitalizados como imagen o formato PDF,</w:t>
      </w:r>
      <w:r w:rsidR="00E96CEA" w:rsidRPr="00E96CEA">
        <w:rPr>
          <w:rFonts w:asciiTheme="minorHAnsi" w:hAnsiTheme="minorHAnsi" w:cstheme="minorHAnsi"/>
        </w:rPr>
        <w:t xml:space="preserve"> e</w:t>
      </w:r>
      <w:r w:rsidRPr="00E96CEA">
        <w:rPr>
          <w:rFonts w:asciiTheme="minorHAnsi" w:hAnsiTheme="minorHAnsi" w:cstheme="minorHAnsi"/>
        </w:rPr>
        <w:t>n el caso de las identificaciones es indispensable que</w:t>
      </w:r>
      <w:r w:rsidR="00E96CEA" w:rsidRPr="00E96CEA">
        <w:rPr>
          <w:rFonts w:asciiTheme="minorHAnsi" w:hAnsiTheme="minorHAnsi" w:cstheme="minorHAnsi"/>
        </w:rPr>
        <w:t xml:space="preserve"> sea</w:t>
      </w:r>
      <w:r w:rsidRPr="00E96CEA">
        <w:rPr>
          <w:rFonts w:asciiTheme="minorHAnsi" w:hAnsiTheme="minorHAnsi" w:cstheme="minorHAnsi"/>
        </w:rPr>
        <w:t xml:space="preserve"> de anverso y reverso</w:t>
      </w:r>
      <w:r w:rsidR="00E96CEA">
        <w:rPr>
          <w:rFonts w:asciiTheme="minorHAnsi" w:hAnsiTheme="minorHAnsi" w:cstheme="minorHAnsi"/>
        </w:rPr>
        <w:t>.</w:t>
      </w:r>
    </w:p>
    <w:p w14:paraId="02FFFA0A" w14:textId="77777777" w:rsidR="00E96CEA" w:rsidRDefault="00E96CEA" w:rsidP="00E96CEA">
      <w:pPr>
        <w:pStyle w:val="Prrafodelista"/>
        <w:rPr>
          <w:rFonts w:asciiTheme="minorHAnsi" w:hAnsiTheme="minorHAnsi" w:cstheme="minorHAnsi"/>
        </w:rPr>
      </w:pPr>
    </w:p>
    <w:p w14:paraId="1B9E0313" w14:textId="77777777" w:rsidR="00666E1D" w:rsidRPr="006319C3" w:rsidRDefault="00666E1D" w:rsidP="00666E1D">
      <w:pPr>
        <w:pStyle w:val="Textoindependiente"/>
        <w:numPr>
          <w:ilvl w:val="0"/>
          <w:numId w:val="11"/>
        </w:numPr>
        <w:rPr>
          <w:rFonts w:asciiTheme="minorHAnsi" w:hAnsiTheme="minorHAnsi" w:cstheme="minorHAnsi"/>
        </w:rPr>
      </w:pPr>
      <w:r w:rsidRPr="006319C3">
        <w:rPr>
          <w:rFonts w:asciiTheme="minorHAnsi" w:hAnsiTheme="minorHAnsi" w:cstheme="minorHAnsi"/>
          <w:b/>
        </w:rPr>
        <w:t>Características de los contratos individuales de trabajo:</w:t>
      </w:r>
      <w:r w:rsidRPr="006319C3">
        <w:rPr>
          <w:rFonts w:asciiTheme="minorHAnsi" w:hAnsiTheme="minorHAnsi" w:cstheme="minorHAnsi"/>
        </w:rPr>
        <w:t xml:space="preserve"> </w:t>
      </w:r>
    </w:p>
    <w:p w14:paraId="17E8AFE5" w14:textId="77777777" w:rsidR="00666E1D" w:rsidRPr="006319C3" w:rsidRDefault="00666E1D" w:rsidP="00666E1D">
      <w:pPr>
        <w:pStyle w:val="Textoindependiente"/>
        <w:ind w:left="1440"/>
        <w:rPr>
          <w:rFonts w:asciiTheme="minorHAnsi" w:hAnsiTheme="minorHAnsi" w:cstheme="minorHAnsi"/>
        </w:rPr>
      </w:pPr>
    </w:p>
    <w:p w14:paraId="6917865B" w14:textId="0B3C71FF"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 xml:space="preserve">Para el personal de nuevo ingreso en los cargos administrativos y operativos a excepción de perforistas y supervisores de proyecto, los contratos se expedirán bajo la modalidad de periodo de prueba, con vigencia de 30 días naturales. Posteriormente, se procederá con la renovación o </w:t>
      </w:r>
      <w:r w:rsidR="009E5035">
        <w:rPr>
          <w:rFonts w:asciiTheme="minorHAnsi" w:hAnsiTheme="minorHAnsi" w:cstheme="minorHAnsi"/>
        </w:rPr>
        <w:t>conclusión</w:t>
      </w:r>
      <w:r w:rsidRPr="006319C3">
        <w:rPr>
          <w:rFonts w:asciiTheme="minorHAnsi" w:hAnsiTheme="minorHAnsi" w:cstheme="minorHAnsi"/>
        </w:rPr>
        <w:t xml:space="preserve"> del contrato individual de trabajo de acuerdo </w:t>
      </w:r>
      <w:r w:rsidR="00E96CEA">
        <w:rPr>
          <w:rFonts w:asciiTheme="minorHAnsi" w:hAnsiTheme="minorHAnsi" w:cstheme="minorHAnsi"/>
        </w:rPr>
        <w:t>con</w:t>
      </w:r>
      <w:r w:rsidRPr="006319C3">
        <w:rPr>
          <w:rFonts w:asciiTheme="minorHAnsi" w:hAnsiTheme="minorHAnsi" w:cstheme="minorHAnsi"/>
        </w:rPr>
        <w:t xml:space="preserve"> lo establecido en el reglamento interior de trabajo.</w:t>
      </w:r>
    </w:p>
    <w:p w14:paraId="468A3683" w14:textId="77777777" w:rsidR="00666E1D" w:rsidRPr="006319C3" w:rsidRDefault="00666E1D" w:rsidP="00666E1D">
      <w:pPr>
        <w:pStyle w:val="Prrafodelista"/>
        <w:rPr>
          <w:rFonts w:asciiTheme="minorHAnsi" w:hAnsiTheme="minorHAnsi" w:cstheme="minorHAnsi"/>
        </w:rPr>
      </w:pPr>
    </w:p>
    <w:p w14:paraId="3F5A172E" w14:textId="318695DB"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 xml:space="preserve">Para el personal de nuevo ingreso o con ascenso de puesto como supervisores de proyecto, perforista junior o perforista senior el contrato inicial bajo la modalidad de periodo de prueba se firma con vigencia de 90 días considerando un lapso de </w:t>
      </w:r>
      <w:r w:rsidR="00E96CEA">
        <w:rPr>
          <w:rFonts w:asciiTheme="minorHAnsi" w:hAnsiTheme="minorHAnsi" w:cstheme="minorHAnsi"/>
        </w:rPr>
        <w:lastRenderedPageBreak/>
        <w:t>30</w:t>
      </w:r>
      <w:r w:rsidRPr="006319C3">
        <w:rPr>
          <w:rFonts w:asciiTheme="minorHAnsi" w:hAnsiTheme="minorHAnsi" w:cstheme="minorHAnsi"/>
        </w:rPr>
        <w:t xml:space="preserve"> días como periodo de prueba y el resto para ejecutar la evaluación correspondiente, con la finalidad de cubrir el periodo de trabajo definido por la empresa para tales cargos.</w:t>
      </w:r>
    </w:p>
    <w:p w14:paraId="7E382682" w14:textId="77777777" w:rsidR="00666E1D" w:rsidRPr="006319C3" w:rsidRDefault="00666E1D" w:rsidP="00666E1D">
      <w:pPr>
        <w:pStyle w:val="Textoindependiente"/>
        <w:ind w:left="1440"/>
        <w:rPr>
          <w:rFonts w:asciiTheme="minorHAnsi" w:hAnsiTheme="minorHAnsi" w:cstheme="minorHAnsi"/>
        </w:rPr>
      </w:pPr>
    </w:p>
    <w:p w14:paraId="4B2A5185" w14:textId="69D66831"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La modalidad de tiempo determinado de 30, 60 o 90 días corresponde a todo el personal con desempeño de funciones en los proyectos de perforación; la temporalidad es definida por gerencias</w:t>
      </w:r>
      <w:r w:rsidR="003C7912">
        <w:rPr>
          <w:rFonts w:asciiTheme="minorHAnsi" w:hAnsiTheme="minorHAnsi" w:cstheme="minorHAnsi"/>
        </w:rPr>
        <w:t xml:space="preserve"> y líderes de proceso</w:t>
      </w:r>
      <w:r w:rsidRPr="006319C3">
        <w:rPr>
          <w:rFonts w:asciiTheme="minorHAnsi" w:hAnsiTheme="minorHAnsi" w:cstheme="minorHAnsi"/>
        </w:rPr>
        <w:t xml:space="preserve">, de acuerdo </w:t>
      </w:r>
      <w:r w:rsidR="00C01EA2">
        <w:rPr>
          <w:rFonts w:asciiTheme="minorHAnsi" w:hAnsiTheme="minorHAnsi" w:cstheme="minorHAnsi"/>
        </w:rPr>
        <w:t>con</w:t>
      </w:r>
      <w:r w:rsidRPr="006319C3">
        <w:rPr>
          <w:rFonts w:asciiTheme="minorHAnsi" w:hAnsiTheme="minorHAnsi" w:cstheme="minorHAnsi"/>
        </w:rPr>
        <w:t xml:space="preserve"> cargo de los trabajadores en cuestión, las condiciones y necesidades del proyecto asignado, de otros proyectos vigentes o bien, de la empresa en general.</w:t>
      </w:r>
    </w:p>
    <w:p w14:paraId="318644BE" w14:textId="77777777" w:rsidR="00666E1D" w:rsidRPr="006319C3" w:rsidRDefault="00666E1D" w:rsidP="00666E1D">
      <w:pPr>
        <w:pStyle w:val="Prrafodelista"/>
        <w:rPr>
          <w:rFonts w:asciiTheme="minorHAnsi" w:hAnsiTheme="minorHAnsi" w:cstheme="minorHAnsi"/>
        </w:rPr>
      </w:pPr>
    </w:p>
    <w:p w14:paraId="0707F64F" w14:textId="442A82AB"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 xml:space="preserve">Para el personal con desempeño en áreas de coordinación, prevencionista </w:t>
      </w:r>
      <w:proofErr w:type="spellStart"/>
      <w:r w:rsidRPr="006319C3">
        <w:rPr>
          <w:rFonts w:asciiTheme="minorHAnsi" w:hAnsiTheme="minorHAnsi" w:cstheme="minorHAnsi"/>
        </w:rPr>
        <w:t>HSE</w:t>
      </w:r>
      <w:proofErr w:type="spellEnd"/>
      <w:r w:rsidRPr="006319C3">
        <w:rPr>
          <w:rFonts w:asciiTheme="minorHAnsi" w:hAnsiTheme="minorHAnsi" w:cstheme="minorHAnsi"/>
        </w:rPr>
        <w:t xml:space="preserve">, auxiliares contables y administrativos con una estancia laboral mayor a tres meses de servicio y posterior al periodo de prueba, el contrato de trabajo se firma bajo la modalidad de tiempo indeterminado, tomando en cuenta </w:t>
      </w:r>
      <w:r w:rsidR="006F33E5" w:rsidRPr="006319C3">
        <w:rPr>
          <w:rFonts w:asciiTheme="minorHAnsi" w:hAnsiTheme="minorHAnsi" w:cstheme="minorHAnsi"/>
        </w:rPr>
        <w:t xml:space="preserve">los resultados del desempeño, </w:t>
      </w:r>
      <w:r w:rsidRPr="006319C3">
        <w:rPr>
          <w:rFonts w:asciiTheme="minorHAnsi" w:hAnsiTheme="minorHAnsi" w:cstheme="minorHAnsi"/>
        </w:rPr>
        <w:t>los criterios de la jefatura inmediata</w:t>
      </w:r>
      <w:r w:rsidR="003C7912">
        <w:rPr>
          <w:rFonts w:asciiTheme="minorHAnsi" w:hAnsiTheme="minorHAnsi" w:cstheme="minorHAnsi"/>
        </w:rPr>
        <w:t xml:space="preserve"> </w:t>
      </w:r>
      <w:r w:rsidRPr="006319C3">
        <w:rPr>
          <w:rFonts w:asciiTheme="minorHAnsi" w:hAnsiTheme="minorHAnsi" w:cstheme="minorHAnsi"/>
        </w:rPr>
        <w:t>y gerencias.</w:t>
      </w:r>
    </w:p>
    <w:p w14:paraId="69F7C91A" w14:textId="77777777" w:rsidR="00666E1D" w:rsidRPr="006319C3" w:rsidRDefault="00666E1D" w:rsidP="003C7912">
      <w:pPr>
        <w:pStyle w:val="Textoindependiente"/>
        <w:rPr>
          <w:rFonts w:asciiTheme="minorHAnsi" w:hAnsiTheme="minorHAnsi" w:cstheme="minorHAnsi"/>
        </w:rPr>
      </w:pPr>
    </w:p>
    <w:p w14:paraId="61EAE793" w14:textId="77777777"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 xml:space="preserve">La firma de contrato debe efectuarse al momento de iniciar la relación laboral con la empresa; así como en la fecha en que se haya cumplido el periodo de vigencia y se extienda el contrato consecutivo. </w:t>
      </w:r>
    </w:p>
    <w:p w14:paraId="0BC2D948" w14:textId="77777777" w:rsidR="00666E1D" w:rsidRPr="006319C3" w:rsidRDefault="00666E1D" w:rsidP="00666E1D">
      <w:pPr>
        <w:pStyle w:val="Prrafodelista"/>
        <w:rPr>
          <w:rFonts w:asciiTheme="minorHAnsi" w:hAnsiTheme="minorHAnsi" w:cstheme="minorHAnsi"/>
        </w:rPr>
      </w:pPr>
    </w:p>
    <w:p w14:paraId="4D1661B1" w14:textId="77777777"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En todos los niveles jerárquicos, se firman por duplicado, al calce de cada una de las páginas que lo integran y sobre la línea final correspondiente, con tinta negra o azul y de forma idéntica a la firma contenida en la identificación oficial.</w:t>
      </w:r>
    </w:p>
    <w:p w14:paraId="6EAEA887" w14:textId="77777777" w:rsidR="00666E1D" w:rsidRPr="006319C3" w:rsidRDefault="00666E1D" w:rsidP="00666E1D">
      <w:pPr>
        <w:pStyle w:val="Prrafodelista"/>
        <w:rPr>
          <w:rFonts w:asciiTheme="minorHAnsi" w:hAnsiTheme="minorHAnsi" w:cstheme="minorHAnsi"/>
        </w:rPr>
      </w:pPr>
    </w:p>
    <w:p w14:paraId="3D842C18" w14:textId="28EDF850" w:rsidR="00666E1D" w:rsidRPr="006319C3" w:rsidRDefault="00666E1D" w:rsidP="00666E1D">
      <w:pPr>
        <w:pStyle w:val="Textoindependiente"/>
        <w:numPr>
          <w:ilvl w:val="0"/>
          <w:numId w:val="14"/>
        </w:numPr>
        <w:rPr>
          <w:rFonts w:asciiTheme="minorHAnsi" w:hAnsiTheme="minorHAnsi" w:cstheme="minorHAnsi"/>
        </w:rPr>
      </w:pPr>
      <w:r w:rsidRPr="006319C3">
        <w:rPr>
          <w:rFonts w:asciiTheme="minorHAnsi" w:hAnsiTheme="minorHAnsi" w:cstheme="minorHAnsi"/>
        </w:rPr>
        <w:t xml:space="preserve">Es importante mantener cuidado en la limpieza de los contratos, debido a que son documentos legales </w:t>
      </w:r>
      <w:proofErr w:type="gramStart"/>
      <w:r w:rsidRPr="006319C3">
        <w:rPr>
          <w:rFonts w:asciiTheme="minorHAnsi" w:hAnsiTheme="minorHAnsi" w:cstheme="minorHAnsi"/>
        </w:rPr>
        <w:t>y</w:t>
      </w:r>
      <w:proofErr w:type="gramEnd"/>
      <w:r w:rsidRPr="006319C3">
        <w:rPr>
          <w:rFonts w:asciiTheme="minorHAnsi" w:hAnsiTheme="minorHAnsi" w:cstheme="minorHAnsi"/>
        </w:rPr>
        <w:t xml:space="preserve"> por lo tanto, en caso de que existan manchas, dobladuras, arrugas etcétera, será indispensable que el trabajador lo firme nuevamente en limpio.</w:t>
      </w:r>
    </w:p>
    <w:p w14:paraId="129C61AC" w14:textId="77777777" w:rsidR="00666E1D" w:rsidRPr="006319C3" w:rsidRDefault="00666E1D" w:rsidP="00666E1D">
      <w:pPr>
        <w:pStyle w:val="Textoindependiente"/>
        <w:tabs>
          <w:tab w:val="left" w:pos="3048"/>
        </w:tabs>
        <w:rPr>
          <w:rFonts w:asciiTheme="minorHAnsi" w:hAnsiTheme="minorHAnsi" w:cstheme="minorHAnsi"/>
        </w:rPr>
      </w:pPr>
      <w:r w:rsidRPr="006319C3">
        <w:rPr>
          <w:rFonts w:asciiTheme="minorHAnsi" w:hAnsiTheme="minorHAnsi" w:cstheme="minorHAnsi"/>
        </w:rPr>
        <w:tab/>
      </w:r>
    </w:p>
    <w:p w14:paraId="145BCBDE" w14:textId="2AABBFE2" w:rsidR="00666E1D" w:rsidRPr="006319C3" w:rsidRDefault="00666E1D" w:rsidP="00666E1D">
      <w:pPr>
        <w:pStyle w:val="Textoindependiente"/>
        <w:rPr>
          <w:rFonts w:asciiTheme="minorHAnsi" w:hAnsiTheme="minorHAnsi" w:cstheme="minorHAnsi"/>
        </w:rPr>
      </w:pPr>
      <w:r w:rsidRPr="006319C3">
        <w:rPr>
          <w:rFonts w:asciiTheme="minorHAnsi" w:hAnsiTheme="minorHAnsi" w:cstheme="minorHAnsi"/>
        </w:rPr>
        <w:t xml:space="preserve">El procedimiento de contratación involucra de manera directa o indirecta a la totalidad del personal de </w:t>
      </w:r>
      <w:r w:rsidR="009E5035">
        <w:rPr>
          <w:rFonts w:asciiTheme="minorHAnsi" w:hAnsiTheme="minorHAnsi" w:cstheme="minorHAnsi"/>
        </w:rPr>
        <w:t>la organización.</w:t>
      </w:r>
    </w:p>
    <w:p w14:paraId="4FD566FA" w14:textId="77777777" w:rsidR="00666E1D" w:rsidRPr="006319C3" w:rsidRDefault="00666E1D" w:rsidP="00666E1D">
      <w:pPr>
        <w:pStyle w:val="Textoindependiente"/>
        <w:rPr>
          <w:rFonts w:asciiTheme="minorHAnsi" w:hAnsiTheme="minorHAnsi" w:cstheme="minorHAnsi"/>
        </w:rPr>
      </w:pPr>
    </w:p>
    <w:p w14:paraId="48DC5F7C" w14:textId="1614648B" w:rsidR="00666E1D" w:rsidRPr="006319C3" w:rsidRDefault="00666E1D" w:rsidP="00666E1D">
      <w:pPr>
        <w:pStyle w:val="Textoindependiente"/>
        <w:rPr>
          <w:rFonts w:asciiTheme="minorHAnsi" w:hAnsiTheme="minorHAnsi" w:cstheme="minorHAnsi"/>
        </w:rPr>
      </w:pPr>
      <w:r w:rsidRPr="006319C3">
        <w:rPr>
          <w:rFonts w:asciiTheme="minorHAnsi" w:hAnsiTheme="minorHAnsi" w:cstheme="minorHAnsi"/>
        </w:rPr>
        <w:t xml:space="preserve">En los casos en que, </w:t>
      </w:r>
      <w:r w:rsidR="003C7912">
        <w:rPr>
          <w:rFonts w:asciiTheme="minorHAnsi" w:hAnsiTheme="minorHAnsi" w:cstheme="minorHAnsi"/>
        </w:rPr>
        <w:t xml:space="preserve">el proceso de recursos humanos </w:t>
      </w:r>
      <w:r w:rsidRPr="006319C3">
        <w:rPr>
          <w:rFonts w:asciiTheme="minorHAnsi" w:hAnsiTheme="minorHAnsi" w:cstheme="minorHAnsi"/>
        </w:rPr>
        <w:t xml:space="preserve">no reciba la documentación completa y conforme a las características indispensables, </w:t>
      </w:r>
      <w:r w:rsidR="003C7912">
        <w:rPr>
          <w:rFonts w:asciiTheme="minorHAnsi" w:hAnsiTheme="minorHAnsi" w:cstheme="minorHAnsi"/>
        </w:rPr>
        <w:t>podrán suspender la contratación del personal hasta contar con los requerimientos establecidos.</w:t>
      </w:r>
    </w:p>
    <w:p w14:paraId="4947E9A5" w14:textId="77777777" w:rsidR="00666E1D" w:rsidRPr="006319C3" w:rsidRDefault="00666E1D" w:rsidP="00666E1D">
      <w:pPr>
        <w:pStyle w:val="Textoindependiente"/>
        <w:rPr>
          <w:rFonts w:asciiTheme="minorHAnsi" w:hAnsiTheme="minorHAnsi" w:cstheme="minorHAnsi"/>
        </w:rPr>
      </w:pPr>
    </w:p>
    <w:p w14:paraId="66DB315C" w14:textId="0F50B899" w:rsidR="00666E1D" w:rsidRDefault="00666E1D" w:rsidP="00666E1D">
      <w:pPr>
        <w:jc w:val="both"/>
        <w:rPr>
          <w:rFonts w:asciiTheme="minorHAnsi" w:hAnsiTheme="minorHAnsi" w:cstheme="minorHAnsi"/>
        </w:rPr>
      </w:pPr>
      <w:r w:rsidRPr="006319C3">
        <w:rPr>
          <w:rFonts w:asciiTheme="minorHAnsi" w:hAnsiTheme="minorHAnsi" w:cstheme="minorHAnsi"/>
        </w:rPr>
        <w:t xml:space="preserve">De acuerdo con las variaciones que se realicen con base a  lo estipulado en la Ley Federal del Trabajo y demás instituciones inmersas en la regulación de las relaciones obrero-patronales, así </w:t>
      </w:r>
      <w:r w:rsidRPr="006319C3">
        <w:rPr>
          <w:rFonts w:asciiTheme="minorHAnsi" w:hAnsiTheme="minorHAnsi" w:cstheme="minorHAnsi"/>
        </w:rPr>
        <w:lastRenderedPageBreak/>
        <w:t>como en el Reglamento Interior de Trabajo, otros documentos o procedimientos propios de la empresa que tengan efectos en la relación de KDL con los trabajadores, la</w:t>
      </w:r>
      <w:r w:rsidR="003C7912">
        <w:rPr>
          <w:rFonts w:asciiTheme="minorHAnsi" w:hAnsiTheme="minorHAnsi" w:cstheme="minorHAnsi"/>
        </w:rPr>
        <w:t xml:space="preserve"> gerencia</w:t>
      </w:r>
      <w:r w:rsidRPr="006319C3">
        <w:rPr>
          <w:rFonts w:asciiTheme="minorHAnsi" w:hAnsiTheme="minorHAnsi" w:cstheme="minorHAnsi"/>
        </w:rPr>
        <w:t xml:space="preserve"> de recursos humanos en conjunto con la gerencia </w:t>
      </w:r>
      <w:r w:rsidR="003C7912">
        <w:rPr>
          <w:rFonts w:asciiTheme="minorHAnsi" w:hAnsiTheme="minorHAnsi" w:cstheme="minorHAnsi"/>
        </w:rPr>
        <w:t>general</w:t>
      </w:r>
      <w:r w:rsidRPr="006319C3">
        <w:rPr>
          <w:rFonts w:asciiTheme="minorHAnsi" w:hAnsiTheme="minorHAnsi" w:cstheme="minorHAnsi"/>
        </w:rPr>
        <w:t xml:space="preserve"> realizará</w:t>
      </w:r>
      <w:r w:rsidR="003C7912">
        <w:rPr>
          <w:rFonts w:asciiTheme="minorHAnsi" w:hAnsiTheme="minorHAnsi" w:cstheme="minorHAnsi"/>
        </w:rPr>
        <w:t>n</w:t>
      </w:r>
      <w:r w:rsidRPr="006319C3">
        <w:rPr>
          <w:rFonts w:asciiTheme="minorHAnsi" w:hAnsiTheme="minorHAnsi" w:cstheme="minorHAnsi"/>
        </w:rPr>
        <w:t xml:space="preserve"> las modificaciones correspondientes en los aspectos, documentos y procedimientos en el presente establecidos.</w:t>
      </w:r>
    </w:p>
    <w:p w14:paraId="79F2EF73" w14:textId="77777777" w:rsidR="00666E1D" w:rsidRPr="006319C3" w:rsidRDefault="00666E1D" w:rsidP="00666E1D">
      <w:pPr>
        <w:pStyle w:val="Listaconvietas4"/>
        <w:numPr>
          <w:ilvl w:val="0"/>
          <w:numId w:val="0"/>
        </w:numPr>
        <w:jc w:val="both"/>
        <w:rPr>
          <w:rFonts w:asciiTheme="minorHAnsi" w:hAnsiTheme="minorHAnsi" w:cstheme="minorHAnsi"/>
          <w:sz w:val="24"/>
          <w:szCs w:val="24"/>
          <w:lang w:val="es-MX" w:eastAsia="es-ES"/>
        </w:rPr>
      </w:pPr>
    </w:p>
    <w:p w14:paraId="77D8FEB8" w14:textId="4A9F1C1E" w:rsidR="00666E1D" w:rsidRPr="00B84B72" w:rsidRDefault="00B84B72" w:rsidP="00666E1D">
      <w:pPr>
        <w:pStyle w:val="Listaconvietas4"/>
        <w:numPr>
          <w:ilvl w:val="0"/>
          <w:numId w:val="0"/>
        </w:numPr>
        <w:jc w:val="both"/>
        <w:rPr>
          <w:rFonts w:asciiTheme="minorHAnsi" w:hAnsiTheme="minorHAnsi" w:cstheme="minorHAnsi"/>
          <w:b/>
          <w:sz w:val="24"/>
          <w:szCs w:val="24"/>
          <w:lang w:val="es-MX" w:eastAsia="es-ES"/>
        </w:rPr>
      </w:pPr>
      <w:r>
        <w:rPr>
          <w:rFonts w:asciiTheme="minorHAnsi" w:hAnsiTheme="minorHAnsi" w:cstheme="minorHAnsi"/>
          <w:b/>
          <w:sz w:val="24"/>
          <w:szCs w:val="24"/>
          <w:lang w:val="es-MX" w:eastAsia="es-ES"/>
        </w:rPr>
        <w:t>8</w:t>
      </w:r>
      <w:r w:rsidR="00666E1D" w:rsidRPr="006319C3">
        <w:rPr>
          <w:rFonts w:asciiTheme="minorHAnsi" w:hAnsiTheme="minorHAnsi" w:cstheme="minorHAnsi"/>
          <w:b/>
          <w:sz w:val="24"/>
          <w:szCs w:val="24"/>
          <w:lang w:val="es-MX" w:eastAsia="es-ES"/>
        </w:rPr>
        <w:t>.</w:t>
      </w:r>
      <w:r w:rsidR="00666E1D" w:rsidRPr="006319C3">
        <w:rPr>
          <w:rFonts w:asciiTheme="minorHAnsi" w:hAnsiTheme="minorHAnsi" w:cstheme="minorHAnsi"/>
          <w:sz w:val="24"/>
          <w:szCs w:val="24"/>
          <w:lang w:val="es-MX" w:eastAsia="es-ES"/>
        </w:rPr>
        <w:t xml:space="preserve"> </w:t>
      </w:r>
      <w:r w:rsidR="00666E1D" w:rsidRPr="006319C3">
        <w:rPr>
          <w:rFonts w:asciiTheme="minorHAnsi" w:hAnsiTheme="minorHAnsi" w:cstheme="minorHAnsi"/>
          <w:b/>
          <w:color w:val="000000"/>
          <w:sz w:val="24"/>
          <w:szCs w:val="24"/>
          <w:lang w:val="es-MX"/>
        </w:rPr>
        <w:t>DOCUMENTOS DE REFERENCIA.</w:t>
      </w:r>
    </w:p>
    <w:p w14:paraId="3FC7CCB6" w14:textId="77777777" w:rsidR="003C7912" w:rsidRDefault="003C7912" w:rsidP="003C7912">
      <w:pPr>
        <w:pStyle w:val="Textoindependiente"/>
        <w:rPr>
          <w:rFonts w:asciiTheme="minorHAnsi" w:hAnsiTheme="minorHAnsi" w:cstheme="minorHAnsi"/>
        </w:rPr>
      </w:pPr>
      <w:r>
        <w:rPr>
          <w:rFonts w:asciiTheme="minorHAnsi" w:hAnsiTheme="minorHAnsi" w:cstheme="minorHAnsi"/>
        </w:rPr>
        <w:t xml:space="preserve">MX-RH-F-05 </w:t>
      </w:r>
      <w:proofErr w:type="spellStart"/>
      <w:r>
        <w:rPr>
          <w:rFonts w:asciiTheme="minorHAnsi" w:hAnsiTheme="minorHAnsi" w:cstheme="minorHAnsi"/>
        </w:rPr>
        <w:t>Checklist</w:t>
      </w:r>
      <w:proofErr w:type="spellEnd"/>
      <w:r>
        <w:rPr>
          <w:rFonts w:asciiTheme="minorHAnsi" w:hAnsiTheme="minorHAnsi" w:cstheme="minorHAnsi"/>
        </w:rPr>
        <w:t xml:space="preserve"> de expediente del trabajador.</w:t>
      </w:r>
    </w:p>
    <w:p w14:paraId="6F054B04" w14:textId="7A9489A4" w:rsidR="003C7912" w:rsidRDefault="003C7912" w:rsidP="003C7912">
      <w:pPr>
        <w:pStyle w:val="Textoindependiente"/>
        <w:rPr>
          <w:rFonts w:asciiTheme="minorHAnsi" w:hAnsiTheme="minorHAnsi" w:cstheme="minorHAnsi"/>
        </w:rPr>
      </w:pPr>
      <w:r>
        <w:rPr>
          <w:rFonts w:asciiTheme="minorHAnsi" w:hAnsiTheme="minorHAnsi" w:cstheme="minorHAnsi"/>
        </w:rPr>
        <w:t>MX-RH-F-0</w:t>
      </w:r>
      <w:r w:rsidR="00055255">
        <w:rPr>
          <w:rFonts w:asciiTheme="minorHAnsi" w:hAnsiTheme="minorHAnsi" w:cstheme="minorHAnsi"/>
        </w:rPr>
        <w:t>6</w:t>
      </w:r>
      <w:r>
        <w:rPr>
          <w:rFonts w:asciiTheme="minorHAnsi" w:hAnsiTheme="minorHAnsi" w:cstheme="minorHAnsi"/>
        </w:rPr>
        <w:t xml:space="preserve"> Información de empleado.</w:t>
      </w:r>
    </w:p>
    <w:p w14:paraId="08B21C1B" w14:textId="77777777" w:rsidR="003C7912" w:rsidRDefault="003C7912" w:rsidP="003C7912">
      <w:pPr>
        <w:pStyle w:val="Textoindependiente"/>
        <w:rPr>
          <w:rFonts w:asciiTheme="minorHAnsi" w:hAnsiTheme="minorHAnsi" w:cstheme="minorHAnsi"/>
        </w:rPr>
      </w:pPr>
      <w:r>
        <w:rPr>
          <w:rFonts w:asciiTheme="minorHAnsi" w:hAnsiTheme="minorHAnsi" w:cstheme="minorHAnsi"/>
        </w:rPr>
        <w:t>MX-RH-F-01 Perfil de cargo</w:t>
      </w:r>
    </w:p>
    <w:p w14:paraId="21957202" w14:textId="449FF0AF" w:rsidR="003C7912" w:rsidRDefault="003C7912" w:rsidP="003C7912">
      <w:pPr>
        <w:pStyle w:val="Textoindependiente"/>
        <w:rPr>
          <w:rFonts w:asciiTheme="minorHAnsi" w:hAnsiTheme="minorHAnsi" w:cstheme="minorHAnsi"/>
        </w:rPr>
      </w:pPr>
      <w:r>
        <w:rPr>
          <w:rFonts w:asciiTheme="minorHAnsi" w:hAnsiTheme="minorHAnsi" w:cstheme="minorHAnsi"/>
        </w:rPr>
        <w:t>MX-RH-F-25 Matriz de responsabilidades en seguridad, salud en el trabajo y medio ambiente (</w:t>
      </w:r>
      <w:proofErr w:type="spellStart"/>
      <w:r>
        <w:rPr>
          <w:rFonts w:asciiTheme="minorHAnsi" w:hAnsiTheme="minorHAnsi" w:cstheme="minorHAnsi"/>
        </w:rPr>
        <w:t>SSTA</w:t>
      </w:r>
      <w:proofErr w:type="spellEnd"/>
      <w:r>
        <w:rPr>
          <w:rFonts w:asciiTheme="minorHAnsi" w:hAnsiTheme="minorHAnsi" w:cstheme="minorHAnsi"/>
        </w:rPr>
        <w:t>).</w:t>
      </w:r>
    </w:p>
    <w:p w14:paraId="7C59A332" w14:textId="512DC81D" w:rsidR="00B84B72" w:rsidRDefault="00B84B72" w:rsidP="003C7912">
      <w:pPr>
        <w:pStyle w:val="Textoindependiente"/>
        <w:rPr>
          <w:rFonts w:asciiTheme="minorHAnsi" w:hAnsiTheme="minorHAnsi" w:cstheme="minorHAnsi"/>
        </w:rPr>
      </w:pPr>
      <w:proofErr w:type="gramStart"/>
      <w:r>
        <w:rPr>
          <w:rFonts w:asciiTheme="minorHAnsi" w:hAnsiTheme="minorHAnsi" w:cstheme="minorHAnsi"/>
        </w:rPr>
        <w:t>Protocolo política</w:t>
      </w:r>
      <w:proofErr w:type="gramEnd"/>
      <w:r>
        <w:rPr>
          <w:rFonts w:asciiTheme="minorHAnsi" w:hAnsiTheme="minorHAnsi" w:cstheme="minorHAnsi"/>
        </w:rPr>
        <w:t xml:space="preserve"> de conflicto de intereses </w:t>
      </w:r>
      <w:proofErr w:type="spellStart"/>
      <w:r w:rsidRPr="00B00CE9">
        <w:rPr>
          <w:rFonts w:asciiTheme="minorHAnsi" w:hAnsiTheme="minorHAnsi" w:cstheme="minorHAnsi"/>
        </w:rPr>
        <w:t>CORP</w:t>
      </w:r>
      <w:proofErr w:type="spellEnd"/>
      <w:r w:rsidRPr="00B00CE9">
        <w:rPr>
          <w:rFonts w:asciiTheme="minorHAnsi" w:hAnsiTheme="minorHAnsi" w:cstheme="minorHAnsi"/>
        </w:rPr>
        <w:t>-PT-01</w:t>
      </w:r>
    </w:p>
    <w:p w14:paraId="3C4E38F9" w14:textId="77777777" w:rsidR="00B84B72" w:rsidRPr="00B84B72" w:rsidRDefault="00B84B72" w:rsidP="00B84B72">
      <w:pPr>
        <w:rPr>
          <w:rFonts w:asciiTheme="minorHAnsi" w:hAnsiTheme="minorHAnsi" w:cstheme="minorHAnsi"/>
          <w:b/>
          <w:bCs/>
        </w:rPr>
      </w:pPr>
      <w:proofErr w:type="spellStart"/>
      <w:r w:rsidRPr="00B84B72">
        <w:rPr>
          <w:rFonts w:asciiTheme="minorHAnsi" w:hAnsiTheme="minorHAnsi" w:cstheme="minorHAnsi"/>
        </w:rPr>
        <w:t>CORP</w:t>
      </w:r>
      <w:proofErr w:type="spellEnd"/>
      <w:r w:rsidRPr="00B84B72">
        <w:rPr>
          <w:rFonts w:asciiTheme="minorHAnsi" w:hAnsiTheme="minorHAnsi" w:cstheme="minorHAnsi"/>
        </w:rPr>
        <w:t>-INS-01 instructivo para la gestión de extranjeros.</w:t>
      </w:r>
    </w:p>
    <w:p w14:paraId="061DB24F" w14:textId="77777777" w:rsidR="00B84B72" w:rsidRDefault="00B84B72" w:rsidP="003C7912">
      <w:pPr>
        <w:pStyle w:val="Textoindependiente"/>
        <w:rPr>
          <w:rFonts w:asciiTheme="minorHAnsi" w:hAnsiTheme="minorHAnsi" w:cstheme="minorHAnsi"/>
        </w:rPr>
      </w:pPr>
    </w:p>
    <w:p w14:paraId="6F74D56A" w14:textId="18C25F21" w:rsidR="00666E1D" w:rsidRPr="006319C3" w:rsidRDefault="00666E1D" w:rsidP="00B84B72">
      <w:pPr>
        <w:pStyle w:val="Ttulo1"/>
        <w:numPr>
          <w:ilvl w:val="0"/>
          <w:numId w:val="26"/>
        </w:numPr>
        <w:rPr>
          <w:rFonts w:asciiTheme="minorHAnsi" w:hAnsiTheme="minorHAnsi" w:cstheme="minorHAnsi"/>
          <w:sz w:val="24"/>
          <w:szCs w:val="24"/>
        </w:rPr>
      </w:pPr>
      <w:r w:rsidRPr="006319C3">
        <w:rPr>
          <w:rFonts w:asciiTheme="minorHAnsi" w:hAnsiTheme="minorHAnsi" w:cstheme="minorHAnsi"/>
          <w:sz w:val="24"/>
          <w:szCs w:val="24"/>
        </w:rPr>
        <w:t>CONTROL DE CAMBIOS</w:t>
      </w:r>
      <w:r w:rsidR="00610E5F">
        <w:rPr>
          <w:rFonts w:asciiTheme="minorHAnsi" w:hAnsiTheme="minorHAnsi" w:cstheme="minorHAnsi"/>
          <w:sz w:val="24"/>
          <w:szCs w:val="24"/>
        </w:rPr>
        <w:t>.</w:t>
      </w:r>
    </w:p>
    <w:p w14:paraId="702C28F5" w14:textId="77777777" w:rsidR="00666E1D" w:rsidRPr="006319C3" w:rsidRDefault="00666E1D" w:rsidP="00666E1D">
      <w:pPr>
        <w:rPr>
          <w:rFonts w:asciiTheme="minorHAnsi" w:hAnsiTheme="minorHAnsi" w:cstheme="minorHAnsi"/>
          <w:iCs/>
        </w:rPr>
      </w:pP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5"/>
        <w:gridCol w:w="2268"/>
        <w:gridCol w:w="1843"/>
        <w:gridCol w:w="1423"/>
        <w:gridCol w:w="847"/>
      </w:tblGrid>
      <w:tr w:rsidR="000E531F" w:rsidRPr="006319C3" w14:paraId="4034EB0F" w14:textId="77777777" w:rsidTr="00A10694">
        <w:trPr>
          <w:trHeight w:val="435"/>
        </w:trPr>
        <w:tc>
          <w:tcPr>
            <w:tcW w:w="1852" w:type="pct"/>
            <w:tcBorders>
              <w:top w:val="single" w:sz="12" w:space="0" w:color="auto"/>
              <w:left w:val="single" w:sz="12" w:space="0" w:color="auto"/>
            </w:tcBorders>
            <w:shd w:val="clear" w:color="auto" w:fill="365F91"/>
            <w:vAlign w:val="center"/>
          </w:tcPr>
          <w:p w14:paraId="692C3D1B" w14:textId="77777777" w:rsidR="00666E1D" w:rsidRPr="006319C3" w:rsidRDefault="00666E1D" w:rsidP="00EF6F4E">
            <w:pPr>
              <w:jc w:val="center"/>
              <w:rPr>
                <w:rFonts w:asciiTheme="minorHAnsi" w:hAnsiTheme="minorHAnsi" w:cstheme="minorHAnsi"/>
                <w:b/>
                <w:bCs/>
                <w:iCs/>
                <w:color w:val="FFFFFF"/>
              </w:rPr>
            </w:pPr>
            <w:r w:rsidRPr="006319C3">
              <w:rPr>
                <w:rFonts w:asciiTheme="minorHAnsi" w:hAnsiTheme="minorHAnsi" w:cstheme="minorHAnsi"/>
                <w:b/>
                <w:bCs/>
                <w:iCs/>
                <w:color w:val="FFFFFF"/>
              </w:rPr>
              <w:t>Descripción del cambio</w:t>
            </w:r>
          </w:p>
        </w:tc>
        <w:tc>
          <w:tcPr>
            <w:tcW w:w="1119" w:type="pct"/>
            <w:tcBorders>
              <w:top w:val="single" w:sz="12" w:space="0" w:color="auto"/>
            </w:tcBorders>
            <w:shd w:val="clear" w:color="auto" w:fill="365F91"/>
          </w:tcPr>
          <w:p w14:paraId="6131299F" w14:textId="77777777" w:rsidR="00666E1D" w:rsidRPr="006319C3" w:rsidRDefault="00666E1D" w:rsidP="000E531F">
            <w:pPr>
              <w:jc w:val="center"/>
              <w:rPr>
                <w:rFonts w:asciiTheme="minorHAnsi" w:hAnsiTheme="minorHAnsi" w:cstheme="minorHAnsi"/>
                <w:b/>
                <w:bCs/>
                <w:iCs/>
                <w:color w:val="FFFFFF"/>
              </w:rPr>
            </w:pPr>
            <w:r w:rsidRPr="006319C3">
              <w:rPr>
                <w:rFonts w:asciiTheme="minorHAnsi" w:hAnsiTheme="minorHAnsi" w:cstheme="minorHAnsi"/>
                <w:b/>
                <w:bCs/>
                <w:iCs/>
                <w:color w:val="FFFFFF"/>
              </w:rPr>
              <w:t xml:space="preserve">Responsable </w:t>
            </w:r>
            <w:r w:rsidR="000E531F" w:rsidRPr="006319C3">
              <w:rPr>
                <w:rFonts w:asciiTheme="minorHAnsi" w:hAnsiTheme="minorHAnsi" w:cstheme="minorHAnsi"/>
                <w:b/>
                <w:bCs/>
                <w:iCs/>
                <w:color w:val="FFFFFF"/>
              </w:rPr>
              <w:t>d</w:t>
            </w:r>
            <w:r w:rsidRPr="006319C3">
              <w:rPr>
                <w:rFonts w:asciiTheme="minorHAnsi" w:hAnsiTheme="minorHAnsi" w:cstheme="minorHAnsi"/>
                <w:b/>
                <w:bCs/>
                <w:iCs/>
                <w:color w:val="FFFFFF"/>
              </w:rPr>
              <w:t xml:space="preserve">e </w:t>
            </w:r>
            <w:r w:rsidR="000E531F" w:rsidRPr="006319C3">
              <w:rPr>
                <w:rFonts w:asciiTheme="minorHAnsi" w:hAnsiTheme="minorHAnsi" w:cstheme="minorHAnsi"/>
                <w:b/>
                <w:bCs/>
                <w:iCs/>
                <w:color w:val="FFFFFF"/>
              </w:rPr>
              <w:t>aprobación del c</w:t>
            </w:r>
            <w:r w:rsidRPr="006319C3">
              <w:rPr>
                <w:rFonts w:asciiTheme="minorHAnsi" w:hAnsiTheme="minorHAnsi" w:cstheme="minorHAnsi"/>
                <w:b/>
                <w:bCs/>
                <w:iCs/>
                <w:color w:val="FFFFFF"/>
              </w:rPr>
              <w:t xml:space="preserve">ambio </w:t>
            </w:r>
          </w:p>
        </w:tc>
        <w:tc>
          <w:tcPr>
            <w:tcW w:w="909" w:type="pct"/>
            <w:tcBorders>
              <w:top w:val="single" w:sz="12" w:space="0" w:color="auto"/>
            </w:tcBorders>
            <w:shd w:val="clear" w:color="auto" w:fill="365F91"/>
          </w:tcPr>
          <w:p w14:paraId="3616996C" w14:textId="77777777" w:rsidR="00666E1D" w:rsidRPr="006319C3" w:rsidRDefault="000E531F" w:rsidP="00EF6F4E">
            <w:pPr>
              <w:jc w:val="center"/>
              <w:rPr>
                <w:rFonts w:asciiTheme="minorHAnsi" w:hAnsiTheme="minorHAnsi" w:cstheme="minorHAnsi"/>
                <w:b/>
                <w:bCs/>
                <w:iCs/>
                <w:color w:val="FFFFFF"/>
              </w:rPr>
            </w:pPr>
            <w:r w:rsidRPr="006319C3">
              <w:rPr>
                <w:rFonts w:asciiTheme="minorHAnsi" w:hAnsiTheme="minorHAnsi" w:cstheme="minorHAnsi"/>
                <w:b/>
                <w:bCs/>
                <w:iCs/>
                <w:color w:val="FFFFFF"/>
              </w:rPr>
              <w:t>A q</w:t>
            </w:r>
            <w:r w:rsidR="00666E1D" w:rsidRPr="006319C3">
              <w:rPr>
                <w:rFonts w:asciiTheme="minorHAnsi" w:hAnsiTheme="minorHAnsi" w:cstheme="minorHAnsi"/>
                <w:b/>
                <w:bCs/>
                <w:iCs/>
                <w:color w:val="FFFFFF"/>
              </w:rPr>
              <w:t>uien se le entrega el documento</w:t>
            </w:r>
          </w:p>
        </w:tc>
        <w:tc>
          <w:tcPr>
            <w:tcW w:w="702" w:type="pct"/>
            <w:tcBorders>
              <w:top w:val="single" w:sz="12" w:space="0" w:color="auto"/>
            </w:tcBorders>
            <w:shd w:val="clear" w:color="auto" w:fill="365F91"/>
            <w:vAlign w:val="center"/>
          </w:tcPr>
          <w:p w14:paraId="1C0883DA" w14:textId="77777777" w:rsidR="00666E1D" w:rsidRPr="006319C3" w:rsidRDefault="00666E1D" w:rsidP="00EF6F4E">
            <w:pPr>
              <w:jc w:val="center"/>
              <w:rPr>
                <w:rFonts w:asciiTheme="minorHAnsi" w:hAnsiTheme="minorHAnsi" w:cstheme="minorHAnsi"/>
                <w:b/>
                <w:bCs/>
                <w:iCs/>
                <w:color w:val="FFFFFF"/>
              </w:rPr>
            </w:pPr>
            <w:r w:rsidRPr="006319C3">
              <w:rPr>
                <w:rFonts w:asciiTheme="minorHAnsi" w:hAnsiTheme="minorHAnsi" w:cstheme="minorHAnsi"/>
                <w:b/>
                <w:bCs/>
                <w:iCs/>
                <w:color w:val="FFFFFF"/>
              </w:rPr>
              <w:t>Fecha</w:t>
            </w:r>
            <w:r w:rsidR="000E531F" w:rsidRPr="006319C3">
              <w:rPr>
                <w:rFonts w:asciiTheme="minorHAnsi" w:hAnsiTheme="minorHAnsi" w:cstheme="minorHAnsi"/>
                <w:b/>
                <w:bCs/>
                <w:iCs/>
                <w:color w:val="FFFFFF"/>
              </w:rPr>
              <w:t xml:space="preserve"> m</w:t>
            </w:r>
            <w:r w:rsidRPr="006319C3">
              <w:rPr>
                <w:rFonts w:asciiTheme="minorHAnsi" w:hAnsiTheme="minorHAnsi" w:cstheme="minorHAnsi"/>
                <w:b/>
                <w:bCs/>
                <w:iCs/>
                <w:color w:val="FFFFFF"/>
              </w:rPr>
              <w:t>odificación</w:t>
            </w:r>
          </w:p>
        </w:tc>
        <w:tc>
          <w:tcPr>
            <w:tcW w:w="418" w:type="pct"/>
            <w:tcBorders>
              <w:top w:val="single" w:sz="12" w:space="0" w:color="auto"/>
              <w:right w:val="single" w:sz="12" w:space="0" w:color="auto"/>
            </w:tcBorders>
            <w:shd w:val="clear" w:color="auto" w:fill="365F91"/>
            <w:vAlign w:val="center"/>
          </w:tcPr>
          <w:p w14:paraId="0DB6FDD7" w14:textId="77777777" w:rsidR="00666E1D" w:rsidRPr="006319C3" w:rsidRDefault="00666E1D" w:rsidP="00EF6F4E">
            <w:pPr>
              <w:jc w:val="center"/>
              <w:rPr>
                <w:rFonts w:asciiTheme="minorHAnsi" w:hAnsiTheme="minorHAnsi" w:cstheme="minorHAnsi"/>
                <w:iCs/>
                <w:color w:val="FFFFFF"/>
              </w:rPr>
            </w:pPr>
            <w:r w:rsidRPr="006319C3">
              <w:rPr>
                <w:rFonts w:asciiTheme="minorHAnsi" w:hAnsiTheme="minorHAnsi" w:cstheme="minorHAnsi"/>
                <w:b/>
                <w:bCs/>
                <w:iCs/>
                <w:color w:val="FFFFFF"/>
              </w:rPr>
              <w:t>Rev.</w:t>
            </w:r>
          </w:p>
        </w:tc>
      </w:tr>
      <w:tr w:rsidR="000E531F" w:rsidRPr="006319C3" w14:paraId="4771E901" w14:textId="77777777" w:rsidTr="00A10694">
        <w:trPr>
          <w:trHeight w:val="329"/>
        </w:trPr>
        <w:tc>
          <w:tcPr>
            <w:tcW w:w="1852" w:type="pct"/>
            <w:tcBorders>
              <w:left w:val="single" w:sz="12" w:space="0" w:color="auto"/>
            </w:tcBorders>
          </w:tcPr>
          <w:p w14:paraId="492A8301" w14:textId="77777777" w:rsidR="00666E1D" w:rsidRPr="006319C3" w:rsidRDefault="00666E1D" w:rsidP="00EF6F4E">
            <w:pPr>
              <w:rPr>
                <w:rFonts w:asciiTheme="minorHAnsi" w:hAnsiTheme="minorHAnsi" w:cstheme="minorHAnsi"/>
                <w:iCs/>
              </w:rPr>
            </w:pPr>
            <w:r w:rsidRPr="006319C3">
              <w:rPr>
                <w:rFonts w:asciiTheme="minorHAnsi" w:hAnsiTheme="minorHAnsi" w:cstheme="minorHAnsi"/>
                <w:iCs/>
              </w:rPr>
              <w:t>Documento original</w:t>
            </w:r>
          </w:p>
        </w:tc>
        <w:tc>
          <w:tcPr>
            <w:tcW w:w="1119" w:type="pct"/>
            <w:vAlign w:val="center"/>
          </w:tcPr>
          <w:p w14:paraId="7EF08E0F" w14:textId="77777777" w:rsidR="00666E1D" w:rsidRPr="006319C3" w:rsidRDefault="00666E1D" w:rsidP="00EF6F4E">
            <w:pPr>
              <w:jc w:val="center"/>
              <w:rPr>
                <w:rFonts w:asciiTheme="minorHAnsi" w:hAnsiTheme="minorHAnsi" w:cstheme="minorHAnsi"/>
                <w:iCs/>
              </w:rPr>
            </w:pPr>
            <w:r w:rsidRPr="006319C3">
              <w:rPr>
                <w:rFonts w:asciiTheme="minorHAnsi" w:hAnsiTheme="minorHAnsi" w:cstheme="minorHAnsi"/>
                <w:iCs/>
              </w:rPr>
              <w:t>Mario Germán García Piedra</w:t>
            </w:r>
          </w:p>
        </w:tc>
        <w:tc>
          <w:tcPr>
            <w:tcW w:w="909" w:type="pct"/>
          </w:tcPr>
          <w:p w14:paraId="6D86C756" w14:textId="77777777" w:rsidR="00666E1D" w:rsidRPr="006319C3" w:rsidRDefault="00666E1D" w:rsidP="00EF6F4E">
            <w:pPr>
              <w:jc w:val="center"/>
              <w:rPr>
                <w:rFonts w:asciiTheme="minorHAnsi" w:hAnsiTheme="minorHAnsi" w:cstheme="minorHAnsi"/>
                <w:iCs/>
              </w:rPr>
            </w:pPr>
            <w:r w:rsidRPr="006319C3">
              <w:rPr>
                <w:rFonts w:asciiTheme="minorHAnsi" w:hAnsiTheme="minorHAnsi" w:cstheme="minorHAnsi"/>
                <w:iCs/>
              </w:rPr>
              <w:t>Intranet</w:t>
            </w:r>
          </w:p>
        </w:tc>
        <w:tc>
          <w:tcPr>
            <w:tcW w:w="702" w:type="pct"/>
            <w:vAlign w:val="center"/>
          </w:tcPr>
          <w:p w14:paraId="669A320A" w14:textId="77777777" w:rsidR="00666E1D" w:rsidRPr="006319C3" w:rsidRDefault="00666E1D" w:rsidP="00EF6F4E">
            <w:pPr>
              <w:jc w:val="center"/>
              <w:rPr>
                <w:rFonts w:asciiTheme="minorHAnsi" w:hAnsiTheme="minorHAnsi" w:cstheme="minorHAnsi"/>
                <w:iCs/>
              </w:rPr>
            </w:pPr>
            <w:r w:rsidRPr="006319C3">
              <w:rPr>
                <w:rFonts w:asciiTheme="minorHAnsi" w:hAnsiTheme="minorHAnsi" w:cstheme="minorHAnsi"/>
                <w:iCs/>
              </w:rPr>
              <w:t>20/06/2016</w:t>
            </w:r>
          </w:p>
        </w:tc>
        <w:tc>
          <w:tcPr>
            <w:tcW w:w="418" w:type="pct"/>
            <w:tcBorders>
              <w:right w:val="single" w:sz="12" w:space="0" w:color="auto"/>
            </w:tcBorders>
            <w:vAlign w:val="center"/>
          </w:tcPr>
          <w:p w14:paraId="447E96F4" w14:textId="77777777" w:rsidR="00666E1D" w:rsidRPr="006319C3" w:rsidRDefault="00666E1D" w:rsidP="00EF6F4E">
            <w:pPr>
              <w:jc w:val="center"/>
              <w:rPr>
                <w:rFonts w:asciiTheme="minorHAnsi" w:hAnsiTheme="minorHAnsi" w:cstheme="minorHAnsi"/>
                <w:iCs/>
                <w:color w:val="000000"/>
              </w:rPr>
            </w:pPr>
            <w:r w:rsidRPr="006319C3">
              <w:rPr>
                <w:rFonts w:asciiTheme="minorHAnsi" w:hAnsiTheme="minorHAnsi" w:cstheme="minorHAnsi"/>
                <w:iCs/>
                <w:color w:val="000000"/>
              </w:rPr>
              <w:t>0</w:t>
            </w:r>
          </w:p>
        </w:tc>
      </w:tr>
      <w:tr w:rsidR="000E531F" w:rsidRPr="006319C3" w14:paraId="6ECD2482" w14:textId="77777777" w:rsidTr="00A10694">
        <w:trPr>
          <w:trHeight w:val="329"/>
        </w:trPr>
        <w:tc>
          <w:tcPr>
            <w:tcW w:w="1852" w:type="pct"/>
            <w:tcBorders>
              <w:left w:val="single" w:sz="12" w:space="0" w:color="auto"/>
            </w:tcBorders>
          </w:tcPr>
          <w:p w14:paraId="7804A772" w14:textId="4C4E3AE2" w:rsidR="00666E1D" w:rsidRPr="006319C3" w:rsidRDefault="00666E1D" w:rsidP="00EF6F4E">
            <w:pPr>
              <w:pStyle w:val="Prrafodelista"/>
              <w:numPr>
                <w:ilvl w:val="0"/>
                <w:numId w:val="15"/>
              </w:numPr>
              <w:rPr>
                <w:rFonts w:asciiTheme="minorHAnsi" w:hAnsiTheme="minorHAnsi" w:cstheme="minorHAnsi"/>
                <w:iCs/>
              </w:rPr>
            </w:pPr>
            <w:r w:rsidRPr="006319C3">
              <w:rPr>
                <w:rFonts w:asciiTheme="minorHAnsi" w:hAnsiTheme="minorHAnsi" w:cstheme="minorHAnsi"/>
                <w:iCs/>
              </w:rPr>
              <w:t xml:space="preserve">Se define la temporalidad de contratos bajo la modalidad </w:t>
            </w:r>
            <w:r w:rsidR="00055255" w:rsidRPr="006319C3">
              <w:rPr>
                <w:rFonts w:asciiTheme="minorHAnsi" w:hAnsiTheme="minorHAnsi" w:cstheme="minorHAnsi"/>
                <w:iCs/>
              </w:rPr>
              <w:t>de periodo</w:t>
            </w:r>
            <w:r w:rsidRPr="006319C3">
              <w:rPr>
                <w:rFonts w:asciiTheme="minorHAnsi" w:hAnsiTheme="minorHAnsi" w:cstheme="minorHAnsi"/>
                <w:iCs/>
              </w:rPr>
              <w:t xml:space="preserve"> de prueba para supervisores </w:t>
            </w:r>
            <w:proofErr w:type="spellStart"/>
            <w:r w:rsidRPr="006319C3">
              <w:rPr>
                <w:rFonts w:asciiTheme="minorHAnsi" w:hAnsiTheme="minorHAnsi" w:cstheme="minorHAnsi"/>
                <w:iCs/>
              </w:rPr>
              <w:t>HSE</w:t>
            </w:r>
            <w:proofErr w:type="spellEnd"/>
            <w:r w:rsidRPr="006319C3">
              <w:rPr>
                <w:rFonts w:asciiTheme="minorHAnsi" w:hAnsiTheme="minorHAnsi" w:cstheme="minorHAnsi"/>
                <w:iCs/>
              </w:rPr>
              <w:t>, perforistas y supervisores de proyecto, ya sea por nuevo ingreso o ascenso de cargo</w:t>
            </w:r>
          </w:p>
          <w:p w14:paraId="6598C9AE" w14:textId="77777777" w:rsidR="00666E1D" w:rsidRPr="006319C3" w:rsidRDefault="00666E1D" w:rsidP="00EF6F4E">
            <w:pPr>
              <w:pStyle w:val="Prrafodelista"/>
              <w:numPr>
                <w:ilvl w:val="0"/>
                <w:numId w:val="15"/>
              </w:numPr>
              <w:rPr>
                <w:rFonts w:asciiTheme="minorHAnsi" w:hAnsiTheme="minorHAnsi" w:cstheme="minorHAnsi"/>
                <w:iCs/>
              </w:rPr>
            </w:pPr>
            <w:r w:rsidRPr="006319C3">
              <w:rPr>
                <w:rFonts w:asciiTheme="minorHAnsi" w:hAnsiTheme="minorHAnsi" w:cstheme="minorHAnsi"/>
                <w:iCs/>
              </w:rPr>
              <w:t>Se define periodo necesario para el reingreso de personal desde su separación laboral</w:t>
            </w:r>
          </w:p>
          <w:p w14:paraId="317E0F6C" w14:textId="77777777" w:rsidR="00666E1D" w:rsidRPr="006319C3" w:rsidRDefault="00666E1D" w:rsidP="00EF6F4E">
            <w:pPr>
              <w:pStyle w:val="Prrafodelista"/>
              <w:numPr>
                <w:ilvl w:val="0"/>
                <w:numId w:val="15"/>
              </w:numPr>
              <w:rPr>
                <w:rFonts w:asciiTheme="minorHAnsi" w:hAnsiTheme="minorHAnsi" w:cstheme="minorHAnsi"/>
                <w:iCs/>
              </w:rPr>
            </w:pPr>
            <w:r w:rsidRPr="006319C3">
              <w:rPr>
                <w:rFonts w:asciiTheme="minorHAnsi" w:hAnsiTheme="minorHAnsi" w:cstheme="minorHAnsi"/>
                <w:iCs/>
              </w:rPr>
              <w:t>Ejecución de evaluación del entrenamiento y adiestramiento en el puesto de trabajo</w:t>
            </w:r>
          </w:p>
          <w:p w14:paraId="4C227BB3" w14:textId="77777777" w:rsidR="00666E1D" w:rsidRPr="006319C3" w:rsidRDefault="00666E1D" w:rsidP="00EF6F4E">
            <w:pPr>
              <w:pStyle w:val="Prrafodelista"/>
              <w:numPr>
                <w:ilvl w:val="0"/>
                <w:numId w:val="15"/>
              </w:numPr>
              <w:rPr>
                <w:rFonts w:asciiTheme="minorHAnsi" w:hAnsiTheme="minorHAnsi" w:cstheme="minorHAnsi"/>
                <w:iCs/>
              </w:rPr>
            </w:pPr>
            <w:r w:rsidRPr="006319C3">
              <w:rPr>
                <w:rFonts w:asciiTheme="minorHAnsi" w:hAnsiTheme="minorHAnsi" w:cstheme="minorHAnsi"/>
                <w:iCs/>
              </w:rPr>
              <w:t xml:space="preserve">Corrección de personal responsable </w:t>
            </w:r>
            <w:proofErr w:type="gramStart"/>
            <w:r w:rsidRPr="006319C3">
              <w:rPr>
                <w:rFonts w:asciiTheme="minorHAnsi" w:hAnsiTheme="minorHAnsi" w:cstheme="minorHAnsi"/>
                <w:iCs/>
              </w:rPr>
              <w:t>de acuerdo a</w:t>
            </w:r>
            <w:proofErr w:type="gramEnd"/>
            <w:r w:rsidRPr="006319C3">
              <w:rPr>
                <w:rFonts w:asciiTheme="minorHAnsi" w:hAnsiTheme="minorHAnsi" w:cstheme="minorHAnsi"/>
                <w:iCs/>
              </w:rPr>
              <w:t xml:space="preserve"> modificaciones en organigrama. </w:t>
            </w:r>
          </w:p>
        </w:tc>
        <w:tc>
          <w:tcPr>
            <w:tcW w:w="1119" w:type="pct"/>
            <w:vAlign w:val="center"/>
          </w:tcPr>
          <w:p w14:paraId="61F05738" w14:textId="77777777" w:rsidR="00666E1D" w:rsidRPr="006319C3" w:rsidRDefault="00666E1D" w:rsidP="00EF6F4E">
            <w:pPr>
              <w:jc w:val="center"/>
              <w:rPr>
                <w:rFonts w:asciiTheme="minorHAnsi" w:hAnsiTheme="minorHAnsi" w:cstheme="minorHAnsi"/>
                <w:iCs/>
              </w:rPr>
            </w:pPr>
            <w:r w:rsidRPr="006319C3">
              <w:rPr>
                <w:rFonts w:asciiTheme="minorHAnsi" w:hAnsiTheme="minorHAnsi" w:cstheme="minorHAnsi"/>
                <w:iCs/>
              </w:rPr>
              <w:t>Mario Germán García Piedra</w:t>
            </w:r>
          </w:p>
        </w:tc>
        <w:tc>
          <w:tcPr>
            <w:tcW w:w="909" w:type="pct"/>
          </w:tcPr>
          <w:p w14:paraId="5C4EED56" w14:textId="77777777" w:rsidR="00253282" w:rsidRPr="006319C3" w:rsidRDefault="00253282" w:rsidP="00EF6F4E">
            <w:pPr>
              <w:jc w:val="center"/>
              <w:rPr>
                <w:rFonts w:asciiTheme="minorHAnsi" w:hAnsiTheme="minorHAnsi" w:cstheme="minorHAnsi"/>
                <w:iCs/>
              </w:rPr>
            </w:pPr>
          </w:p>
          <w:p w14:paraId="5AF3EEF5" w14:textId="77777777" w:rsidR="00253282" w:rsidRPr="006319C3" w:rsidRDefault="00253282" w:rsidP="00EF6F4E">
            <w:pPr>
              <w:jc w:val="center"/>
              <w:rPr>
                <w:rFonts w:asciiTheme="minorHAnsi" w:hAnsiTheme="minorHAnsi" w:cstheme="minorHAnsi"/>
                <w:iCs/>
              </w:rPr>
            </w:pPr>
          </w:p>
          <w:p w14:paraId="5B230A5D" w14:textId="77777777" w:rsidR="00253282" w:rsidRPr="006319C3" w:rsidRDefault="00253282" w:rsidP="00EF6F4E">
            <w:pPr>
              <w:jc w:val="center"/>
              <w:rPr>
                <w:rFonts w:asciiTheme="minorHAnsi" w:hAnsiTheme="minorHAnsi" w:cstheme="minorHAnsi"/>
                <w:iCs/>
              </w:rPr>
            </w:pPr>
          </w:p>
          <w:p w14:paraId="6A51780F" w14:textId="77777777" w:rsidR="00253282" w:rsidRPr="006319C3" w:rsidRDefault="00253282" w:rsidP="00EF6F4E">
            <w:pPr>
              <w:jc w:val="center"/>
              <w:rPr>
                <w:rFonts w:asciiTheme="minorHAnsi" w:hAnsiTheme="minorHAnsi" w:cstheme="minorHAnsi"/>
                <w:iCs/>
              </w:rPr>
            </w:pPr>
          </w:p>
          <w:p w14:paraId="5277D554" w14:textId="77777777" w:rsidR="00253282" w:rsidRDefault="00253282" w:rsidP="00EF6F4E">
            <w:pPr>
              <w:jc w:val="center"/>
              <w:rPr>
                <w:rFonts w:asciiTheme="minorHAnsi" w:hAnsiTheme="minorHAnsi" w:cstheme="minorHAnsi"/>
                <w:iCs/>
              </w:rPr>
            </w:pPr>
          </w:p>
          <w:p w14:paraId="5A3FD759" w14:textId="77777777" w:rsidR="005C685D" w:rsidRPr="006319C3" w:rsidRDefault="005C685D" w:rsidP="00EF6F4E">
            <w:pPr>
              <w:jc w:val="center"/>
              <w:rPr>
                <w:rFonts w:asciiTheme="minorHAnsi" w:hAnsiTheme="minorHAnsi" w:cstheme="minorHAnsi"/>
                <w:iCs/>
              </w:rPr>
            </w:pPr>
          </w:p>
          <w:p w14:paraId="5E355762" w14:textId="77777777" w:rsidR="00666E1D" w:rsidRPr="006319C3" w:rsidRDefault="00666E1D" w:rsidP="00EF6F4E">
            <w:pPr>
              <w:jc w:val="center"/>
              <w:rPr>
                <w:rFonts w:asciiTheme="minorHAnsi" w:hAnsiTheme="minorHAnsi" w:cstheme="minorHAnsi"/>
                <w:iCs/>
              </w:rPr>
            </w:pPr>
            <w:r w:rsidRPr="006319C3">
              <w:rPr>
                <w:rFonts w:asciiTheme="minorHAnsi" w:hAnsiTheme="minorHAnsi" w:cstheme="minorHAnsi"/>
                <w:iCs/>
              </w:rPr>
              <w:t>Intranet</w:t>
            </w:r>
          </w:p>
        </w:tc>
        <w:tc>
          <w:tcPr>
            <w:tcW w:w="702" w:type="pct"/>
            <w:vAlign w:val="center"/>
          </w:tcPr>
          <w:p w14:paraId="3F663394" w14:textId="77777777" w:rsidR="00666E1D" w:rsidRPr="006319C3" w:rsidRDefault="00666E1D" w:rsidP="00EF6F4E">
            <w:pPr>
              <w:jc w:val="center"/>
              <w:rPr>
                <w:rFonts w:asciiTheme="minorHAnsi" w:hAnsiTheme="minorHAnsi" w:cstheme="minorHAnsi"/>
                <w:iCs/>
              </w:rPr>
            </w:pPr>
            <w:r w:rsidRPr="006319C3">
              <w:rPr>
                <w:rFonts w:asciiTheme="minorHAnsi" w:hAnsiTheme="minorHAnsi" w:cstheme="minorHAnsi"/>
                <w:iCs/>
              </w:rPr>
              <w:t>10/09/2017</w:t>
            </w:r>
          </w:p>
        </w:tc>
        <w:tc>
          <w:tcPr>
            <w:tcW w:w="418" w:type="pct"/>
            <w:tcBorders>
              <w:right w:val="single" w:sz="12" w:space="0" w:color="auto"/>
            </w:tcBorders>
            <w:vAlign w:val="center"/>
          </w:tcPr>
          <w:p w14:paraId="4ED57A99" w14:textId="77777777" w:rsidR="00666E1D" w:rsidRPr="006319C3" w:rsidRDefault="00666E1D" w:rsidP="00EF6F4E">
            <w:pPr>
              <w:jc w:val="center"/>
              <w:rPr>
                <w:rFonts w:asciiTheme="minorHAnsi" w:hAnsiTheme="minorHAnsi" w:cstheme="minorHAnsi"/>
                <w:iCs/>
                <w:color w:val="000000"/>
              </w:rPr>
            </w:pPr>
            <w:r w:rsidRPr="006319C3">
              <w:rPr>
                <w:rFonts w:asciiTheme="minorHAnsi" w:hAnsiTheme="minorHAnsi" w:cstheme="minorHAnsi"/>
                <w:iCs/>
                <w:color w:val="000000"/>
              </w:rPr>
              <w:t>1</w:t>
            </w:r>
          </w:p>
        </w:tc>
      </w:tr>
      <w:tr w:rsidR="00253282" w:rsidRPr="006319C3" w14:paraId="17535FDF" w14:textId="77777777" w:rsidTr="00A10694">
        <w:trPr>
          <w:trHeight w:val="329"/>
        </w:trPr>
        <w:tc>
          <w:tcPr>
            <w:tcW w:w="1852" w:type="pct"/>
            <w:tcBorders>
              <w:left w:val="single" w:sz="12" w:space="0" w:color="auto"/>
            </w:tcBorders>
          </w:tcPr>
          <w:p w14:paraId="4EFE82C4" w14:textId="77777777" w:rsidR="00253282" w:rsidRPr="006319C3" w:rsidRDefault="00253282" w:rsidP="00253282">
            <w:pPr>
              <w:pStyle w:val="Prrafodelista"/>
              <w:numPr>
                <w:ilvl w:val="0"/>
                <w:numId w:val="16"/>
              </w:numPr>
              <w:rPr>
                <w:rFonts w:asciiTheme="minorHAnsi" w:hAnsiTheme="minorHAnsi" w:cstheme="minorHAnsi"/>
                <w:iCs/>
              </w:rPr>
            </w:pPr>
            <w:r w:rsidRPr="006319C3">
              <w:rPr>
                <w:rFonts w:asciiTheme="minorHAnsi" w:hAnsiTheme="minorHAnsi" w:cstheme="minorHAnsi"/>
                <w:iCs/>
              </w:rPr>
              <w:t>Modificación de logotipo</w:t>
            </w:r>
          </w:p>
          <w:p w14:paraId="14EB76A4" w14:textId="77777777" w:rsidR="00253282" w:rsidRPr="006319C3" w:rsidRDefault="00253282" w:rsidP="00253282">
            <w:pPr>
              <w:pStyle w:val="Prrafodelista"/>
              <w:numPr>
                <w:ilvl w:val="0"/>
                <w:numId w:val="16"/>
              </w:numPr>
              <w:rPr>
                <w:rFonts w:asciiTheme="minorHAnsi" w:hAnsiTheme="minorHAnsi" w:cstheme="minorHAnsi"/>
                <w:iCs/>
              </w:rPr>
            </w:pPr>
            <w:r w:rsidRPr="006319C3">
              <w:rPr>
                <w:rFonts w:asciiTheme="minorHAnsi" w:hAnsiTheme="minorHAnsi" w:cstheme="minorHAnsi"/>
                <w:iCs/>
              </w:rPr>
              <w:lastRenderedPageBreak/>
              <w:t xml:space="preserve">Integración de supervisor </w:t>
            </w:r>
            <w:proofErr w:type="spellStart"/>
            <w:proofErr w:type="gramStart"/>
            <w:r w:rsidRPr="006319C3">
              <w:rPr>
                <w:rFonts w:asciiTheme="minorHAnsi" w:hAnsiTheme="minorHAnsi" w:cstheme="minorHAnsi"/>
                <w:iCs/>
              </w:rPr>
              <w:t>RR.HH</w:t>
            </w:r>
            <w:proofErr w:type="spellEnd"/>
            <w:proofErr w:type="gramEnd"/>
          </w:p>
          <w:p w14:paraId="28333876" w14:textId="77777777" w:rsidR="00253282" w:rsidRPr="006319C3" w:rsidRDefault="00253282" w:rsidP="00253282">
            <w:pPr>
              <w:pStyle w:val="Prrafodelista"/>
              <w:numPr>
                <w:ilvl w:val="0"/>
                <w:numId w:val="16"/>
              </w:numPr>
              <w:rPr>
                <w:rFonts w:asciiTheme="minorHAnsi" w:hAnsiTheme="minorHAnsi" w:cstheme="minorHAnsi"/>
                <w:iCs/>
              </w:rPr>
            </w:pPr>
            <w:r w:rsidRPr="006319C3">
              <w:rPr>
                <w:rFonts w:asciiTheme="minorHAnsi" w:hAnsiTheme="minorHAnsi" w:cstheme="minorHAnsi"/>
                <w:iCs/>
              </w:rPr>
              <w:t xml:space="preserve">Actualización de responsabilidades de auxiliar </w:t>
            </w:r>
            <w:proofErr w:type="spellStart"/>
            <w:proofErr w:type="gramStart"/>
            <w:r w:rsidRPr="006319C3">
              <w:rPr>
                <w:rFonts w:asciiTheme="minorHAnsi" w:hAnsiTheme="minorHAnsi" w:cstheme="minorHAnsi"/>
                <w:iCs/>
              </w:rPr>
              <w:t>RR.HH</w:t>
            </w:r>
            <w:proofErr w:type="spellEnd"/>
            <w:proofErr w:type="gramEnd"/>
          </w:p>
          <w:p w14:paraId="5009DA43" w14:textId="77777777" w:rsidR="00253282" w:rsidRPr="006319C3" w:rsidRDefault="00253282" w:rsidP="00253282">
            <w:pPr>
              <w:pStyle w:val="Prrafodelista"/>
              <w:numPr>
                <w:ilvl w:val="0"/>
                <w:numId w:val="16"/>
              </w:numPr>
              <w:rPr>
                <w:rFonts w:asciiTheme="minorHAnsi" w:hAnsiTheme="minorHAnsi" w:cstheme="minorHAnsi"/>
                <w:iCs/>
              </w:rPr>
            </w:pPr>
            <w:r w:rsidRPr="006319C3">
              <w:rPr>
                <w:rFonts w:asciiTheme="minorHAnsi" w:hAnsiTheme="minorHAnsi" w:cstheme="minorHAnsi"/>
                <w:iCs/>
              </w:rPr>
              <w:t xml:space="preserve">Cambio del nombre de cargo de supervisor </w:t>
            </w:r>
            <w:proofErr w:type="spellStart"/>
            <w:r w:rsidRPr="006319C3">
              <w:rPr>
                <w:rFonts w:asciiTheme="minorHAnsi" w:hAnsiTheme="minorHAnsi" w:cstheme="minorHAnsi"/>
                <w:iCs/>
              </w:rPr>
              <w:t>HSE</w:t>
            </w:r>
            <w:proofErr w:type="spellEnd"/>
            <w:r w:rsidRPr="006319C3">
              <w:rPr>
                <w:rFonts w:asciiTheme="minorHAnsi" w:hAnsiTheme="minorHAnsi" w:cstheme="minorHAnsi"/>
                <w:iCs/>
              </w:rPr>
              <w:t xml:space="preserve"> a prevencionista </w:t>
            </w:r>
            <w:proofErr w:type="spellStart"/>
            <w:r w:rsidRPr="006319C3">
              <w:rPr>
                <w:rFonts w:asciiTheme="minorHAnsi" w:hAnsiTheme="minorHAnsi" w:cstheme="minorHAnsi"/>
                <w:iCs/>
              </w:rPr>
              <w:t>HSE</w:t>
            </w:r>
            <w:proofErr w:type="spellEnd"/>
          </w:p>
        </w:tc>
        <w:tc>
          <w:tcPr>
            <w:tcW w:w="1119" w:type="pct"/>
            <w:vAlign w:val="center"/>
          </w:tcPr>
          <w:p w14:paraId="25071C8D" w14:textId="77777777" w:rsidR="00253282" w:rsidRPr="006319C3" w:rsidRDefault="00253282" w:rsidP="00EF6F4E">
            <w:pPr>
              <w:jc w:val="center"/>
              <w:rPr>
                <w:rFonts w:asciiTheme="minorHAnsi" w:hAnsiTheme="minorHAnsi" w:cstheme="minorHAnsi"/>
                <w:iCs/>
              </w:rPr>
            </w:pPr>
            <w:r w:rsidRPr="006319C3">
              <w:rPr>
                <w:rFonts w:asciiTheme="minorHAnsi" w:hAnsiTheme="minorHAnsi" w:cstheme="minorHAnsi"/>
                <w:iCs/>
              </w:rPr>
              <w:lastRenderedPageBreak/>
              <w:t xml:space="preserve">Mario Germán García </w:t>
            </w:r>
            <w:r w:rsidRPr="006319C3">
              <w:rPr>
                <w:rFonts w:asciiTheme="minorHAnsi" w:hAnsiTheme="minorHAnsi" w:cstheme="minorHAnsi"/>
                <w:iCs/>
              </w:rPr>
              <w:lastRenderedPageBreak/>
              <w:t>Piedra</w:t>
            </w:r>
          </w:p>
        </w:tc>
        <w:tc>
          <w:tcPr>
            <w:tcW w:w="909" w:type="pct"/>
          </w:tcPr>
          <w:p w14:paraId="1CDF0964" w14:textId="77777777" w:rsidR="00253282" w:rsidRPr="006319C3" w:rsidRDefault="00253282" w:rsidP="00EF6F4E">
            <w:pPr>
              <w:jc w:val="center"/>
              <w:rPr>
                <w:rFonts w:asciiTheme="minorHAnsi" w:hAnsiTheme="minorHAnsi" w:cstheme="minorHAnsi"/>
                <w:iCs/>
              </w:rPr>
            </w:pPr>
          </w:p>
          <w:p w14:paraId="337815B3" w14:textId="77777777" w:rsidR="00253282" w:rsidRPr="006319C3" w:rsidRDefault="00253282" w:rsidP="00EF6F4E">
            <w:pPr>
              <w:jc w:val="center"/>
              <w:rPr>
                <w:rFonts w:asciiTheme="minorHAnsi" w:hAnsiTheme="minorHAnsi" w:cstheme="minorHAnsi"/>
                <w:iCs/>
              </w:rPr>
            </w:pPr>
          </w:p>
          <w:p w14:paraId="20E53BBC" w14:textId="77777777" w:rsidR="00253282" w:rsidRPr="006319C3" w:rsidRDefault="00253282" w:rsidP="00EF6F4E">
            <w:pPr>
              <w:jc w:val="center"/>
              <w:rPr>
                <w:rFonts w:asciiTheme="minorHAnsi" w:hAnsiTheme="minorHAnsi" w:cstheme="minorHAnsi"/>
                <w:iCs/>
              </w:rPr>
            </w:pPr>
            <w:r w:rsidRPr="006319C3">
              <w:rPr>
                <w:rFonts w:asciiTheme="minorHAnsi" w:hAnsiTheme="minorHAnsi" w:cstheme="minorHAnsi"/>
                <w:iCs/>
              </w:rPr>
              <w:t>Intranet</w:t>
            </w:r>
          </w:p>
        </w:tc>
        <w:tc>
          <w:tcPr>
            <w:tcW w:w="702" w:type="pct"/>
            <w:vAlign w:val="center"/>
          </w:tcPr>
          <w:p w14:paraId="15316E9F" w14:textId="77777777" w:rsidR="00253282" w:rsidRPr="006319C3" w:rsidRDefault="00CD7409" w:rsidP="00EF6F4E">
            <w:pPr>
              <w:jc w:val="center"/>
              <w:rPr>
                <w:rFonts w:asciiTheme="minorHAnsi" w:hAnsiTheme="minorHAnsi" w:cstheme="minorHAnsi"/>
                <w:iCs/>
              </w:rPr>
            </w:pPr>
            <w:r w:rsidRPr="006319C3">
              <w:rPr>
                <w:rFonts w:asciiTheme="minorHAnsi" w:hAnsiTheme="minorHAnsi" w:cstheme="minorHAnsi"/>
                <w:iCs/>
              </w:rPr>
              <w:lastRenderedPageBreak/>
              <w:t>04/01/2019</w:t>
            </w:r>
          </w:p>
        </w:tc>
        <w:tc>
          <w:tcPr>
            <w:tcW w:w="418" w:type="pct"/>
            <w:tcBorders>
              <w:right w:val="single" w:sz="12" w:space="0" w:color="auto"/>
            </w:tcBorders>
            <w:vAlign w:val="center"/>
          </w:tcPr>
          <w:p w14:paraId="246D7CA4" w14:textId="77777777" w:rsidR="00253282" w:rsidRPr="006319C3" w:rsidRDefault="00253282" w:rsidP="00EF6F4E">
            <w:pPr>
              <w:jc w:val="center"/>
              <w:rPr>
                <w:rFonts w:asciiTheme="minorHAnsi" w:hAnsiTheme="minorHAnsi" w:cstheme="minorHAnsi"/>
                <w:iCs/>
                <w:color w:val="000000"/>
              </w:rPr>
            </w:pPr>
            <w:r w:rsidRPr="006319C3">
              <w:rPr>
                <w:rFonts w:asciiTheme="minorHAnsi" w:hAnsiTheme="minorHAnsi" w:cstheme="minorHAnsi"/>
                <w:iCs/>
                <w:color w:val="000000"/>
              </w:rPr>
              <w:t>2</w:t>
            </w:r>
          </w:p>
        </w:tc>
      </w:tr>
      <w:tr w:rsidR="008D3B49" w:rsidRPr="006319C3" w14:paraId="58D35AAB" w14:textId="77777777" w:rsidTr="00A10694">
        <w:trPr>
          <w:trHeight w:val="329"/>
        </w:trPr>
        <w:tc>
          <w:tcPr>
            <w:tcW w:w="1852" w:type="pct"/>
            <w:tcBorders>
              <w:left w:val="single" w:sz="12" w:space="0" w:color="auto"/>
            </w:tcBorders>
          </w:tcPr>
          <w:p w14:paraId="74919BA4" w14:textId="77777777" w:rsidR="008D3B49" w:rsidRDefault="008D3B49" w:rsidP="008D3B49">
            <w:pPr>
              <w:pStyle w:val="Prrafodelista"/>
              <w:numPr>
                <w:ilvl w:val="0"/>
                <w:numId w:val="18"/>
              </w:numPr>
              <w:rPr>
                <w:rFonts w:asciiTheme="minorHAnsi" w:hAnsiTheme="minorHAnsi" w:cstheme="minorHAnsi"/>
                <w:iCs/>
              </w:rPr>
            </w:pPr>
            <w:r>
              <w:rPr>
                <w:rFonts w:asciiTheme="minorHAnsi" w:hAnsiTheme="minorHAnsi" w:cstheme="minorHAnsi"/>
                <w:iCs/>
              </w:rPr>
              <w:t>Modificación de formato</w:t>
            </w:r>
          </w:p>
          <w:p w14:paraId="110CD42C" w14:textId="77777777" w:rsidR="008D3B49" w:rsidRDefault="008D3B49" w:rsidP="008D3B49">
            <w:pPr>
              <w:pStyle w:val="Prrafodelista"/>
              <w:numPr>
                <w:ilvl w:val="0"/>
                <w:numId w:val="18"/>
              </w:numPr>
              <w:rPr>
                <w:rFonts w:asciiTheme="minorHAnsi" w:hAnsiTheme="minorHAnsi" w:cstheme="minorHAnsi"/>
                <w:iCs/>
              </w:rPr>
            </w:pPr>
            <w:r>
              <w:rPr>
                <w:rFonts w:asciiTheme="minorHAnsi" w:hAnsiTheme="minorHAnsi" w:cstheme="minorHAnsi"/>
                <w:iCs/>
              </w:rPr>
              <w:t>Modificación de correo electrónico como medio de notificación</w:t>
            </w:r>
          </w:p>
          <w:p w14:paraId="34345D8C" w14:textId="77777777" w:rsidR="008D3B49" w:rsidRDefault="008D3B49" w:rsidP="008D3B49">
            <w:pPr>
              <w:pStyle w:val="Prrafodelista"/>
              <w:numPr>
                <w:ilvl w:val="0"/>
                <w:numId w:val="18"/>
              </w:numPr>
              <w:rPr>
                <w:rFonts w:asciiTheme="minorHAnsi" w:hAnsiTheme="minorHAnsi" w:cstheme="minorHAnsi"/>
                <w:iCs/>
              </w:rPr>
            </w:pPr>
            <w:r>
              <w:rPr>
                <w:rFonts w:asciiTheme="minorHAnsi" w:hAnsiTheme="minorHAnsi" w:cstheme="minorHAnsi"/>
                <w:iCs/>
              </w:rPr>
              <w:t>Modificación de proceso para afiliación ante el IMSS</w:t>
            </w:r>
          </w:p>
          <w:p w14:paraId="57F59B3A" w14:textId="77777777" w:rsidR="008D3B49" w:rsidRPr="008D3B49" w:rsidRDefault="008D3B49" w:rsidP="008D3B49">
            <w:pPr>
              <w:pStyle w:val="Prrafodelista"/>
              <w:numPr>
                <w:ilvl w:val="0"/>
                <w:numId w:val="18"/>
              </w:numPr>
              <w:rPr>
                <w:rFonts w:asciiTheme="minorHAnsi" w:hAnsiTheme="minorHAnsi" w:cstheme="minorHAnsi"/>
                <w:iCs/>
              </w:rPr>
            </w:pPr>
            <w:r>
              <w:rPr>
                <w:rFonts w:asciiTheme="minorHAnsi" w:hAnsiTheme="minorHAnsi" w:cstheme="minorHAnsi"/>
                <w:iCs/>
              </w:rPr>
              <w:t xml:space="preserve">Se elimina tabla de desarrollo </w:t>
            </w:r>
            <w:r w:rsidR="00560EE8">
              <w:rPr>
                <w:rFonts w:asciiTheme="minorHAnsi" w:hAnsiTheme="minorHAnsi" w:cstheme="minorHAnsi"/>
                <w:iCs/>
              </w:rPr>
              <w:t>y diagrama de flujo</w:t>
            </w:r>
          </w:p>
        </w:tc>
        <w:tc>
          <w:tcPr>
            <w:tcW w:w="1119" w:type="pct"/>
            <w:vAlign w:val="center"/>
          </w:tcPr>
          <w:p w14:paraId="0450D1F9" w14:textId="77777777" w:rsidR="008D3B49" w:rsidRPr="006319C3" w:rsidRDefault="00560EE8" w:rsidP="00EF6F4E">
            <w:pPr>
              <w:jc w:val="center"/>
              <w:rPr>
                <w:rFonts w:asciiTheme="minorHAnsi" w:hAnsiTheme="minorHAnsi" w:cstheme="minorHAnsi"/>
                <w:iCs/>
              </w:rPr>
            </w:pPr>
            <w:r w:rsidRPr="006319C3">
              <w:rPr>
                <w:rFonts w:asciiTheme="minorHAnsi" w:hAnsiTheme="minorHAnsi" w:cstheme="minorHAnsi"/>
                <w:iCs/>
              </w:rPr>
              <w:t>Mario Germán García Piedra</w:t>
            </w:r>
          </w:p>
        </w:tc>
        <w:tc>
          <w:tcPr>
            <w:tcW w:w="909" w:type="pct"/>
          </w:tcPr>
          <w:p w14:paraId="2B93DF07" w14:textId="77777777" w:rsidR="00560EE8" w:rsidRDefault="00560EE8" w:rsidP="00EF6F4E">
            <w:pPr>
              <w:jc w:val="center"/>
              <w:rPr>
                <w:rFonts w:asciiTheme="minorHAnsi" w:hAnsiTheme="minorHAnsi" w:cstheme="minorHAnsi"/>
                <w:iCs/>
              </w:rPr>
            </w:pPr>
          </w:p>
          <w:p w14:paraId="62DFD167" w14:textId="77777777" w:rsidR="00560EE8" w:rsidRDefault="00560EE8" w:rsidP="00EF6F4E">
            <w:pPr>
              <w:jc w:val="center"/>
              <w:rPr>
                <w:rFonts w:asciiTheme="minorHAnsi" w:hAnsiTheme="minorHAnsi" w:cstheme="minorHAnsi"/>
                <w:iCs/>
              </w:rPr>
            </w:pPr>
          </w:p>
          <w:p w14:paraId="3F714FA8" w14:textId="77777777" w:rsidR="00560EE8" w:rsidRDefault="00560EE8" w:rsidP="00EF6F4E">
            <w:pPr>
              <w:jc w:val="center"/>
              <w:rPr>
                <w:rFonts w:asciiTheme="minorHAnsi" w:hAnsiTheme="minorHAnsi" w:cstheme="minorHAnsi"/>
                <w:iCs/>
              </w:rPr>
            </w:pPr>
          </w:p>
          <w:p w14:paraId="7909C7CE" w14:textId="77777777" w:rsidR="008D3B49" w:rsidRPr="006319C3" w:rsidRDefault="00560EE8" w:rsidP="00EF6F4E">
            <w:pPr>
              <w:jc w:val="center"/>
              <w:rPr>
                <w:rFonts w:asciiTheme="minorHAnsi" w:hAnsiTheme="minorHAnsi" w:cstheme="minorHAnsi"/>
                <w:iCs/>
              </w:rPr>
            </w:pPr>
            <w:r>
              <w:rPr>
                <w:rFonts w:asciiTheme="minorHAnsi" w:hAnsiTheme="minorHAnsi" w:cstheme="minorHAnsi"/>
                <w:iCs/>
              </w:rPr>
              <w:t>Líderes de proceso</w:t>
            </w:r>
          </w:p>
        </w:tc>
        <w:tc>
          <w:tcPr>
            <w:tcW w:w="702" w:type="pct"/>
            <w:vAlign w:val="center"/>
          </w:tcPr>
          <w:p w14:paraId="074319A2" w14:textId="77777777" w:rsidR="008D3B49" w:rsidRPr="006319C3" w:rsidRDefault="00560EE8" w:rsidP="00EF6F4E">
            <w:pPr>
              <w:jc w:val="center"/>
              <w:rPr>
                <w:rFonts w:asciiTheme="minorHAnsi" w:hAnsiTheme="minorHAnsi" w:cstheme="minorHAnsi"/>
                <w:iCs/>
              </w:rPr>
            </w:pPr>
            <w:r>
              <w:rPr>
                <w:rFonts w:asciiTheme="minorHAnsi" w:hAnsiTheme="minorHAnsi" w:cstheme="minorHAnsi"/>
                <w:iCs/>
              </w:rPr>
              <w:t>05/12/2019</w:t>
            </w:r>
          </w:p>
        </w:tc>
        <w:tc>
          <w:tcPr>
            <w:tcW w:w="418" w:type="pct"/>
            <w:tcBorders>
              <w:right w:val="single" w:sz="12" w:space="0" w:color="auto"/>
            </w:tcBorders>
            <w:vAlign w:val="center"/>
          </w:tcPr>
          <w:p w14:paraId="343B0FA1" w14:textId="77777777" w:rsidR="008D3B49" w:rsidRPr="006319C3" w:rsidRDefault="00560EE8" w:rsidP="00EF6F4E">
            <w:pPr>
              <w:jc w:val="center"/>
              <w:rPr>
                <w:rFonts w:asciiTheme="minorHAnsi" w:hAnsiTheme="minorHAnsi" w:cstheme="minorHAnsi"/>
                <w:iCs/>
                <w:color w:val="000000"/>
              </w:rPr>
            </w:pPr>
            <w:r>
              <w:rPr>
                <w:rFonts w:asciiTheme="minorHAnsi" w:hAnsiTheme="minorHAnsi" w:cstheme="minorHAnsi"/>
                <w:iCs/>
                <w:color w:val="000000"/>
              </w:rPr>
              <w:t>3</w:t>
            </w:r>
          </w:p>
        </w:tc>
      </w:tr>
      <w:tr w:rsidR="00A10694" w:rsidRPr="006319C3" w14:paraId="26C20F11" w14:textId="77777777" w:rsidTr="00A10694">
        <w:trPr>
          <w:trHeight w:val="329"/>
        </w:trPr>
        <w:tc>
          <w:tcPr>
            <w:tcW w:w="1852" w:type="pct"/>
            <w:tcBorders>
              <w:left w:val="single" w:sz="12" w:space="0" w:color="auto"/>
            </w:tcBorders>
          </w:tcPr>
          <w:p w14:paraId="3F4A4164" w14:textId="77777777" w:rsidR="00A10694" w:rsidRPr="00A10694" w:rsidRDefault="00A10694" w:rsidP="00A10694">
            <w:pPr>
              <w:tabs>
                <w:tab w:val="left" w:pos="589"/>
              </w:tabs>
              <w:rPr>
                <w:rFonts w:asciiTheme="minorHAnsi" w:hAnsiTheme="minorHAnsi" w:cstheme="minorHAnsi"/>
                <w:iCs/>
              </w:rPr>
            </w:pPr>
            <w:r>
              <w:rPr>
                <w:rFonts w:asciiTheme="minorHAnsi" w:hAnsiTheme="minorHAnsi" w:cstheme="minorHAnsi"/>
                <w:iCs/>
              </w:rPr>
              <w:t xml:space="preserve">1.   </w:t>
            </w:r>
            <w:r w:rsidRPr="00A10694">
              <w:rPr>
                <w:rFonts w:asciiTheme="minorHAnsi" w:hAnsiTheme="minorHAnsi" w:cstheme="minorHAnsi"/>
                <w:iCs/>
              </w:rPr>
              <w:t>Modificación de logotipo</w:t>
            </w:r>
          </w:p>
        </w:tc>
        <w:tc>
          <w:tcPr>
            <w:tcW w:w="1119" w:type="pct"/>
            <w:vAlign w:val="center"/>
          </w:tcPr>
          <w:p w14:paraId="1EBB690E" w14:textId="77777777" w:rsidR="00A10694" w:rsidRPr="006319C3" w:rsidRDefault="00A10694" w:rsidP="00C5307B">
            <w:pPr>
              <w:jc w:val="center"/>
              <w:rPr>
                <w:rFonts w:asciiTheme="minorHAnsi" w:hAnsiTheme="minorHAnsi" w:cstheme="minorHAnsi"/>
                <w:iCs/>
              </w:rPr>
            </w:pPr>
            <w:r w:rsidRPr="006319C3">
              <w:rPr>
                <w:rFonts w:asciiTheme="minorHAnsi" w:hAnsiTheme="minorHAnsi" w:cstheme="minorHAnsi"/>
                <w:iCs/>
              </w:rPr>
              <w:t>Mario Germán García Piedra</w:t>
            </w:r>
          </w:p>
        </w:tc>
        <w:tc>
          <w:tcPr>
            <w:tcW w:w="909" w:type="pct"/>
          </w:tcPr>
          <w:p w14:paraId="16B9FBC1" w14:textId="77777777" w:rsidR="00A10694" w:rsidRPr="006319C3" w:rsidRDefault="00A10694" w:rsidP="00C5307B">
            <w:pPr>
              <w:jc w:val="center"/>
              <w:rPr>
                <w:rFonts w:asciiTheme="minorHAnsi" w:hAnsiTheme="minorHAnsi" w:cstheme="minorHAnsi"/>
                <w:iCs/>
              </w:rPr>
            </w:pPr>
            <w:r>
              <w:rPr>
                <w:rFonts w:asciiTheme="minorHAnsi" w:hAnsiTheme="minorHAnsi" w:cstheme="minorHAnsi"/>
                <w:iCs/>
              </w:rPr>
              <w:t>Líderes de proceso</w:t>
            </w:r>
          </w:p>
        </w:tc>
        <w:tc>
          <w:tcPr>
            <w:tcW w:w="702" w:type="pct"/>
            <w:vAlign w:val="center"/>
          </w:tcPr>
          <w:p w14:paraId="77FBE165" w14:textId="77777777" w:rsidR="00A10694" w:rsidRDefault="00A10694" w:rsidP="00EF6F4E">
            <w:pPr>
              <w:jc w:val="center"/>
              <w:rPr>
                <w:rFonts w:asciiTheme="minorHAnsi" w:hAnsiTheme="minorHAnsi" w:cstheme="minorHAnsi"/>
                <w:iCs/>
              </w:rPr>
            </w:pPr>
            <w:r>
              <w:rPr>
                <w:rFonts w:asciiTheme="minorHAnsi" w:hAnsiTheme="minorHAnsi" w:cstheme="minorHAnsi"/>
                <w:iCs/>
              </w:rPr>
              <w:t>16-03-22</w:t>
            </w:r>
          </w:p>
        </w:tc>
        <w:tc>
          <w:tcPr>
            <w:tcW w:w="418" w:type="pct"/>
            <w:tcBorders>
              <w:right w:val="single" w:sz="12" w:space="0" w:color="auto"/>
            </w:tcBorders>
            <w:vAlign w:val="center"/>
          </w:tcPr>
          <w:p w14:paraId="1502C812" w14:textId="77777777" w:rsidR="00A10694" w:rsidRDefault="00A10694" w:rsidP="00EF6F4E">
            <w:pPr>
              <w:jc w:val="center"/>
              <w:rPr>
                <w:rFonts w:asciiTheme="minorHAnsi" w:hAnsiTheme="minorHAnsi" w:cstheme="minorHAnsi"/>
                <w:iCs/>
                <w:color w:val="000000"/>
              </w:rPr>
            </w:pPr>
            <w:r>
              <w:rPr>
                <w:rFonts w:asciiTheme="minorHAnsi" w:hAnsiTheme="minorHAnsi" w:cstheme="minorHAnsi"/>
                <w:iCs/>
                <w:color w:val="000000"/>
              </w:rPr>
              <w:t>4</w:t>
            </w:r>
          </w:p>
        </w:tc>
      </w:tr>
      <w:tr w:rsidR="003C7912" w:rsidRPr="006319C3" w14:paraId="59DAAAB9" w14:textId="77777777" w:rsidTr="00A10694">
        <w:trPr>
          <w:trHeight w:val="329"/>
        </w:trPr>
        <w:tc>
          <w:tcPr>
            <w:tcW w:w="1852" w:type="pct"/>
            <w:tcBorders>
              <w:left w:val="single" w:sz="12" w:space="0" w:color="auto"/>
            </w:tcBorders>
          </w:tcPr>
          <w:p w14:paraId="54C672FB" w14:textId="77777777" w:rsidR="003C7912" w:rsidRDefault="003C7912" w:rsidP="003C7912">
            <w:pPr>
              <w:pStyle w:val="Prrafodelista"/>
              <w:numPr>
                <w:ilvl w:val="0"/>
                <w:numId w:val="23"/>
              </w:numPr>
              <w:tabs>
                <w:tab w:val="left" w:pos="589"/>
              </w:tabs>
              <w:rPr>
                <w:rFonts w:asciiTheme="minorHAnsi" w:hAnsiTheme="minorHAnsi" w:cstheme="minorHAnsi"/>
                <w:iCs/>
              </w:rPr>
            </w:pPr>
            <w:r>
              <w:rPr>
                <w:rFonts w:asciiTheme="minorHAnsi" w:hAnsiTheme="minorHAnsi" w:cstheme="minorHAnsi"/>
                <w:iCs/>
              </w:rPr>
              <w:t>Modificación de cargos y responsabilidades</w:t>
            </w:r>
          </w:p>
          <w:p w14:paraId="35A53CC0" w14:textId="77777777" w:rsidR="003C7912" w:rsidRDefault="003C7912" w:rsidP="003C7912">
            <w:pPr>
              <w:pStyle w:val="Prrafodelista"/>
              <w:numPr>
                <w:ilvl w:val="0"/>
                <w:numId w:val="23"/>
              </w:numPr>
              <w:tabs>
                <w:tab w:val="left" w:pos="589"/>
              </w:tabs>
              <w:rPr>
                <w:rFonts w:asciiTheme="minorHAnsi" w:hAnsiTheme="minorHAnsi" w:cstheme="minorHAnsi"/>
                <w:iCs/>
              </w:rPr>
            </w:pPr>
            <w:r>
              <w:rPr>
                <w:rFonts w:asciiTheme="minorHAnsi" w:hAnsiTheme="minorHAnsi" w:cstheme="minorHAnsi"/>
                <w:iCs/>
              </w:rPr>
              <w:t>Modificación de documentos como requisitos para contratación</w:t>
            </w:r>
          </w:p>
          <w:p w14:paraId="7E4CDE84" w14:textId="77777777" w:rsidR="003C7912" w:rsidRDefault="003C7912" w:rsidP="003C7912">
            <w:pPr>
              <w:pStyle w:val="Prrafodelista"/>
              <w:numPr>
                <w:ilvl w:val="0"/>
                <w:numId w:val="23"/>
              </w:numPr>
              <w:tabs>
                <w:tab w:val="left" w:pos="589"/>
              </w:tabs>
              <w:rPr>
                <w:rFonts w:asciiTheme="minorHAnsi" w:hAnsiTheme="minorHAnsi" w:cstheme="minorHAnsi"/>
                <w:iCs/>
              </w:rPr>
            </w:pPr>
            <w:r>
              <w:rPr>
                <w:rFonts w:asciiTheme="minorHAnsi" w:hAnsiTheme="minorHAnsi" w:cstheme="minorHAnsi"/>
                <w:iCs/>
              </w:rPr>
              <w:t>Modificación en documentos que integran los expedientes de personal</w:t>
            </w:r>
          </w:p>
          <w:p w14:paraId="39A1521F" w14:textId="0C9B19D1" w:rsidR="003C7912" w:rsidRPr="003C7912" w:rsidRDefault="003C7912" w:rsidP="003C7912">
            <w:pPr>
              <w:pStyle w:val="Prrafodelista"/>
              <w:numPr>
                <w:ilvl w:val="0"/>
                <w:numId w:val="23"/>
              </w:numPr>
              <w:tabs>
                <w:tab w:val="left" w:pos="589"/>
              </w:tabs>
              <w:rPr>
                <w:rFonts w:asciiTheme="minorHAnsi" w:hAnsiTheme="minorHAnsi" w:cstheme="minorHAnsi"/>
                <w:iCs/>
              </w:rPr>
            </w:pPr>
            <w:r>
              <w:rPr>
                <w:rFonts w:asciiTheme="minorHAnsi" w:hAnsiTheme="minorHAnsi" w:cstheme="minorHAnsi"/>
                <w:iCs/>
              </w:rPr>
              <w:t xml:space="preserve">Modificación en temporalidad de contratos para personal </w:t>
            </w:r>
            <w:proofErr w:type="spellStart"/>
            <w:r>
              <w:rPr>
                <w:rFonts w:asciiTheme="minorHAnsi" w:hAnsiTheme="minorHAnsi" w:cstheme="minorHAnsi"/>
                <w:iCs/>
              </w:rPr>
              <w:t>HSE</w:t>
            </w:r>
            <w:proofErr w:type="spellEnd"/>
            <w:r>
              <w:rPr>
                <w:rFonts w:asciiTheme="minorHAnsi" w:hAnsiTheme="minorHAnsi" w:cstheme="minorHAnsi"/>
                <w:iCs/>
              </w:rPr>
              <w:t xml:space="preserve"> con desempeño en proyecto</w:t>
            </w:r>
          </w:p>
        </w:tc>
        <w:tc>
          <w:tcPr>
            <w:tcW w:w="1119" w:type="pct"/>
            <w:vAlign w:val="center"/>
          </w:tcPr>
          <w:p w14:paraId="7CD82FB2" w14:textId="5FDE5204" w:rsidR="003C7912" w:rsidRPr="006319C3" w:rsidRDefault="00C01EA2" w:rsidP="00C5307B">
            <w:pPr>
              <w:jc w:val="center"/>
              <w:rPr>
                <w:rFonts w:asciiTheme="minorHAnsi" w:hAnsiTheme="minorHAnsi" w:cstheme="minorHAnsi"/>
                <w:iCs/>
              </w:rPr>
            </w:pPr>
            <w:r>
              <w:rPr>
                <w:rFonts w:asciiTheme="minorHAnsi" w:hAnsiTheme="minorHAnsi" w:cstheme="minorHAnsi"/>
                <w:iCs/>
              </w:rPr>
              <w:t>Victoria García Villalobos</w:t>
            </w:r>
          </w:p>
        </w:tc>
        <w:tc>
          <w:tcPr>
            <w:tcW w:w="909" w:type="pct"/>
          </w:tcPr>
          <w:p w14:paraId="4EE0686F" w14:textId="77777777" w:rsidR="00C01EA2" w:rsidRDefault="00C01EA2" w:rsidP="00C5307B">
            <w:pPr>
              <w:jc w:val="center"/>
              <w:rPr>
                <w:rFonts w:asciiTheme="minorHAnsi" w:hAnsiTheme="minorHAnsi" w:cstheme="minorHAnsi"/>
                <w:iCs/>
              </w:rPr>
            </w:pPr>
          </w:p>
          <w:p w14:paraId="074A9B05" w14:textId="77777777" w:rsidR="00C01EA2" w:rsidRDefault="00C01EA2" w:rsidP="00C5307B">
            <w:pPr>
              <w:jc w:val="center"/>
              <w:rPr>
                <w:rFonts w:asciiTheme="minorHAnsi" w:hAnsiTheme="minorHAnsi" w:cstheme="minorHAnsi"/>
                <w:iCs/>
              </w:rPr>
            </w:pPr>
          </w:p>
          <w:p w14:paraId="632BF09A" w14:textId="77777777" w:rsidR="00C01EA2" w:rsidRDefault="00C01EA2" w:rsidP="00C5307B">
            <w:pPr>
              <w:jc w:val="center"/>
              <w:rPr>
                <w:rFonts w:asciiTheme="minorHAnsi" w:hAnsiTheme="minorHAnsi" w:cstheme="minorHAnsi"/>
                <w:iCs/>
              </w:rPr>
            </w:pPr>
          </w:p>
          <w:p w14:paraId="2EA48530" w14:textId="77777777" w:rsidR="00C01EA2" w:rsidRDefault="00C01EA2" w:rsidP="00C5307B">
            <w:pPr>
              <w:jc w:val="center"/>
              <w:rPr>
                <w:rFonts w:asciiTheme="minorHAnsi" w:hAnsiTheme="minorHAnsi" w:cstheme="minorHAnsi"/>
                <w:iCs/>
              </w:rPr>
            </w:pPr>
          </w:p>
          <w:p w14:paraId="71B2D28A" w14:textId="3916DC37" w:rsidR="003C7912" w:rsidRDefault="00C01EA2" w:rsidP="00C5307B">
            <w:pPr>
              <w:jc w:val="center"/>
              <w:rPr>
                <w:rFonts w:asciiTheme="minorHAnsi" w:hAnsiTheme="minorHAnsi" w:cstheme="minorHAnsi"/>
                <w:iCs/>
              </w:rPr>
            </w:pPr>
            <w:r>
              <w:rPr>
                <w:rFonts w:asciiTheme="minorHAnsi" w:hAnsiTheme="minorHAnsi" w:cstheme="minorHAnsi"/>
                <w:iCs/>
              </w:rPr>
              <w:t>Personal RR.</w:t>
            </w:r>
            <w:r w:rsidR="007E1C9E">
              <w:rPr>
                <w:rFonts w:asciiTheme="minorHAnsi" w:hAnsiTheme="minorHAnsi" w:cstheme="minorHAnsi"/>
                <w:iCs/>
              </w:rPr>
              <w:t xml:space="preserve"> </w:t>
            </w:r>
            <w:r>
              <w:rPr>
                <w:rFonts w:asciiTheme="minorHAnsi" w:hAnsiTheme="minorHAnsi" w:cstheme="minorHAnsi"/>
                <w:iCs/>
              </w:rPr>
              <w:t>HH</w:t>
            </w:r>
          </w:p>
          <w:p w14:paraId="0CAAC7F6" w14:textId="1864FAA9" w:rsidR="00C01EA2" w:rsidRDefault="00C01EA2" w:rsidP="00C5307B">
            <w:pPr>
              <w:jc w:val="center"/>
              <w:rPr>
                <w:rFonts w:asciiTheme="minorHAnsi" w:hAnsiTheme="minorHAnsi" w:cstheme="minorHAnsi"/>
                <w:iCs/>
              </w:rPr>
            </w:pPr>
            <w:r>
              <w:rPr>
                <w:rFonts w:asciiTheme="minorHAnsi" w:hAnsiTheme="minorHAnsi" w:cstheme="minorHAnsi"/>
                <w:iCs/>
              </w:rPr>
              <w:t>Archivo digital</w:t>
            </w:r>
          </w:p>
        </w:tc>
        <w:tc>
          <w:tcPr>
            <w:tcW w:w="702" w:type="pct"/>
            <w:vAlign w:val="center"/>
          </w:tcPr>
          <w:p w14:paraId="0EC5EB6E" w14:textId="570A4B8C" w:rsidR="003C7912" w:rsidRDefault="00C01EA2" w:rsidP="00EF6F4E">
            <w:pPr>
              <w:jc w:val="center"/>
              <w:rPr>
                <w:rFonts w:asciiTheme="minorHAnsi" w:hAnsiTheme="minorHAnsi" w:cstheme="minorHAnsi"/>
                <w:iCs/>
              </w:rPr>
            </w:pPr>
            <w:r>
              <w:rPr>
                <w:rFonts w:asciiTheme="minorHAnsi" w:hAnsiTheme="minorHAnsi" w:cstheme="minorHAnsi"/>
                <w:iCs/>
              </w:rPr>
              <w:t>26-01-2024</w:t>
            </w:r>
          </w:p>
        </w:tc>
        <w:tc>
          <w:tcPr>
            <w:tcW w:w="418" w:type="pct"/>
            <w:tcBorders>
              <w:right w:val="single" w:sz="12" w:space="0" w:color="auto"/>
            </w:tcBorders>
            <w:vAlign w:val="center"/>
          </w:tcPr>
          <w:p w14:paraId="581699B0" w14:textId="77777777" w:rsidR="00C01EA2" w:rsidRDefault="00C01EA2" w:rsidP="00EF6F4E">
            <w:pPr>
              <w:jc w:val="center"/>
              <w:rPr>
                <w:rFonts w:asciiTheme="minorHAnsi" w:hAnsiTheme="minorHAnsi" w:cstheme="minorHAnsi"/>
                <w:iCs/>
                <w:color w:val="000000"/>
              </w:rPr>
            </w:pPr>
          </w:p>
          <w:p w14:paraId="335F18CB" w14:textId="6246FAF6" w:rsidR="003C7912" w:rsidRDefault="00C01EA2" w:rsidP="00EF6F4E">
            <w:pPr>
              <w:jc w:val="center"/>
              <w:rPr>
                <w:rFonts w:asciiTheme="minorHAnsi" w:hAnsiTheme="minorHAnsi" w:cstheme="minorHAnsi"/>
                <w:iCs/>
                <w:color w:val="000000"/>
              </w:rPr>
            </w:pPr>
            <w:r>
              <w:rPr>
                <w:rFonts w:asciiTheme="minorHAnsi" w:hAnsiTheme="minorHAnsi" w:cstheme="minorHAnsi"/>
                <w:iCs/>
                <w:color w:val="000000"/>
              </w:rPr>
              <w:t>5</w:t>
            </w:r>
          </w:p>
          <w:p w14:paraId="59E5A43D" w14:textId="4101157F" w:rsidR="00C01EA2" w:rsidRDefault="00C01EA2" w:rsidP="00EF6F4E">
            <w:pPr>
              <w:jc w:val="center"/>
              <w:rPr>
                <w:rFonts w:asciiTheme="minorHAnsi" w:hAnsiTheme="minorHAnsi" w:cstheme="minorHAnsi"/>
                <w:iCs/>
                <w:color w:val="000000"/>
              </w:rPr>
            </w:pPr>
          </w:p>
        </w:tc>
      </w:tr>
      <w:tr w:rsidR="00B84B72" w:rsidRPr="006319C3" w14:paraId="247199D4" w14:textId="77777777" w:rsidTr="00055255">
        <w:trPr>
          <w:trHeight w:val="2445"/>
        </w:trPr>
        <w:tc>
          <w:tcPr>
            <w:tcW w:w="1852" w:type="pct"/>
            <w:tcBorders>
              <w:left w:val="single" w:sz="12" w:space="0" w:color="auto"/>
            </w:tcBorders>
          </w:tcPr>
          <w:p w14:paraId="3F94766F" w14:textId="77777777" w:rsidR="00B84B72" w:rsidRDefault="00B84B72" w:rsidP="00B84B72">
            <w:pPr>
              <w:pStyle w:val="Prrafodelista"/>
              <w:numPr>
                <w:ilvl w:val="0"/>
                <w:numId w:val="27"/>
              </w:numPr>
              <w:tabs>
                <w:tab w:val="left" w:pos="589"/>
              </w:tabs>
              <w:rPr>
                <w:rFonts w:asciiTheme="minorHAnsi" w:hAnsiTheme="minorHAnsi" w:cstheme="minorHAnsi"/>
                <w:iCs/>
              </w:rPr>
            </w:pPr>
            <w:r>
              <w:rPr>
                <w:rFonts w:asciiTheme="minorHAnsi" w:hAnsiTheme="minorHAnsi" w:cstheme="minorHAnsi"/>
                <w:iCs/>
              </w:rPr>
              <w:t>Se integra proceso de selección y contratación</w:t>
            </w:r>
          </w:p>
          <w:p w14:paraId="4BC8221C" w14:textId="77777777" w:rsidR="00B84B72" w:rsidRDefault="00B84B72" w:rsidP="00B84B72">
            <w:pPr>
              <w:pStyle w:val="Prrafodelista"/>
              <w:numPr>
                <w:ilvl w:val="0"/>
                <w:numId w:val="27"/>
              </w:numPr>
              <w:tabs>
                <w:tab w:val="left" w:pos="589"/>
              </w:tabs>
              <w:rPr>
                <w:rFonts w:asciiTheme="minorHAnsi" w:hAnsiTheme="minorHAnsi" w:cstheme="minorHAnsi"/>
                <w:iCs/>
              </w:rPr>
            </w:pPr>
            <w:r>
              <w:rPr>
                <w:rFonts w:asciiTheme="minorHAnsi" w:hAnsiTheme="minorHAnsi" w:cstheme="minorHAnsi"/>
                <w:iCs/>
              </w:rPr>
              <w:t>Especificaciones para la contratación de personal extranjero</w:t>
            </w:r>
          </w:p>
          <w:p w14:paraId="7FA03E15" w14:textId="77777777" w:rsidR="00B84B72" w:rsidRDefault="00B84B72" w:rsidP="00B84B72">
            <w:pPr>
              <w:pStyle w:val="Prrafodelista"/>
              <w:numPr>
                <w:ilvl w:val="0"/>
                <w:numId w:val="27"/>
              </w:numPr>
              <w:tabs>
                <w:tab w:val="left" w:pos="589"/>
              </w:tabs>
              <w:rPr>
                <w:rFonts w:asciiTheme="minorHAnsi" w:hAnsiTheme="minorHAnsi" w:cstheme="minorHAnsi"/>
                <w:iCs/>
              </w:rPr>
            </w:pPr>
            <w:r>
              <w:rPr>
                <w:rFonts w:asciiTheme="minorHAnsi" w:hAnsiTheme="minorHAnsi" w:cstheme="minorHAnsi"/>
                <w:iCs/>
              </w:rPr>
              <w:t>Protocolo política conflicto de intereses</w:t>
            </w:r>
          </w:p>
          <w:p w14:paraId="03F0D950" w14:textId="4BCE8FED" w:rsidR="00B84B72" w:rsidRPr="00B84B72" w:rsidRDefault="00B84B72" w:rsidP="00B84B72">
            <w:pPr>
              <w:pStyle w:val="Prrafodelista"/>
              <w:numPr>
                <w:ilvl w:val="0"/>
                <w:numId w:val="27"/>
              </w:numPr>
              <w:tabs>
                <w:tab w:val="left" w:pos="589"/>
              </w:tabs>
              <w:rPr>
                <w:rFonts w:asciiTheme="minorHAnsi" w:hAnsiTheme="minorHAnsi" w:cstheme="minorHAnsi"/>
                <w:iCs/>
              </w:rPr>
            </w:pPr>
            <w:r>
              <w:rPr>
                <w:rFonts w:asciiTheme="minorHAnsi" w:hAnsiTheme="minorHAnsi" w:cstheme="minorHAnsi"/>
                <w:iCs/>
              </w:rPr>
              <w:t>Instructivo para la gestión de extranjeros</w:t>
            </w:r>
          </w:p>
        </w:tc>
        <w:tc>
          <w:tcPr>
            <w:tcW w:w="1119" w:type="pct"/>
            <w:vAlign w:val="center"/>
          </w:tcPr>
          <w:p w14:paraId="49CD877C" w14:textId="7374A534" w:rsidR="00B84B72" w:rsidRDefault="00B84B72" w:rsidP="00C5307B">
            <w:pPr>
              <w:jc w:val="center"/>
              <w:rPr>
                <w:rFonts w:asciiTheme="minorHAnsi" w:hAnsiTheme="minorHAnsi" w:cstheme="minorHAnsi"/>
                <w:iCs/>
              </w:rPr>
            </w:pPr>
            <w:r>
              <w:rPr>
                <w:rFonts w:asciiTheme="minorHAnsi" w:hAnsiTheme="minorHAnsi" w:cstheme="minorHAnsi"/>
                <w:iCs/>
              </w:rPr>
              <w:t>Victoria García Villalobos</w:t>
            </w:r>
          </w:p>
        </w:tc>
        <w:tc>
          <w:tcPr>
            <w:tcW w:w="909" w:type="pct"/>
          </w:tcPr>
          <w:p w14:paraId="0570A62D" w14:textId="77777777" w:rsidR="00B84B72" w:rsidRDefault="00B84B72" w:rsidP="00B84B72">
            <w:pPr>
              <w:jc w:val="center"/>
              <w:rPr>
                <w:rFonts w:asciiTheme="minorHAnsi" w:hAnsiTheme="minorHAnsi" w:cstheme="minorHAnsi"/>
                <w:iCs/>
              </w:rPr>
            </w:pPr>
          </w:p>
          <w:p w14:paraId="1F19A6C8" w14:textId="77777777" w:rsidR="00B84B72" w:rsidRDefault="00B84B72" w:rsidP="00B84B72">
            <w:pPr>
              <w:jc w:val="center"/>
              <w:rPr>
                <w:rFonts w:asciiTheme="minorHAnsi" w:hAnsiTheme="minorHAnsi" w:cstheme="minorHAnsi"/>
                <w:iCs/>
              </w:rPr>
            </w:pPr>
          </w:p>
          <w:p w14:paraId="07103665" w14:textId="77777777" w:rsidR="00B84B72" w:rsidRDefault="00B84B72" w:rsidP="00B84B72">
            <w:pPr>
              <w:jc w:val="center"/>
              <w:rPr>
                <w:rFonts w:asciiTheme="minorHAnsi" w:hAnsiTheme="minorHAnsi" w:cstheme="minorHAnsi"/>
                <w:iCs/>
              </w:rPr>
            </w:pPr>
          </w:p>
          <w:p w14:paraId="175D2D80" w14:textId="36200FF0" w:rsidR="00B84B72" w:rsidRDefault="00B84B72" w:rsidP="00B84B72">
            <w:pPr>
              <w:jc w:val="center"/>
              <w:rPr>
                <w:rFonts w:asciiTheme="minorHAnsi" w:hAnsiTheme="minorHAnsi" w:cstheme="minorHAnsi"/>
                <w:iCs/>
              </w:rPr>
            </w:pPr>
            <w:r>
              <w:rPr>
                <w:rFonts w:asciiTheme="minorHAnsi" w:hAnsiTheme="minorHAnsi" w:cstheme="minorHAnsi"/>
                <w:iCs/>
              </w:rPr>
              <w:t>Personal RR. HH</w:t>
            </w:r>
          </w:p>
          <w:p w14:paraId="6CD38D71" w14:textId="6CA75460" w:rsidR="00B84B72" w:rsidRDefault="00B84B72" w:rsidP="00B84B72">
            <w:pPr>
              <w:jc w:val="center"/>
              <w:rPr>
                <w:rFonts w:asciiTheme="minorHAnsi" w:hAnsiTheme="minorHAnsi" w:cstheme="minorHAnsi"/>
                <w:iCs/>
              </w:rPr>
            </w:pPr>
            <w:r>
              <w:rPr>
                <w:rFonts w:asciiTheme="minorHAnsi" w:hAnsiTheme="minorHAnsi" w:cstheme="minorHAnsi"/>
                <w:iCs/>
              </w:rPr>
              <w:t>Archivo digital</w:t>
            </w:r>
          </w:p>
        </w:tc>
        <w:tc>
          <w:tcPr>
            <w:tcW w:w="702" w:type="pct"/>
            <w:vAlign w:val="center"/>
          </w:tcPr>
          <w:p w14:paraId="0AE60963" w14:textId="08230704" w:rsidR="00B84B72" w:rsidRDefault="00B84B72" w:rsidP="00EF6F4E">
            <w:pPr>
              <w:jc w:val="center"/>
              <w:rPr>
                <w:rFonts w:asciiTheme="minorHAnsi" w:hAnsiTheme="minorHAnsi" w:cstheme="minorHAnsi"/>
                <w:iCs/>
              </w:rPr>
            </w:pPr>
            <w:r>
              <w:rPr>
                <w:rFonts w:asciiTheme="minorHAnsi" w:hAnsiTheme="minorHAnsi" w:cstheme="minorHAnsi"/>
                <w:iCs/>
              </w:rPr>
              <w:t>04-06-2024</w:t>
            </w:r>
          </w:p>
        </w:tc>
        <w:tc>
          <w:tcPr>
            <w:tcW w:w="418" w:type="pct"/>
            <w:tcBorders>
              <w:right w:val="single" w:sz="12" w:space="0" w:color="auto"/>
            </w:tcBorders>
            <w:vAlign w:val="center"/>
          </w:tcPr>
          <w:p w14:paraId="3602CCA5" w14:textId="10D8CED6" w:rsidR="00B84B72" w:rsidRDefault="00B84B72" w:rsidP="00B84B72">
            <w:pPr>
              <w:jc w:val="center"/>
              <w:rPr>
                <w:rFonts w:asciiTheme="minorHAnsi" w:hAnsiTheme="minorHAnsi" w:cstheme="minorHAnsi"/>
                <w:iCs/>
                <w:color w:val="000000"/>
              </w:rPr>
            </w:pPr>
            <w:r>
              <w:rPr>
                <w:rFonts w:asciiTheme="minorHAnsi" w:hAnsiTheme="minorHAnsi" w:cstheme="minorHAnsi"/>
                <w:iCs/>
                <w:color w:val="000000"/>
              </w:rPr>
              <w:t>6</w:t>
            </w:r>
          </w:p>
        </w:tc>
      </w:tr>
    </w:tbl>
    <w:p w14:paraId="57B40300" w14:textId="77777777" w:rsidR="00796F4B" w:rsidRPr="006319C3" w:rsidRDefault="00796F4B">
      <w:pPr>
        <w:rPr>
          <w:rFonts w:asciiTheme="minorHAnsi" w:hAnsiTheme="minorHAnsi" w:cstheme="minorHAnsi"/>
        </w:rPr>
      </w:pPr>
    </w:p>
    <w:sectPr w:rsidR="00796F4B" w:rsidRPr="006319C3" w:rsidSect="00C75DB4">
      <w:headerReference w:type="even" r:id="rId13"/>
      <w:headerReference w:type="default" r:id="rId14"/>
      <w:footerReference w:type="default" r:id="rId15"/>
      <w:headerReference w:type="first" r:id="rId16"/>
      <w:footerReference w:type="first" r:id="rId17"/>
      <w:pgSz w:w="12242" w:h="15842" w:code="1"/>
      <w:pgMar w:top="1418" w:right="1418" w:bottom="1418" w:left="1418"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7169D" w14:textId="77777777" w:rsidR="0059038D" w:rsidRDefault="0059038D">
      <w:r>
        <w:separator/>
      </w:r>
    </w:p>
  </w:endnote>
  <w:endnote w:type="continuationSeparator" w:id="0">
    <w:p w14:paraId="601766EA" w14:textId="77777777" w:rsidR="0059038D" w:rsidRDefault="0059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4652B" w14:textId="77777777" w:rsidR="00560EE8" w:rsidRDefault="00560EE8" w:rsidP="00560EE8">
    <w:pPr>
      <w:pStyle w:val="Piedepgina"/>
      <w:jc w:val="both"/>
      <w:rPr>
        <w:rFonts w:ascii="Arial" w:hAnsi="Arial" w:cs="Arial"/>
        <w:b/>
        <w:bCs/>
        <w:i/>
        <w:iCs/>
        <w:color w:val="1F497D"/>
        <w:sz w:val="14"/>
        <w:szCs w:val="16"/>
      </w:rPr>
    </w:pPr>
  </w:p>
  <w:p w14:paraId="64FA15DC" w14:textId="77777777" w:rsidR="00560EE8" w:rsidRPr="00C5492C" w:rsidRDefault="00560EE8" w:rsidP="00560EE8">
    <w:pPr>
      <w:pStyle w:val="Piedepgina"/>
      <w:jc w:val="both"/>
      <w:rPr>
        <w:rFonts w:ascii="Arial" w:hAnsi="Arial" w:cs="Arial"/>
        <w:b/>
        <w:bCs/>
        <w:i/>
        <w:iCs/>
        <w:color w:val="1F497D"/>
        <w:sz w:val="14"/>
        <w:szCs w:val="16"/>
      </w:rPr>
    </w:pPr>
    <w:r>
      <w:rPr>
        <w:rFonts w:ascii="Arial" w:hAnsi="Arial" w:cs="Arial"/>
        <w:b/>
        <w:bCs/>
        <w:i/>
        <w:iCs/>
        <w:noProof/>
        <w:color w:val="1F497D"/>
        <w:sz w:val="14"/>
        <w:szCs w:val="16"/>
        <w:lang w:eastAsia="es-MX"/>
      </w:rPr>
      <mc:AlternateContent>
        <mc:Choice Requires="wps">
          <w:drawing>
            <wp:anchor distT="0" distB="0" distL="114300" distR="114300" simplePos="0" relativeHeight="251662336" behindDoc="0" locked="0" layoutInCell="1" allowOverlap="1" wp14:anchorId="7CBB61BD" wp14:editId="3BA1999B">
              <wp:simplePos x="0" y="0"/>
              <wp:positionH relativeFrom="column">
                <wp:posOffset>-52705</wp:posOffset>
              </wp:positionH>
              <wp:positionV relativeFrom="paragraph">
                <wp:posOffset>-28575</wp:posOffset>
              </wp:positionV>
              <wp:extent cx="5831840" cy="0"/>
              <wp:effectExtent l="10160" t="8890" r="15875" b="1016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9450C" id="Conector recto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Pr="00C5492C">
      <w:rPr>
        <w:rFonts w:ascii="Arial" w:hAnsi="Arial" w:cs="Arial"/>
        <w:b/>
        <w:bCs/>
        <w:i/>
        <w:iCs/>
        <w:color w:val="1F497D"/>
        <w:sz w:val="14"/>
        <w:szCs w:val="16"/>
      </w:rPr>
      <w:t>“ESTE DOCUMENTO NO ES CONTROLADO EN SU FORMATO IMPRESO SI DESEA ENCONTRAR LA VERSIÓN ACTUAL CONSULTE EL LISTADO MAESTRO DE DOCUMENTOS”.</w:t>
    </w:r>
  </w:p>
  <w:p w14:paraId="692580D8" w14:textId="77777777" w:rsidR="005A38FF" w:rsidRPr="00293BBE" w:rsidRDefault="000E531F" w:rsidP="00334D47">
    <w:pPr>
      <w:pStyle w:val="Piedepgina"/>
      <w:jc w:val="both"/>
      <w:rPr>
        <w:rFonts w:ascii="Arial" w:hAnsi="Arial" w:cs="Arial"/>
        <w:b/>
        <w:bCs/>
        <w:i/>
        <w:iCs/>
        <w:color w:val="1F497D"/>
        <w:sz w:val="16"/>
        <w:szCs w:val="16"/>
      </w:rPr>
    </w:pPr>
    <w:r w:rsidRPr="00293BBE">
      <w:rPr>
        <w:rFonts w:ascii="Arial" w:hAnsi="Arial" w:cs="Arial"/>
        <w:b/>
        <w:bCs/>
        <w:i/>
        <w:iCs/>
        <w:color w:val="1F497D"/>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9E44" w14:textId="77777777" w:rsidR="00224465" w:rsidRPr="000B6AC4" w:rsidRDefault="00224465" w:rsidP="00224465">
    <w:pPr>
      <w:pStyle w:val="Ttulo1"/>
      <w:numPr>
        <w:ilvl w:val="0"/>
        <w:numId w:val="0"/>
      </w:numPr>
      <w:rPr>
        <w:rFonts w:asciiTheme="minorHAnsi" w:hAnsiTheme="minorHAnsi" w:cstheme="minorHAnsi"/>
        <w:szCs w:val="24"/>
      </w:rPr>
    </w:pPr>
    <w:r w:rsidRPr="000B6AC4">
      <w:rPr>
        <w:rFonts w:asciiTheme="minorHAnsi" w:hAnsiTheme="minorHAnsi" w:cstheme="minorHAnsi"/>
        <w:i/>
        <w:szCs w:val="24"/>
      </w:rPr>
      <w:t xml:space="preserve">El presente documento no puede ser copiado ni dado a conocer a terceros, sin autorización expresa </w:t>
    </w:r>
    <w:proofErr w:type="gramStart"/>
    <w:r w:rsidRPr="000B6AC4">
      <w:rPr>
        <w:rFonts w:asciiTheme="minorHAnsi" w:hAnsiTheme="minorHAnsi" w:cstheme="minorHAnsi"/>
        <w:i/>
        <w:szCs w:val="24"/>
      </w:rPr>
      <w:t>del  representante</w:t>
    </w:r>
    <w:proofErr w:type="gramEnd"/>
    <w:r w:rsidRPr="000B6AC4">
      <w:rPr>
        <w:rFonts w:asciiTheme="minorHAnsi" w:hAnsiTheme="minorHAnsi" w:cstheme="minorHAnsi"/>
        <w:i/>
        <w:szCs w:val="24"/>
      </w:rPr>
      <w:t xml:space="preserve"> de la alta dirección para el sistema de gestión integral.</w:t>
    </w:r>
  </w:p>
  <w:p w14:paraId="63F189F1" w14:textId="77777777" w:rsidR="005A38FF" w:rsidRDefault="005A38FF" w:rsidP="00334D47"/>
  <w:p w14:paraId="4445CA54" w14:textId="77777777" w:rsidR="005A38FF" w:rsidRPr="0047044A" w:rsidRDefault="005A38FF" w:rsidP="00334D47">
    <w:pPr>
      <w:rPr>
        <w:rStyle w:val="Nmerodepgina"/>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47A21" w14:textId="77777777" w:rsidR="0059038D" w:rsidRDefault="0059038D">
      <w:r>
        <w:separator/>
      </w:r>
    </w:p>
  </w:footnote>
  <w:footnote w:type="continuationSeparator" w:id="0">
    <w:p w14:paraId="0157CDEB" w14:textId="77777777" w:rsidR="0059038D" w:rsidRDefault="00590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04537" w14:textId="77777777" w:rsidR="00560EE8" w:rsidRDefault="00000000">
    <w:pPr>
      <w:pStyle w:val="Encabezado"/>
    </w:pPr>
    <w:r>
      <w:rPr>
        <w:noProof/>
      </w:rPr>
      <w:pict w14:anchorId="0296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76204" o:spid="_x0000_s1026" type="#_x0000_t136" style="position:absolute;margin-left:0;margin-top:0;width:591.9pt;height:71pt;rotation:315;z-index:-251650048;mso-position-horizontal:center;mso-position-horizontal-relative:margin;mso-position-vertical:center;mso-position-vertical-relative:margin" o:allowincell="f" fillcolor="silver" stroked="f">
          <v:fill opacity=".5"/>
          <v:textpath style="font-family:&quot;Calibri&quot;;font-size:1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46"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92"/>
      <w:gridCol w:w="1899"/>
      <w:gridCol w:w="3652"/>
      <w:gridCol w:w="2464"/>
    </w:tblGrid>
    <w:tr w:rsidR="00A422BC" w:rsidRPr="0047044A" w14:paraId="6F258F26" w14:textId="77777777" w:rsidTr="009C5A3F">
      <w:trPr>
        <w:cantSplit/>
        <w:trHeight w:val="418"/>
      </w:trPr>
      <w:tc>
        <w:tcPr>
          <w:tcW w:w="1074" w:type="pct"/>
          <w:vMerge w:val="restart"/>
        </w:tcPr>
        <w:p w14:paraId="3C27CB18" w14:textId="77777777" w:rsidR="005A38FF" w:rsidRPr="0047044A" w:rsidRDefault="00000000" w:rsidP="00334D47">
          <w:pPr>
            <w:jc w:val="center"/>
            <w:rPr>
              <w:rFonts w:ascii="Arial Narrow" w:hAnsi="Arial Narrow" w:cs="Arial"/>
              <w:i/>
              <w:iCs/>
              <w:sz w:val="20"/>
              <w:szCs w:val="20"/>
            </w:rPr>
          </w:pPr>
          <w:r>
            <w:rPr>
              <w:noProof/>
            </w:rPr>
            <w:pict w14:anchorId="5B6BD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76205" o:spid="_x0000_s1027" type="#_x0000_t136" style="position:absolute;left:0;text-align:left;margin-left:0;margin-top:0;width:591.9pt;height:71pt;rotation:315;z-index:-251648000;mso-position-horizontal:center;mso-position-horizontal-relative:margin;mso-position-vertical:center;mso-position-vertical-relative:margin" o:allowincell="f" fillcolor="silver" stroked="f">
                <v:fill opacity=".5"/>
                <v:textpath style="font-family:&quot;Calibri&quot;;font-size:1pt" string="COPIA IMPRESA NO CONTROLADA"/>
                <w10:wrap anchorx="margin" anchory="margin"/>
              </v:shape>
            </w:pict>
          </w:r>
          <w:r>
            <w:rPr>
              <w:noProof/>
              <w:lang w:eastAsia="es-MX"/>
            </w:rPr>
            <w:pict w14:anchorId="52896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0.75pt">
                <v:imagedata r:id="rId1" o:title="Kluane Drilling LTD"/>
              </v:shape>
            </w:pict>
          </w:r>
        </w:p>
      </w:tc>
      <w:tc>
        <w:tcPr>
          <w:tcW w:w="3926" w:type="pct"/>
          <w:gridSpan w:val="3"/>
          <w:vMerge w:val="restart"/>
        </w:tcPr>
        <w:p w14:paraId="5DA71D8D" w14:textId="77777777" w:rsidR="005A38FF" w:rsidRPr="00306039" w:rsidRDefault="000E531F" w:rsidP="002C24D5">
          <w:pPr>
            <w:pStyle w:val="Ttulo2"/>
            <w:numPr>
              <w:ilvl w:val="0"/>
              <w:numId w:val="0"/>
            </w:numPr>
            <w:spacing w:before="240"/>
            <w:jc w:val="center"/>
            <w:rPr>
              <w:rFonts w:asciiTheme="minorHAnsi" w:hAnsiTheme="minorHAnsi" w:cstheme="minorHAnsi"/>
              <w:sz w:val="24"/>
              <w:szCs w:val="24"/>
            </w:rPr>
          </w:pPr>
          <w:r w:rsidRPr="00306039">
            <w:rPr>
              <w:rFonts w:asciiTheme="minorHAnsi" w:hAnsiTheme="minorHAnsi" w:cstheme="minorHAnsi"/>
              <w:sz w:val="24"/>
              <w:szCs w:val="24"/>
            </w:rPr>
            <w:t>RECURSOS HUMANOS</w:t>
          </w:r>
        </w:p>
      </w:tc>
    </w:tr>
    <w:tr w:rsidR="00A422BC" w:rsidRPr="0047044A" w14:paraId="52696DAA" w14:textId="77777777" w:rsidTr="009C5A3F">
      <w:trPr>
        <w:cantSplit/>
        <w:trHeight w:val="230"/>
      </w:trPr>
      <w:tc>
        <w:tcPr>
          <w:tcW w:w="1074" w:type="pct"/>
          <w:vMerge/>
        </w:tcPr>
        <w:p w14:paraId="0EF19859" w14:textId="77777777" w:rsidR="005A38FF" w:rsidRPr="0047044A" w:rsidRDefault="005A38FF">
          <w:pPr>
            <w:rPr>
              <w:rFonts w:ascii="Arial Narrow" w:hAnsi="Arial Narrow" w:cs="Arial"/>
              <w:i/>
              <w:iCs/>
              <w:sz w:val="20"/>
              <w:szCs w:val="20"/>
            </w:rPr>
          </w:pPr>
        </w:p>
      </w:tc>
      <w:tc>
        <w:tcPr>
          <w:tcW w:w="3926" w:type="pct"/>
          <w:gridSpan w:val="3"/>
          <w:vMerge/>
        </w:tcPr>
        <w:p w14:paraId="656E4567" w14:textId="77777777" w:rsidR="005A38FF" w:rsidRPr="0047044A" w:rsidRDefault="005A38FF">
          <w:pPr>
            <w:rPr>
              <w:rFonts w:ascii="Arial Narrow" w:hAnsi="Arial Narrow" w:cs="Calibri"/>
              <w:iCs/>
            </w:rPr>
          </w:pPr>
        </w:p>
      </w:tc>
    </w:tr>
    <w:tr w:rsidR="00A422BC" w:rsidRPr="0047044A" w14:paraId="19A17127" w14:textId="77777777" w:rsidTr="009C5A3F">
      <w:trPr>
        <w:cantSplit/>
        <w:trHeight w:val="429"/>
      </w:trPr>
      <w:tc>
        <w:tcPr>
          <w:tcW w:w="1074" w:type="pct"/>
          <w:vMerge/>
        </w:tcPr>
        <w:p w14:paraId="31A0E627" w14:textId="77777777" w:rsidR="005A38FF" w:rsidRPr="0047044A" w:rsidRDefault="005A38FF">
          <w:pPr>
            <w:rPr>
              <w:rFonts w:ascii="Arial Narrow" w:hAnsi="Arial Narrow" w:cs="Arial"/>
              <w:i/>
              <w:iCs/>
              <w:sz w:val="20"/>
              <w:szCs w:val="20"/>
            </w:rPr>
          </w:pPr>
        </w:p>
      </w:tc>
      <w:tc>
        <w:tcPr>
          <w:tcW w:w="3926" w:type="pct"/>
          <w:gridSpan w:val="3"/>
          <w:vMerge w:val="restart"/>
        </w:tcPr>
        <w:p w14:paraId="04AA4661" w14:textId="77777777" w:rsidR="00955516" w:rsidRDefault="000E531F" w:rsidP="00955516">
          <w:pPr>
            <w:jc w:val="center"/>
            <w:rPr>
              <w:rFonts w:asciiTheme="minorHAnsi" w:hAnsiTheme="minorHAnsi" w:cstheme="minorHAnsi"/>
              <w:b/>
              <w:bCs/>
            </w:rPr>
          </w:pPr>
          <w:r w:rsidRPr="00306039">
            <w:rPr>
              <w:rFonts w:asciiTheme="minorHAnsi" w:hAnsiTheme="minorHAnsi" w:cstheme="minorHAnsi"/>
              <w:b/>
              <w:bCs/>
            </w:rPr>
            <w:t>PROCEDIMIENTO DE CONTRATACIÓN</w:t>
          </w:r>
        </w:p>
        <w:p w14:paraId="135AB369" w14:textId="77777777" w:rsidR="005A38FF" w:rsidRPr="00955516" w:rsidRDefault="00955516" w:rsidP="00955516">
          <w:pPr>
            <w:tabs>
              <w:tab w:val="left" w:pos="1064"/>
            </w:tabs>
            <w:rPr>
              <w:rFonts w:asciiTheme="minorHAnsi" w:hAnsiTheme="minorHAnsi" w:cstheme="minorHAnsi"/>
            </w:rPr>
          </w:pPr>
          <w:r>
            <w:rPr>
              <w:rFonts w:asciiTheme="minorHAnsi" w:hAnsiTheme="minorHAnsi" w:cstheme="minorHAnsi"/>
            </w:rPr>
            <w:tab/>
          </w:r>
        </w:p>
      </w:tc>
    </w:tr>
    <w:tr w:rsidR="00A422BC" w:rsidRPr="0047044A" w14:paraId="434AE5E7" w14:textId="77777777" w:rsidTr="00ED2B6D">
      <w:trPr>
        <w:cantSplit/>
        <w:trHeight w:val="229"/>
      </w:trPr>
      <w:tc>
        <w:tcPr>
          <w:tcW w:w="1074" w:type="pct"/>
          <w:vMerge/>
        </w:tcPr>
        <w:p w14:paraId="617EACDF" w14:textId="77777777" w:rsidR="005A38FF" w:rsidRPr="0047044A" w:rsidRDefault="005A38FF">
          <w:pPr>
            <w:rPr>
              <w:rFonts w:ascii="Arial Narrow" w:hAnsi="Arial Narrow" w:cs="Arial"/>
              <w:i/>
              <w:iCs/>
              <w:sz w:val="20"/>
              <w:szCs w:val="20"/>
            </w:rPr>
          </w:pPr>
        </w:p>
      </w:tc>
      <w:tc>
        <w:tcPr>
          <w:tcW w:w="3926" w:type="pct"/>
          <w:gridSpan w:val="3"/>
          <w:vMerge/>
        </w:tcPr>
        <w:p w14:paraId="53BAE0B2" w14:textId="77777777" w:rsidR="005A38FF" w:rsidRPr="0047044A" w:rsidRDefault="005A38FF">
          <w:pPr>
            <w:rPr>
              <w:rFonts w:ascii="Arial Narrow" w:hAnsi="Arial Narrow" w:cs="Arial"/>
              <w:iCs/>
              <w:sz w:val="20"/>
              <w:szCs w:val="20"/>
            </w:rPr>
          </w:pPr>
        </w:p>
      </w:tc>
    </w:tr>
    <w:tr w:rsidR="00A422BC" w:rsidRPr="00306039" w14:paraId="5475FF2E" w14:textId="77777777" w:rsidTr="009C5A3F">
      <w:trPr>
        <w:cantSplit/>
        <w:trHeight w:val="408"/>
      </w:trPr>
      <w:tc>
        <w:tcPr>
          <w:tcW w:w="1074" w:type="pct"/>
          <w:vAlign w:val="center"/>
        </w:tcPr>
        <w:p w14:paraId="2B62B592" w14:textId="587D9953" w:rsidR="005A38FF" w:rsidRPr="00306039" w:rsidRDefault="000E531F" w:rsidP="00334D47">
          <w:pPr>
            <w:rPr>
              <w:rFonts w:asciiTheme="minorHAnsi" w:hAnsiTheme="minorHAnsi" w:cstheme="minorHAnsi"/>
              <w:i/>
              <w:iCs/>
              <w:sz w:val="22"/>
            </w:rPr>
          </w:pPr>
          <w:r w:rsidRPr="00306039">
            <w:rPr>
              <w:rFonts w:asciiTheme="minorHAnsi" w:hAnsiTheme="minorHAnsi" w:cstheme="minorHAnsi"/>
              <w:iCs/>
              <w:sz w:val="22"/>
              <w:szCs w:val="22"/>
            </w:rPr>
            <w:t>Código:</w:t>
          </w:r>
          <w:r w:rsidRPr="00306039">
            <w:rPr>
              <w:rFonts w:asciiTheme="minorHAnsi" w:hAnsiTheme="minorHAnsi" w:cstheme="minorHAnsi"/>
              <w:sz w:val="22"/>
            </w:rPr>
            <w:t xml:space="preserve"> </w:t>
          </w:r>
          <w:r w:rsidRPr="00306039">
            <w:rPr>
              <w:rFonts w:asciiTheme="minorHAnsi" w:hAnsiTheme="minorHAnsi" w:cstheme="minorHAnsi"/>
              <w:iCs/>
              <w:sz w:val="22"/>
              <w:szCs w:val="22"/>
            </w:rPr>
            <w:t>MX-PR-RH-04</w:t>
          </w:r>
        </w:p>
      </w:tc>
      <w:tc>
        <w:tcPr>
          <w:tcW w:w="930" w:type="pct"/>
          <w:vAlign w:val="center"/>
        </w:tcPr>
        <w:p w14:paraId="04DC760A" w14:textId="77777777" w:rsidR="005A38FF" w:rsidRPr="00306039" w:rsidRDefault="000E531F" w:rsidP="001F355B">
          <w:pPr>
            <w:rPr>
              <w:rFonts w:asciiTheme="minorHAnsi" w:hAnsiTheme="minorHAnsi" w:cstheme="minorHAnsi"/>
              <w:iCs/>
              <w:sz w:val="22"/>
            </w:rPr>
          </w:pPr>
          <w:r w:rsidRPr="00306039">
            <w:rPr>
              <w:rFonts w:asciiTheme="minorHAnsi" w:hAnsiTheme="minorHAnsi" w:cstheme="minorHAnsi"/>
              <w:iCs/>
              <w:sz w:val="22"/>
              <w:szCs w:val="22"/>
            </w:rPr>
            <w:t xml:space="preserve">Revisión:   </w:t>
          </w:r>
          <w:r w:rsidR="00955516">
            <w:rPr>
              <w:rFonts w:asciiTheme="minorHAnsi" w:hAnsiTheme="minorHAnsi" w:cstheme="minorHAnsi"/>
              <w:iCs/>
              <w:sz w:val="22"/>
              <w:szCs w:val="22"/>
            </w:rPr>
            <w:t>4</w:t>
          </w:r>
        </w:p>
      </w:tc>
      <w:tc>
        <w:tcPr>
          <w:tcW w:w="1789" w:type="pct"/>
          <w:vAlign w:val="center"/>
        </w:tcPr>
        <w:p w14:paraId="18A90280" w14:textId="77777777" w:rsidR="005A38FF" w:rsidRPr="00306039" w:rsidRDefault="000E531F" w:rsidP="00CD7409">
          <w:pPr>
            <w:rPr>
              <w:rFonts w:asciiTheme="minorHAnsi" w:hAnsiTheme="minorHAnsi" w:cstheme="minorHAnsi"/>
              <w:iCs/>
              <w:sz w:val="22"/>
              <w:szCs w:val="22"/>
            </w:rPr>
          </w:pPr>
          <w:r w:rsidRPr="00306039">
            <w:rPr>
              <w:rFonts w:asciiTheme="minorHAnsi" w:hAnsiTheme="minorHAnsi" w:cstheme="minorHAnsi"/>
              <w:iCs/>
              <w:sz w:val="22"/>
              <w:szCs w:val="22"/>
            </w:rPr>
            <w:t>Fecha Aprobación</w:t>
          </w:r>
          <w:r w:rsidR="00955516">
            <w:rPr>
              <w:rFonts w:asciiTheme="minorHAnsi" w:hAnsiTheme="minorHAnsi" w:cstheme="minorHAnsi"/>
              <w:iCs/>
              <w:sz w:val="22"/>
              <w:szCs w:val="22"/>
            </w:rPr>
            <w:t>: 16/03/2022</w:t>
          </w:r>
        </w:p>
      </w:tc>
      <w:tc>
        <w:tcPr>
          <w:tcW w:w="1207" w:type="pct"/>
          <w:vAlign w:val="center"/>
        </w:tcPr>
        <w:p w14:paraId="26D1AA10" w14:textId="77777777" w:rsidR="005A38FF" w:rsidRPr="00306039" w:rsidRDefault="000E531F" w:rsidP="00334D47">
          <w:pPr>
            <w:rPr>
              <w:rFonts w:asciiTheme="minorHAnsi" w:hAnsiTheme="minorHAnsi" w:cstheme="minorHAnsi"/>
              <w:iCs/>
              <w:sz w:val="22"/>
            </w:rPr>
          </w:pPr>
          <w:r w:rsidRPr="00306039">
            <w:rPr>
              <w:rFonts w:asciiTheme="minorHAnsi" w:hAnsiTheme="minorHAnsi" w:cstheme="minorHAnsi"/>
              <w:iCs/>
              <w:sz w:val="22"/>
              <w:szCs w:val="22"/>
            </w:rPr>
            <w:t xml:space="preserve">Páginas: </w:t>
          </w:r>
          <w:r w:rsidRPr="00306039">
            <w:rPr>
              <w:rFonts w:asciiTheme="minorHAnsi" w:hAnsiTheme="minorHAnsi" w:cstheme="minorHAnsi"/>
              <w:iCs/>
              <w:sz w:val="22"/>
              <w:szCs w:val="22"/>
            </w:rPr>
            <w:fldChar w:fldCharType="begin"/>
          </w:r>
          <w:r w:rsidRPr="00306039">
            <w:rPr>
              <w:rFonts w:asciiTheme="minorHAnsi" w:hAnsiTheme="minorHAnsi" w:cstheme="minorHAnsi"/>
              <w:iCs/>
              <w:sz w:val="22"/>
              <w:szCs w:val="22"/>
            </w:rPr>
            <w:instrText xml:space="preserve"> PAGE </w:instrText>
          </w:r>
          <w:r w:rsidRPr="00306039">
            <w:rPr>
              <w:rFonts w:asciiTheme="minorHAnsi" w:hAnsiTheme="minorHAnsi" w:cstheme="minorHAnsi"/>
              <w:iCs/>
              <w:sz w:val="22"/>
              <w:szCs w:val="22"/>
            </w:rPr>
            <w:fldChar w:fldCharType="separate"/>
          </w:r>
          <w:r w:rsidR="00A10694">
            <w:rPr>
              <w:rFonts w:asciiTheme="minorHAnsi" w:hAnsiTheme="minorHAnsi" w:cstheme="minorHAnsi"/>
              <w:iCs/>
              <w:noProof/>
              <w:sz w:val="22"/>
              <w:szCs w:val="22"/>
            </w:rPr>
            <w:t>9</w:t>
          </w:r>
          <w:r w:rsidRPr="00306039">
            <w:rPr>
              <w:rFonts w:asciiTheme="minorHAnsi" w:hAnsiTheme="minorHAnsi" w:cstheme="minorHAnsi"/>
              <w:iCs/>
              <w:sz w:val="22"/>
              <w:szCs w:val="22"/>
            </w:rPr>
            <w:fldChar w:fldCharType="end"/>
          </w:r>
          <w:r w:rsidRPr="00306039">
            <w:rPr>
              <w:rFonts w:asciiTheme="minorHAnsi" w:hAnsiTheme="minorHAnsi" w:cstheme="minorHAnsi"/>
              <w:iCs/>
              <w:sz w:val="22"/>
              <w:szCs w:val="22"/>
            </w:rPr>
            <w:t xml:space="preserve"> de </w:t>
          </w:r>
          <w:r w:rsidRPr="00306039">
            <w:rPr>
              <w:rStyle w:val="Nmerodepgina"/>
              <w:rFonts w:asciiTheme="minorHAnsi" w:hAnsiTheme="minorHAnsi" w:cstheme="minorHAnsi"/>
              <w:sz w:val="22"/>
              <w:szCs w:val="22"/>
            </w:rPr>
            <w:fldChar w:fldCharType="begin"/>
          </w:r>
          <w:r w:rsidRPr="00306039">
            <w:rPr>
              <w:rStyle w:val="Nmerodepgina"/>
              <w:rFonts w:asciiTheme="minorHAnsi" w:hAnsiTheme="minorHAnsi" w:cstheme="minorHAnsi"/>
              <w:sz w:val="22"/>
              <w:szCs w:val="22"/>
            </w:rPr>
            <w:instrText xml:space="preserve"> NUMPAGES </w:instrText>
          </w:r>
          <w:r w:rsidRPr="00306039">
            <w:rPr>
              <w:rStyle w:val="Nmerodepgina"/>
              <w:rFonts w:asciiTheme="minorHAnsi" w:hAnsiTheme="minorHAnsi" w:cstheme="minorHAnsi"/>
              <w:sz w:val="22"/>
              <w:szCs w:val="22"/>
            </w:rPr>
            <w:fldChar w:fldCharType="separate"/>
          </w:r>
          <w:r w:rsidR="00A10694">
            <w:rPr>
              <w:rStyle w:val="Nmerodepgina"/>
              <w:rFonts w:asciiTheme="minorHAnsi" w:hAnsiTheme="minorHAnsi" w:cstheme="minorHAnsi"/>
              <w:noProof/>
              <w:sz w:val="22"/>
              <w:szCs w:val="22"/>
            </w:rPr>
            <w:t>11</w:t>
          </w:r>
          <w:r w:rsidRPr="00306039">
            <w:rPr>
              <w:rStyle w:val="Nmerodepgina"/>
              <w:rFonts w:asciiTheme="minorHAnsi" w:hAnsiTheme="minorHAnsi" w:cstheme="minorHAnsi"/>
              <w:sz w:val="22"/>
              <w:szCs w:val="22"/>
            </w:rPr>
            <w:fldChar w:fldCharType="end"/>
          </w:r>
        </w:p>
      </w:tc>
    </w:tr>
  </w:tbl>
  <w:p w14:paraId="4DCB599B" w14:textId="77777777" w:rsidR="005A38FF" w:rsidRPr="00306039" w:rsidRDefault="005A38FF">
    <w:pPr>
      <w:pStyle w:val="Encabezado"/>
      <w:rPr>
        <w:rFonts w:ascii="Arial" w:hAnsi="Arial" w:cs="Arial"/>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8626C" w14:textId="77777777" w:rsidR="00560EE8" w:rsidRDefault="00000000">
    <w:pPr>
      <w:pStyle w:val="Encabezado"/>
    </w:pPr>
    <w:r>
      <w:rPr>
        <w:noProof/>
      </w:rPr>
      <w:pict w14:anchorId="418E9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76203" o:spid="_x0000_s1025" type="#_x0000_t136" style="position:absolute;margin-left:0;margin-top:0;width:591.9pt;height:71pt;rotation:315;z-index:-251652096;mso-position-horizontal:center;mso-position-horizontal-relative:margin;mso-position-vertical:center;mso-position-vertical-relative:margin" o:allowincell="f" fillcolor="silver" stroked="f">
          <v:fill opacity=".5"/>
          <v:textpath style="font-family:&quot;Calibri&quot;;font-size:1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97F892C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E9E6AEC"/>
    <w:multiLevelType w:val="hybridMultilevel"/>
    <w:tmpl w:val="DC6A5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620515"/>
    <w:multiLevelType w:val="hybridMultilevel"/>
    <w:tmpl w:val="C562C6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B8566AF"/>
    <w:multiLevelType w:val="hybridMultilevel"/>
    <w:tmpl w:val="CA326D72"/>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093AE5"/>
    <w:multiLevelType w:val="hybridMultilevel"/>
    <w:tmpl w:val="C180D91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E29491A"/>
    <w:multiLevelType w:val="hybridMultilevel"/>
    <w:tmpl w:val="6D4EC0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611F4"/>
    <w:multiLevelType w:val="hybridMultilevel"/>
    <w:tmpl w:val="3CF87BA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D64C43"/>
    <w:multiLevelType w:val="hybridMultilevel"/>
    <w:tmpl w:val="B30A04EE"/>
    <w:lvl w:ilvl="0" w:tplc="7A1E5A68">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15:restartNumberingAfterBreak="0">
    <w:nsid w:val="28C83A75"/>
    <w:multiLevelType w:val="hybridMultilevel"/>
    <w:tmpl w:val="F54AE36C"/>
    <w:lvl w:ilvl="0" w:tplc="602E38DC">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85C2CCE0">
      <w:start w:val="7"/>
      <w:numFmt w:val="decimal"/>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505E15"/>
    <w:multiLevelType w:val="hybridMultilevel"/>
    <w:tmpl w:val="78B4286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0CA6C19"/>
    <w:multiLevelType w:val="hybridMultilevel"/>
    <w:tmpl w:val="DCC895FC"/>
    <w:lvl w:ilvl="0" w:tplc="080A000F">
      <w:start w:val="8"/>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5355E1A"/>
    <w:multiLevelType w:val="hybridMultilevel"/>
    <w:tmpl w:val="7756A198"/>
    <w:lvl w:ilvl="0" w:tplc="DEDC3E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E9091A"/>
    <w:multiLevelType w:val="hybridMultilevel"/>
    <w:tmpl w:val="A7840F90"/>
    <w:lvl w:ilvl="0" w:tplc="0C0A0001">
      <w:start w:val="1"/>
      <w:numFmt w:val="bullet"/>
      <w:lvlText w:val=""/>
      <w:lvlJc w:val="left"/>
      <w:pPr>
        <w:tabs>
          <w:tab w:val="num" w:pos="1440"/>
        </w:tabs>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F106966"/>
    <w:multiLevelType w:val="hybridMultilevel"/>
    <w:tmpl w:val="96ACE3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57D51A5"/>
    <w:multiLevelType w:val="hybridMultilevel"/>
    <w:tmpl w:val="43DEFC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573E52"/>
    <w:multiLevelType w:val="hybridMultilevel"/>
    <w:tmpl w:val="069014A4"/>
    <w:lvl w:ilvl="0" w:tplc="4D8EB282">
      <w:start w:val="1"/>
      <w:numFmt w:val="decimal"/>
      <w:lvlText w:val="%1."/>
      <w:lvlJc w:val="left"/>
      <w:pPr>
        <w:ind w:left="686" w:hanging="360"/>
      </w:pPr>
      <w:rPr>
        <w:b/>
      </w:rPr>
    </w:lvl>
    <w:lvl w:ilvl="1" w:tplc="240A0019" w:tentative="1">
      <w:start w:val="1"/>
      <w:numFmt w:val="lowerLetter"/>
      <w:lvlText w:val="%2."/>
      <w:lvlJc w:val="left"/>
      <w:pPr>
        <w:ind w:left="1406" w:hanging="360"/>
      </w:pPr>
    </w:lvl>
    <w:lvl w:ilvl="2" w:tplc="240A001B" w:tentative="1">
      <w:start w:val="1"/>
      <w:numFmt w:val="lowerRoman"/>
      <w:lvlText w:val="%3."/>
      <w:lvlJc w:val="right"/>
      <w:pPr>
        <w:ind w:left="2126" w:hanging="180"/>
      </w:pPr>
    </w:lvl>
    <w:lvl w:ilvl="3" w:tplc="240A000F" w:tentative="1">
      <w:start w:val="1"/>
      <w:numFmt w:val="decimal"/>
      <w:lvlText w:val="%4."/>
      <w:lvlJc w:val="left"/>
      <w:pPr>
        <w:ind w:left="2846" w:hanging="360"/>
      </w:pPr>
    </w:lvl>
    <w:lvl w:ilvl="4" w:tplc="240A0019" w:tentative="1">
      <w:start w:val="1"/>
      <w:numFmt w:val="lowerLetter"/>
      <w:lvlText w:val="%5."/>
      <w:lvlJc w:val="left"/>
      <w:pPr>
        <w:ind w:left="3566" w:hanging="360"/>
      </w:pPr>
    </w:lvl>
    <w:lvl w:ilvl="5" w:tplc="240A001B" w:tentative="1">
      <w:start w:val="1"/>
      <w:numFmt w:val="lowerRoman"/>
      <w:lvlText w:val="%6."/>
      <w:lvlJc w:val="right"/>
      <w:pPr>
        <w:ind w:left="4286" w:hanging="180"/>
      </w:pPr>
    </w:lvl>
    <w:lvl w:ilvl="6" w:tplc="240A000F" w:tentative="1">
      <w:start w:val="1"/>
      <w:numFmt w:val="decimal"/>
      <w:lvlText w:val="%7."/>
      <w:lvlJc w:val="left"/>
      <w:pPr>
        <w:ind w:left="5006" w:hanging="360"/>
      </w:pPr>
    </w:lvl>
    <w:lvl w:ilvl="7" w:tplc="240A0019" w:tentative="1">
      <w:start w:val="1"/>
      <w:numFmt w:val="lowerLetter"/>
      <w:lvlText w:val="%8."/>
      <w:lvlJc w:val="left"/>
      <w:pPr>
        <w:ind w:left="5726" w:hanging="360"/>
      </w:pPr>
    </w:lvl>
    <w:lvl w:ilvl="8" w:tplc="240A001B" w:tentative="1">
      <w:start w:val="1"/>
      <w:numFmt w:val="lowerRoman"/>
      <w:lvlText w:val="%9."/>
      <w:lvlJc w:val="right"/>
      <w:pPr>
        <w:ind w:left="6446" w:hanging="180"/>
      </w:pPr>
    </w:lvl>
  </w:abstractNum>
  <w:abstractNum w:abstractNumId="16" w15:restartNumberingAfterBreak="0">
    <w:nsid w:val="5916637F"/>
    <w:multiLevelType w:val="hybridMultilevel"/>
    <w:tmpl w:val="B880AC92"/>
    <w:lvl w:ilvl="0" w:tplc="D142670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B5D47FB"/>
    <w:multiLevelType w:val="hybridMultilevel"/>
    <w:tmpl w:val="3CF87BA0"/>
    <w:lvl w:ilvl="0" w:tplc="0C0A0001">
      <w:start w:val="1"/>
      <w:numFmt w:val="bullet"/>
      <w:lvlText w:val=""/>
      <w:lvlJc w:val="left"/>
      <w:pPr>
        <w:tabs>
          <w:tab w:val="num" w:pos="1353"/>
        </w:tabs>
        <w:ind w:left="1353"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3A4183"/>
    <w:multiLevelType w:val="hybridMultilevel"/>
    <w:tmpl w:val="F08013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5275922"/>
    <w:multiLevelType w:val="hybridMultilevel"/>
    <w:tmpl w:val="786E904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9152B67"/>
    <w:multiLevelType w:val="hybridMultilevel"/>
    <w:tmpl w:val="9EBE8798"/>
    <w:lvl w:ilvl="0" w:tplc="0C0A0001">
      <w:start w:val="1"/>
      <w:numFmt w:val="bullet"/>
      <w:lvlText w:val=""/>
      <w:lvlJc w:val="left"/>
      <w:pPr>
        <w:tabs>
          <w:tab w:val="num" w:pos="1440"/>
        </w:tabs>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9715588"/>
    <w:multiLevelType w:val="hybridMultilevel"/>
    <w:tmpl w:val="AB406A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5F54A7"/>
    <w:multiLevelType w:val="hybridMultilevel"/>
    <w:tmpl w:val="560A2860"/>
    <w:lvl w:ilvl="0" w:tplc="478AFB1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386E15"/>
    <w:multiLevelType w:val="multilevel"/>
    <w:tmpl w:val="3AB830F4"/>
    <w:lvl w:ilvl="0">
      <w:start w:val="1"/>
      <w:numFmt w:val="decimal"/>
      <w:pStyle w:val="Ttulo1"/>
      <w:lvlText w:val="%1."/>
      <w:lvlJc w:val="left"/>
      <w:pPr>
        <w:ind w:left="360" w:hanging="360"/>
      </w:pPr>
      <w:rPr>
        <w:rFonts w:hint="default"/>
        <w:b/>
      </w:rPr>
    </w:lvl>
    <w:lvl w:ilvl="1">
      <w:start w:val="1"/>
      <w:numFmt w:val="decimal"/>
      <w:pStyle w:val="Ttulo2"/>
      <w:isLgl/>
      <w:lvlText w:val="%1.%2"/>
      <w:lvlJc w:val="left"/>
      <w:pPr>
        <w:ind w:left="420" w:hanging="4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F9B2F30"/>
    <w:multiLevelType w:val="hybridMultilevel"/>
    <w:tmpl w:val="CBEA4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3095693">
    <w:abstractNumId w:val="23"/>
  </w:num>
  <w:num w:numId="2" w16cid:durableId="1998536390">
    <w:abstractNumId w:val="17"/>
  </w:num>
  <w:num w:numId="3" w16cid:durableId="1783300667">
    <w:abstractNumId w:val="23"/>
    <w:lvlOverride w:ilvl="0">
      <w:startOverride w:val="2"/>
    </w:lvlOverride>
  </w:num>
  <w:num w:numId="4" w16cid:durableId="1726176917">
    <w:abstractNumId w:val="0"/>
  </w:num>
  <w:num w:numId="5" w16cid:durableId="178783516">
    <w:abstractNumId w:val="23"/>
    <w:lvlOverride w:ilvl="0">
      <w:startOverride w:val="8"/>
    </w:lvlOverride>
  </w:num>
  <w:num w:numId="6" w16cid:durableId="831486174">
    <w:abstractNumId w:val="15"/>
  </w:num>
  <w:num w:numId="7" w16cid:durableId="1969506065">
    <w:abstractNumId w:val="21"/>
  </w:num>
  <w:num w:numId="8" w16cid:durableId="553466712">
    <w:abstractNumId w:val="16"/>
  </w:num>
  <w:num w:numId="9" w16cid:durableId="151916902">
    <w:abstractNumId w:val="13"/>
  </w:num>
  <w:num w:numId="10" w16cid:durableId="1741976661">
    <w:abstractNumId w:val="24"/>
  </w:num>
  <w:num w:numId="11" w16cid:durableId="1598446076">
    <w:abstractNumId w:val="22"/>
  </w:num>
  <w:num w:numId="12" w16cid:durableId="499271576">
    <w:abstractNumId w:val="20"/>
  </w:num>
  <w:num w:numId="13" w16cid:durableId="1072432375">
    <w:abstractNumId w:val="6"/>
  </w:num>
  <w:num w:numId="14" w16cid:durableId="140393462">
    <w:abstractNumId w:val="12"/>
  </w:num>
  <w:num w:numId="15" w16cid:durableId="222301266">
    <w:abstractNumId w:val="9"/>
  </w:num>
  <w:num w:numId="16" w16cid:durableId="1503740440">
    <w:abstractNumId w:val="4"/>
  </w:num>
  <w:num w:numId="17" w16cid:durableId="973488227">
    <w:abstractNumId w:val="10"/>
  </w:num>
  <w:num w:numId="18" w16cid:durableId="1634363714">
    <w:abstractNumId w:val="19"/>
  </w:num>
  <w:num w:numId="19" w16cid:durableId="28841491">
    <w:abstractNumId w:val="5"/>
  </w:num>
  <w:num w:numId="20" w16cid:durableId="1226337637">
    <w:abstractNumId w:val="11"/>
  </w:num>
  <w:num w:numId="21" w16cid:durableId="830297970">
    <w:abstractNumId w:val="14"/>
  </w:num>
  <w:num w:numId="22" w16cid:durableId="2110225638">
    <w:abstractNumId w:val="1"/>
  </w:num>
  <w:num w:numId="23" w16cid:durableId="702367480">
    <w:abstractNumId w:val="2"/>
  </w:num>
  <w:num w:numId="24" w16cid:durableId="918909870">
    <w:abstractNumId w:val="7"/>
  </w:num>
  <w:num w:numId="25" w16cid:durableId="242839615">
    <w:abstractNumId w:val="8"/>
  </w:num>
  <w:num w:numId="26" w16cid:durableId="508376990">
    <w:abstractNumId w:val="3"/>
  </w:num>
  <w:num w:numId="27" w16cid:durableId="1772320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6E1D"/>
    <w:rsid w:val="00005CDA"/>
    <w:rsid w:val="00030AD4"/>
    <w:rsid w:val="00055255"/>
    <w:rsid w:val="000C408E"/>
    <w:rsid w:val="000D391D"/>
    <w:rsid w:val="000E531F"/>
    <w:rsid w:val="00137328"/>
    <w:rsid w:val="002167B4"/>
    <w:rsid w:val="00224465"/>
    <w:rsid w:val="0022709F"/>
    <w:rsid w:val="00253282"/>
    <w:rsid w:val="00287AF8"/>
    <w:rsid w:val="002B022B"/>
    <w:rsid w:val="002D7E92"/>
    <w:rsid w:val="00306039"/>
    <w:rsid w:val="003C7912"/>
    <w:rsid w:val="00456D2A"/>
    <w:rsid w:val="004713A1"/>
    <w:rsid w:val="004B5CF2"/>
    <w:rsid w:val="004E22B4"/>
    <w:rsid w:val="00540DEE"/>
    <w:rsid w:val="00560EE8"/>
    <w:rsid w:val="0059038D"/>
    <w:rsid w:val="005A183D"/>
    <w:rsid w:val="005A36A7"/>
    <w:rsid w:val="005A38FF"/>
    <w:rsid w:val="005C2FA0"/>
    <w:rsid w:val="005C685D"/>
    <w:rsid w:val="005E486B"/>
    <w:rsid w:val="005F2B72"/>
    <w:rsid w:val="00610E5F"/>
    <w:rsid w:val="006319C3"/>
    <w:rsid w:val="00632C28"/>
    <w:rsid w:val="00662EF6"/>
    <w:rsid w:val="00666E1D"/>
    <w:rsid w:val="0067112B"/>
    <w:rsid w:val="00682F94"/>
    <w:rsid w:val="006A5E74"/>
    <w:rsid w:val="006B78AD"/>
    <w:rsid w:val="006D3453"/>
    <w:rsid w:val="006F33E5"/>
    <w:rsid w:val="00796F4B"/>
    <w:rsid w:val="007C39CD"/>
    <w:rsid w:val="007E1C9E"/>
    <w:rsid w:val="00835A75"/>
    <w:rsid w:val="008364ED"/>
    <w:rsid w:val="008D3B49"/>
    <w:rsid w:val="00955516"/>
    <w:rsid w:val="00963AB1"/>
    <w:rsid w:val="0097011F"/>
    <w:rsid w:val="009E256D"/>
    <w:rsid w:val="009E5035"/>
    <w:rsid w:val="00A10694"/>
    <w:rsid w:val="00A82A35"/>
    <w:rsid w:val="00B00CE9"/>
    <w:rsid w:val="00B25BC6"/>
    <w:rsid w:val="00B84B72"/>
    <w:rsid w:val="00C01EA2"/>
    <w:rsid w:val="00C316A9"/>
    <w:rsid w:val="00C75DB4"/>
    <w:rsid w:val="00CD7409"/>
    <w:rsid w:val="00CF1BB0"/>
    <w:rsid w:val="00D93FD0"/>
    <w:rsid w:val="00DB1170"/>
    <w:rsid w:val="00E23EEE"/>
    <w:rsid w:val="00E40972"/>
    <w:rsid w:val="00E96CEA"/>
    <w:rsid w:val="00EA2E87"/>
    <w:rsid w:val="00F04747"/>
    <w:rsid w:val="00F139AD"/>
    <w:rsid w:val="00F41420"/>
    <w:rsid w:val="00FA5A0B"/>
    <w:rsid w:val="00FC6245"/>
    <w:rsid w:val="00FF7E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0BDB2"/>
  <w15:docId w15:val="{C006FF0B-92EE-4295-A160-8A918A722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E1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666E1D"/>
    <w:pPr>
      <w:keepNext/>
      <w:numPr>
        <w:numId w:val="1"/>
      </w:numPr>
      <w:tabs>
        <w:tab w:val="left" w:pos="360"/>
      </w:tabs>
      <w:jc w:val="both"/>
      <w:outlineLvl w:val="0"/>
    </w:pPr>
    <w:rPr>
      <w:rFonts w:ascii="Calibri" w:hAnsi="Calibri" w:cs="Calibri"/>
      <w:b/>
      <w:bCs/>
      <w:sz w:val="22"/>
      <w:szCs w:val="22"/>
    </w:rPr>
  </w:style>
  <w:style w:type="paragraph" w:styleId="Ttulo2">
    <w:name w:val="heading 2"/>
    <w:basedOn w:val="Normal"/>
    <w:next w:val="Normal"/>
    <w:link w:val="Ttulo2Car"/>
    <w:qFormat/>
    <w:rsid w:val="00666E1D"/>
    <w:pPr>
      <w:keepNext/>
      <w:numPr>
        <w:ilvl w:val="1"/>
        <w:numId w:val="1"/>
      </w:numPr>
      <w:outlineLvl w:val="1"/>
    </w:pPr>
    <w:rPr>
      <w:rFonts w:ascii="Calibri" w:hAnsi="Calibri" w:cs="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66E1D"/>
    <w:rPr>
      <w:rFonts w:ascii="Calibri" w:eastAsia="Times New Roman" w:hAnsi="Calibri" w:cs="Calibri"/>
      <w:b/>
      <w:bCs/>
      <w:lang w:eastAsia="es-ES"/>
    </w:rPr>
  </w:style>
  <w:style w:type="character" w:customStyle="1" w:styleId="Ttulo2Car">
    <w:name w:val="Título 2 Car"/>
    <w:basedOn w:val="Fuentedeprrafopredeter"/>
    <w:link w:val="Ttulo2"/>
    <w:rsid w:val="00666E1D"/>
    <w:rPr>
      <w:rFonts w:ascii="Calibri" w:eastAsia="Times New Roman" w:hAnsi="Calibri" w:cs="Calibri"/>
      <w:b/>
      <w:bCs/>
      <w:lang w:eastAsia="es-ES"/>
    </w:rPr>
  </w:style>
  <w:style w:type="paragraph" w:styleId="Encabezado">
    <w:name w:val="header"/>
    <w:basedOn w:val="Normal"/>
    <w:link w:val="EncabezadoCar"/>
    <w:rsid w:val="00666E1D"/>
    <w:pPr>
      <w:tabs>
        <w:tab w:val="center" w:pos="4252"/>
        <w:tab w:val="right" w:pos="8504"/>
      </w:tabs>
    </w:pPr>
  </w:style>
  <w:style w:type="character" w:customStyle="1" w:styleId="EncabezadoCar">
    <w:name w:val="Encabezado Car"/>
    <w:basedOn w:val="Fuentedeprrafopredeter"/>
    <w:link w:val="Encabezado"/>
    <w:rsid w:val="00666E1D"/>
    <w:rPr>
      <w:rFonts w:ascii="Times New Roman" w:eastAsia="Times New Roman" w:hAnsi="Times New Roman" w:cs="Times New Roman"/>
      <w:sz w:val="24"/>
      <w:szCs w:val="24"/>
      <w:lang w:eastAsia="es-ES"/>
    </w:rPr>
  </w:style>
  <w:style w:type="paragraph" w:styleId="Piedepgina">
    <w:name w:val="footer"/>
    <w:basedOn w:val="Normal"/>
    <w:link w:val="PiedepginaCar"/>
    <w:rsid w:val="00666E1D"/>
    <w:pPr>
      <w:tabs>
        <w:tab w:val="center" w:pos="4252"/>
        <w:tab w:val="right" w:pos="8504"/>
      </w:tabs>
    </w:pPr>
  </w:style>
  <w:style w:type="character" w:customStyle="1" w:styleId="PiedepginaCar">
    <w:name w:val="Pie de página Car"/>
    <w:basedOn w:val="Fuentedeprrafopredeter"/>
    <w:link w:val="Piedepgina"/>
    <w:rsid w:val="00666E1D"/>
    <w:rPr>
      <w:rFonts w:ascii="Times New Roman" w:eastAsia="Times New Roman" w:hAnsi="Times New Roman" w:cs="Times New Roman"/>
      <w:sz w:val="24"/>
      <w:szCs w:val="24"/>
      <w:lang w:eastAsia="es-ES"/>
    </w:rPr>
  </w:style>
  <w:style w:type="character" w:styleId="Nmerodepgina">
    <w:name w:val="page number"/>
    <w:basedOn w:val="Fuentedeprrafopredeter"/>
    <w:rsid w:val="00666E1D"/>
  </w:style>
  <w:style w:type="paragraph" w:styleId="Textoindependiente">
    <w:name w:val="Body Text"/>
    <w:basedOn w:val="Normal"/>
    <w:link w:val="TextoindependienteCar"/>
    <w:rsid w:val="00666E1D"/>
    <w:pPr>
      <w:jc w:val="both"/>
    </w:pPr>
    <w:rPr>
      <w:rFonts w:ascii="Arial" w:hAnsi="Arial" w:cs="Arial"/>
    </w:rPr>
  </w:style>
  <w:style w:type="character" w:customStyle="1" w:styleId="TextoindependienteCar">
    <w:name w:val="Texto independiente Car"/>
    <w:basedOn w:val="Fuentedeprrafopredeter"/>
    <w:link w:val="Textoindependiente"/>
    <w:rsid w:val="00666E1D"/>
    <w:rPr>
      <w:rFonts w:ascii="Arial" w:eastAsia="Times New Roman" w:hAnsi="Arial" w:cs="Arial"/>
      <w:sz w:val="24"/>
      <w:szCs w:val="24"/>
      <w:lang w:eastAsia="es-ES"/>
    </w:rPr>
  </w:style>
  <w:style w:type="paragraph" w:styleId="Prrafodelista">
    <w:name w:val="List Paragraph"/>
    <w:basedOn w:val="Normal"/>
    <w:uiPriority w:val="34"/>
    <w:qFormat/>
    <w:rsid w:val="00666E1D"/>
    <w:pPr>
      <w:ind w:left="708"/>
    </w:pPr>
  </w:style>
  <w:style w:type="paragraph" w:styleId="Listaconvietas4">
    <w:name w:val="List Bullet 4"/>
    <w:basedOn w:val="Normal"/>
    <w:rsid w:val="00666E1D"/>
    <w:pPr>
      <w:numPr>
        <w:numId w:val="4"/>
      </w:numPr>
    </w:pPr>
    <w:rPr>
      <w:sz w:val="20"/>
      <w:szCs w:val="20"/>
      <w:lang w:val="es-CO" w:eastAsia="en-US"/>
    </w:rPr>
  </w:style>
  <w:style w:type="character" w:customStyle="1" w:styleId="apple-converted-space">
    <w:name w:val="apple-converted-space"/>
    <w:basedOn w:val="Fuentedeprrafopredeter"/>
    <w:rsid w:val="00666E1D"/>
  </w:style>
  <w:style w:type="character" w:styleId="Hipervnculo">
    <w:name w:val="Hyperlink"/>
    <w:basedOn w:val="Fuentedeprrafopredeter"/>
    <w:uiPriority w:val="99"/>
    <w:semiHidden/>
    <w:unhideWhenUsed/>
    <w:rsid w:val="00666E1D"/>
    <w:rPr>
      <w:color w:val="0000FF"/>
      <w:u w:val="single"/>
    </w:rPr>
  </w:style>
  <w:style w:type="paragraph" w:styleId="Textodeglobo">
    <w:name w:val="Balloon Text"/>
    <w:basedOn w:val="Normal"/>
    <w:link w:val="TextodegloboCar"/>
    <w:uiPriority w:val="99"/>
    <w:semiHidden/>
    <w:unhideWhenUsed/>
    <w:rsid w:val="00666E1D"/>
    <w:rPr>
      <w:rFonts w:ascii="Tahoma" w:hAnsi="Tahoma" w:cs="Tahoma"/>
      <w:sz w:val="16"/>
      <w:szCs w:val="16"/>
    </w:rPr>
  </w:style>
  <w:style w:type="character" w:customStyle="1" w:styleId="TextodegloboCar">
    <w:name w:val="Texto de globo Car"/>
    <w:basedOn w:val="Fuentedeprrafopredeter"/>
    <w:link w:val="Textodeglobo"/>
    <w:uiPriority w:val="99"/>
    <w:semiHidden/>
    <w:rsid w:val="00666E1D"/>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ografias.com/Derecho/index.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09B2A-FA1F-470E-A72E-41A3AD0C7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2611</Words>
  <Characters>14366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Nuñez</dc:creator>
  <cp:lastModifiedBy>Carolina Nuñez</cp:lastModifiedBy>
  <cp:revision>9</cp:revision>
  <cp:lastPrinted>2019-09-07T19:03:00Z</cp:lastPrinted>
  <dcterms:created xsi:type="dcterms:W3CDTF">2019-12-18T23:23:00Z</dcterms:created>
  <dcterms:modified xsi:type="dcterms:W3CDTF">2024-08-28T20:56:00Z</dcterms:modified>
</cp:coreProperties>
</file>